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1E" w:rsidRDefault="004D541E">
      <w:pPr>
        <w:adjustRightInd w:val="0"/>
        <w:ind w:right="406"/>
        <w:rPr>
          <w:rFonts w:ascii="Times New Roman" w:eastAsia="黑体"/>
          <w:kern w:val="32"/>
        </w:rPr>
      </w:pPr>
    </w:p>
    <w:p w:rsidR="004D541E" w:rsidRDefault="00C87D5E">
      <w:pPr>
        <w:adjustRightInd w:val="0"/>
        <w:ind w:right="406"/>
        <w:rPr>
          <w:rFonts w:ascii="Times New Roman" w:eastAsia="黑体"/>
          <w:kern w:val="32"/>
        </w:rPr>
      </w:pPr>
      <w:r>
        <w:rPr>
          <w:rFonts w:ascii="Times New Roman" w:eastAsia="黑体" w:hint="eastAsia"/>
          <w:kern w:val="32"/>
        </w:rPr>
        <w:t>附件</w:t>
      </w:r>
      <w:r>
        <w:rPr>
          <w:rFonts w:ascii="Times New Roman" w:eastAsia="黑体"/>
          <w:kern w:val="32"/>
        </w:rPr>
        <w:t>1</w:t>
      </w:r>
      <w:r>
        <w:rPr>
          <w:rFonts w:ascii="Times New Roman" w:eastAsia="黑体" w:hint="eastAsia"/>
          <w:kern w:val="32"/>
        </w:rPr>
        <w:t>：</w:t>
      </w:r>
    </w:p>
    <w:p w:rsidR="004D541E" w:rsidRDefault="00C87D5E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 w:hint="eastAsia"/>
          <w:sz w:val="36"/>
          <w:szCs w:val="36"/>
        </w:rPr>
        <w:t>工作组织实施细则</w:t>
      </w:r>
    </w:p>
    <w:p w:rsidR="004D541E" w:rsidRDefault="00C87D5E">
      <w:pPr>
        <w:adjustRightInd w:val="0"/>
        <w:snapToGrid w:val="0"/>
        <w:spacing w:line="578" w:lineRule="exact"/>
        <w:ind w:firstLineChars="200" w:firstLine="628"/>
        <w:jc w:val="left"/>
        <w:rPr>
          <w:rFonts w:ascii="Times New Roman" w:eastAsia="黑体"/>
        </w:rPr>
      </w:pPr>
      <w:r>
        <w:rPr>
          <w:rFonts w:ascii="Times New Roman" w:eastAsia="黑体" w:hint="eastAsia"/>
        </w:rPr>
        <w:t>一、组织机构</w:t>
      </w:r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（一）设立工作组织领导委员会，由教务处、经济与管理学院的主要领导组成，成员如下：</w:t>
      </w:r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主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任：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孔垂谦</w:t>
      </w:r>
      <w:proofErr w:type="gramEnd"/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委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员：朱建军，涂志宏，邓晶，马静</w:t>
      </w:r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秘</w:t>
      </w:r>
      <w:proofErr w:type="gramEnd"/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书：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米传民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，赵子玥</w:t>
      </w:r>
    </w:p>
    <w:p w:rsidR="004D541E" w:rsidRDefault="004D541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设立竞赛工作组，成员如下：</w:t>
      </w:r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组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长：邓晶</w:t>
      </w:r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员：</w:t>
      </w:r>
      <w:r w:rsidR="005B09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米传民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，赵子玥，李珊，罗正军，王涛</w:t>
      </w:r>
      <w:r w:rsidR="005B09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，庞依达</w:t>
      </w:r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秘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书：刘丽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丽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，朱一豪</w:t>
      </w:r>
    </w:p>
    <w:p w:rsidR="004D541E" w:rsidRDefault="004D541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D541E" w:rsidRDefault="00C87D5E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（二）设立专家评审组，由校内外知名的创新创业专家组成，负责参赛选手的培训、参赛作品的评审工作，具体专家名单由竞赛工作组遴选确定。</w:t>
      </w:r>
    </w:p>
    <w:p w:rsidR="004D541E" w:rsidRDefault="00C87D5E">
      <w:pPr>
        <w:pStyle w:val="ad"/>
        <w:spacing w:before="0" w:beforeAutospacing="0" w:after="0" w:afterAutospacing="0"/>
        <w:ind w:firstLineChars="180" w:firstLine="565"/>
        <w:jc w:val="both"/>
        <w:rPr>
          <w:rFonts w:ascii="Times New Roman" w:eastAsia="黑体" w:hAnsi="Times New Roman" w:cs="Times New Roman"/>
          <w:spacing w:val="-3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3"/>
          <w:sz w:val="32"/>
          <w:szCs w:val="32"/>
        </w:rPr>
        <w:t>二、</w:t>
      </w:r>
      <w:r w:rsidR="00491626">
        <w:rPr>
          <w:rFonts w:ascii="Times New Roman" w:eastAsia="黑体" w:hAnsi="Times New Roman" w:cs="Times New Roman" w:hint="eastAsia"/>
          <w:spacing w:val="-3"/>
          <w:sz w:val="32"/>
          <w:szCs w:val="32"/>
        </w:rPr>
        <w:t>大赛题目来源</w:t>
      </w:r>
    </w:p>
    <w:p w:rsidR="00491626" w:rsidRPr="00491626" w:rsidRDefault="00491626" w:rsidP="00491626">
      <w:pPr>
        <w:shd w:val="clear" w:color="auto" w:fill="FFFFFF"/>
        <w:spacing w:after="0" w:line="240" w:lineRule="auto"/>
        <w:ind w:firstLine="480"/>
        <w:jc w:val="left"/>
        <w:rPr>
          <w:rFonts w:hAnsi="仿宋"/>
          <w:color w:val="000000"/>
        </w:rPr>
      </w:pPr>
      <w:r w:rsidRPr="00491626">
        <w:rPr>
          <w:rFonts w:hAnsi="仿宋"/>
          <w:color w:val="000000"/>
        </w:rPr>
        <w:t>1</w:t>
      </w:r>
      <w:r w:rsidRPr="00491626">
        <w:rPr>
          <w:rFonts w:hAnsi="仿宋" w:hint="eastAsia"/>
          <w:color w:val="000000"/>
        </w:rPr>
        <w:t>、大赛强调理论与实践相结合，校企合作办大赛，本届大赛主题如下：</w:t>
      </w:r>
    </w:p>
    <w:p w:rsidR="00491626" w:rsidRPr="00491626" w:rsidRDefault="00491626" w:rsidP="00491626">
      <w:pPr>
        <w:shd w:val="clear" w:color="auto" w:fill="FFFFFF"/>
        <w:spacing w:after="0" w:line="240" w:lineRule="auto"/>
        <w:ind w:firstLine="480"/>
        <w:jc w:val="left"/>
        <w:rPr>
          <w:rFonts w:hAnsi="仿宋"/>
          <w:color w:val="000000"/>
        </w:rPr>
      </w:pPr>
    </w:p>
    <w:p w:rsidR="00491626" w:rsidRPr="00491626" w:rsidRDefault="00491626" w:rsidP="00491626">
      <w:pPr>
        <w:shd w:val="clear" w:color="auto" w:fill="FFFFFF"/>
        <w:spacing w:after="0" w:line="240" w:lineRule="auto"/>
        <w:ind w:firstLine="480"/>
        <w:jc w:val="left"/>
        <w:rPr>
          <w:rFonts w:hAnsi="仿宋"/>
          <w:color w:val="000000"/>
        </w:rPr>
      </w:pP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1</w:t>
      </w:r>
      <w:r w:rsidRPr="00491626">
        <w:rPr>
          <w:rFonts w:hAnsi="仿宋" w:hint="eastAsia"/>
          <w:color w:val="000000"/>
        </w:rPr>
        <w:t>）三农电子商务</w:t>
      </w:r>
      <w:r w:rsidRPr="00491626">
        <w:rPr>
          <w:rFonts w:hAnsi="仿宋"/>
          <w:color w:val="000000"/>
        </w:rPr>
        <w:t xml:space="preserve">  </w:t>
      </w: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2</w:t>
      </w:r>
      <w:r w:rsidRPr="00491626">
        <w:rPr>
          <w:rFonts w:hAnsi="仿宋" w:hint="eastAsia"/>
          <w:color w:val="000000"/>
        </w:rPr>
        <w:t>）工业电子商务</w:t>
      </w:r>
      <w:r w:rsidRPr="00491626">
        <w:rPr>
          <w:rFonts w:hAnsi="仿宋"/>
          <w:color w:val="000000"/>
        </w:rPr>
        <w:t xml:space="preserve">  </w:t>
      </w: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3</w:t>
      </w:r>
      <w:r w:rsidRPr="00491626">
        <w:rPr>
          <w:rFonts w:hAnsi="仿宋" w:hint="eastAsia"/>
          <w:color w:val="000000"/>
        </w:rPr>
        <w:t>）跨境电子商务</w:t>
      </w:r>
    </w:p>
    <w:p w:rsidR="00491626" w:rsidRPr="00491626" w:rsidRDefault="00491626" w:rsidP="00491626">
      <w:pPr>
        <w:shd w:val="clear" w:color="auto" w:fill="FFFFFF"/>
        <w:spacing w:after="0" w:line="240" w:lineRule="auto"/>
        <w:ind w:firstLine="480"/>
        <w:jc w:val="left"/>
        <w:rPr>
          <w:rFonts w:hAnsi="仿宋"/>
          <w:color w:val="000000"/>
        </w:rPr>
      </w:pP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4</w:t>
      </w:r>
      <w:r w:rsidRPr="00491626">
        <w:rPr>
          <w:rFonts w:hAnsi="仿宋" w:hint="eastAsia"/>
          <w:color w:val="000000"/>
        </w:rPr>
        <w:t>）电子商务物流</w:t>
      </w:r>
      <w:r w:rsidRPr="00491626">
        <w:rPr>
          <w:rFonts w:hAnsi="仿宋"/>
          <w:color w:val="000000"/>
        </w:rPr>
        <w:t xml:space="preserve">  </w:t>
      </w: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5</w:t>
      </w:r>
      <w:r w:rsidRPr="00491626">
        <w:rPr>
          <w:rFonts w:hAnsi="仿宋" w:hint="eastAsia"/>
          <w:color w:val="000000"/>
        </w:rPr>
        <w:t>）互联网金融</w:t>
      </w:r>
      <w:r w:rsidRPr="00491626">
        <w:rPr>
          <w:rFonts w:hAnsi="仿宋"/>
          <w:color w:val="000000"/>
        </w:rPr>
        <w:t xml:space="preserve">    </w:t>
      </w: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6</w:t>
      </w:r>
      <w:r w:rsidRPr="00491626">
        <w:rPr>
          <w:rFonts w:hAnsi="仿宋" w:hint="eastAsia"/>
          <w:color w:val="000000"/>
        </w:rPr>
        <w:t>）移动电子商务</w:t>
      </w:r>
    </w:p>
    <w:p w:rsidR="00491626" w:rsidRPr="00491626" w:rsidRDefault="00491626" w:rsidP="00491626">
      <w:pPr>
        <w:shd w:val="clear" w:color="auto" w:fill="FFFFFF"/>
        <w:spacing w:after="0" w:line="240" w:lineRule="auto"/>
        <w:ind w:firstLine="480"/>
        <w:jc w:val="left"/>
        <w:rPr>
          <w:rFonts w:hAnsi="仿宋"/>
          <w:color w:val="000000"/>
        </w:rPr>
      </w:pP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7</w:t>
      </w:r>
      <w:r w:rsidRPr="00491626">
        <w:rPr>
          <w:rFonts w:hAnsi="仿宋" w:hint="eastAsia"/>
          <w:color w:val="000000"/>
        </w:rPr>
        <w:t>）旅游电子商务</w:t>
      </w:r>
      <w:r w:rsidRPr="00491626">
        <w:rPr>
          <w:rFonts w:hAnsi="仿宋"/>
          <w:color w:val="000000"/>
        </w:rPr>
        <w:t xml:space="preserve">  </w:t>
      </w: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8</w:t>
      </w:r>
      <w:r w:rsidRPr="00491626">
        <w:rPr>
          <w:rFonts w:hAnsi="仿宋" w:hint="eastAsia"/>
          <w:color w:val="000000"/>
        </w:rPr>
        <w:t>）校园电子商务</w:t>
      </w:r>
      <w:r w:rsidRPr="00491626">
        <w:rPr>
          <w:rFonts w:hAnsi="仿宋"/>
          <w:color w:val="000000"/>
        </w:rPr>
        <w:t xml:space="preserve">  </w:t>
      </w:r>
      <w:r w:rsidRPr="00491626">
        <w:rPr>
          <w:rFonts w:hAnsi="仿宋" w:hint="eastAsia"/>
          <w:color w:val="000000"/>
        </w:rPr>
        <w:t>（</w:t>
      </w:r>
      <w:r w:rsidRPr="00491626">
        <w:rPr>
          <w:rFonts w:hAnsi="仿宋"/>
          <w:color w:val="000000"/>
        </w:rPr>
        <w:t>9</w:t>
      </w:r>
      <w:r w:rsidRPr="00491626">
        <w:rPr>
          <w:rFonts w:hAnsi="仿宋" w:hint="eastAsia"/>
          <w:color w:val="000000"/>
        </w:rPr>
        <w:t>）其他类电子商务。</w:t>
      </w:r>
    </w:p>
    <w:p w:rsidR="00491626" w:rsidRPr="00491626" w:rsidRDefault="00491626" w:rsidP="00491626">
      <w:pPr>
        <w:shd w:val="clear" w:color="auto" w:fill="FFFFFF"/>
        <w:spacing w:after="0" w:line="240" w:lineRule="auto"/>
        <w:ind w:firstLine="480"/>
        <w:jc w:val="left"/>
        <w:rPr>
          <w:rFonts w:hAnsi="仿宋"/>
          <w:color w:val="000000"/>
        </w:rPr>
      </w:pPr>
      <w:r w:rsidRPr="00491626">
        <w:rPr>
          <w:rFonts w:hAnsi="仿宋"/>
          <w:color w:val="000000"/>
        </w:rPr>
        <w:t>2</w:t>
      </w:r>
      <w:r w:rsidRPr="00491626">
        <w:rPr>
          <w:rFonts w:hAnsi="仿宋" w:hint="eastAsia"/>
          <w:color w:val="000000"/>
        </w:rPr>
        <w:t>、参赛队伍应该围绕大赛主题给出具体题目参加竞赛。</w:t>
      </w:r>
    </w:p>
    <w:p w:rsidR="004D541E" w:rsidRDefault="00491626" w:rsidP="00491626">
      <w:pPr>
        <w:shd w:val="clear" w:color="auto" w:fill="FFFFFF"/>
        <w:spacing w:after="0" w:line="240" w:lineRule="auto"/>
        <w:ind w:firstLine="480"/>
        <w:jc w:val="left"/>
        <w:rPr>
          <w:rFonts w:ascii="Times New Roman"/>
          <w:color w:val="FF0000"/>
          <w:spacing w:val="0"/>
          <w:kern w:val="2"/>
        </w:rPr>
      </w:pPr>
      <w:r w:rsidRPr="00491626">
        <w:rPr>
          <w:rFonts w:hAnsi="仿宋"/>
          <w:color w:val="000000"/>
        </w:rPr>
        <w:t>3</w:t>
      </w:r>
      <w:r w:rsidRPr="00491626">
        <w:rPr>
          <w:rFonts w:hAnsi="仿宋" w:hint="eastAsia"/>
          <w:color w:val="000000"/>
        </w:rPr>
        <w:t>、欢迎合作企业围绕大赛主题给出具体题目（</w:t>
      </w:r>
      <w:proofErr w:type="gramStart"/>
      <w:r w:rsidRPr="00491626">
        <w:rPr>
          <w:rFonts w:hAnsi="仿宋" w:hint="eastAsia"/>
          <w:color w:val="000000"/>
        </w:rPr>
        <w:t>见官网公布</w:t>
      </w:r>
      <w:proofErr w:type="gramEnd"/>
      <w:r w:rsidRPr="00491626">
        <w:rPr>
          <w:rFonts w:hAnsi="仿宋" w:hint="eastAsia"/>
          <w:color w:val="000000"/>
        </w:rPr>
        <w:t>），</w:t>
      </w:r>
    </w:p>
    <w:p w:rsidR="004D541E" w:rsidRDefault="00C87D5E">
      <w:pPr>
        <w:shd w:val="clear" w:color="auto" w:fill="FFFFFF"/>
        <w:spacing w:after="0" w:line="240" w:lineRule="auto"/>
        <w:ind w:firstLineChars="200" w:firstLine="628"/>
        <w:jc w:val="left"/>
        <w:rPr>
          <w:rFonts w:ascii="Times New Roman" w:eastAsia="黑体"/>
        </w:rPr>
      </w:pPr>
      <w:r>
        <w:rPr>
          <w:rFonts w:ascii="Times New Roman" w:eastAsia="黑体" w:hint="eastAsia"/>
        </w:rPr>
        <w:t>三、参赛对象</w:t>
      </w:r>
    </w:p>
    <w:p w:rsidR="00491626" w:rsidRPr="00491626" w:rsidRDefault="00491626" w:rsidP="00491626">
      <w:pPr>
        <w:snapToGrid w:val="0"/>
        <w:spacing w:line="560" w:lineRule="exact"/>
        <w:ind w:firstLineChars="200" w:firstLine="628"/>
        <w:rPr>
          <w:color w:val="000000"/>
          <w:szCs w:val="28"/>
        </w:rPr>
      </w:pPr>
      <w:r w:rsidRPr="00491626">
        <w:rPr>
          <w:color w:val="000000"/>
          <w:szCs w:val="28"/>
        </w:rPr>
        <w:t>1</w:t>
      </w:r>
      <w:r w:rsidRPr="00491626">
        <w:rPr>
          <w:rFonts w:hint="eastAsia"/>
          <w:color w:val="000000"/>
          <w:szCs w:val="28"/>
        </w:rPr>
        <w:t>、凡是经国家教育部批准的普通高等学校的在校大学生，每位选手经本校教务处等机构证明都有资格参赛；高校教师既可以作为指导老师（在学生队中）也可以作为参赛选手（在混合队中做队长或队员）组成师生混合队参赛。</w:t>
      </w:r>
    </w:p>
    <w:p w:rsidR="00491626" w:rsidRPr="00491626" w:rsidRDefault="00491626" w:rsidP="00491626">
      <w:pPr>
        <w:snapToGrid w:val="0"/>
        <w:spacing w:line="560" w:lineRule="exact"/>
        <w:ind w:firstLineChars="200" w:firstLine="628"/>
        <w:rPr>
          <w:color w:val="000000"/>
          <w:szCs w:val="28"/>
        </w:rPr>
      </w:pPr>
      <w:r w:rsidRPr="00491626">
        <w:rPr>
          <w:color w:val="000000"/>
          <w:szCs w:val="28"/>
        </w:rPr>
        <w:t>2</w:t>
      </w:r>
      <w:r w:rsidRPr="00491626">
        <w:rPr>
          <w:rFonts w:hint="eastAsia"/>
          <w:color w:val="000000"/>
          <w:szCs w:val="28"/>
        </w:rPr>
        <w:t>、参赛选手有两种组队方式（分两类竞赛）：</w:t>
      </w:r>
    </w:p>
    <w:p w:rsidR="00491626" w:rsidRPr="00491626" w:rsidRDefault="00491626" w:rsidP="00491626">
      <w:pPr>
        <w:snapToGrid w:val="0"/>
        <w:spacing w:line="560" w:lineRule="exact"/>
        <w:ind w:firstLineChars="200" w:firstLine="628"/>
        <w:rPr>
          <w:color w:val="000000"/>
          <w:szCs w:val="28"/>
        </w:rPr>
      </w:pPr>
      <w:r w:rsidRPr="00491626">
        <w:rPr>
          <w:rFonts w:hint="eastAsia"/>
          <w:color w:val="000000"/>
          <w:szCs w:val="28"/>
        </w:rPr>
        <w:t>（</w:t>
      </w:r>
      <w:r w:rsidRPr="00491626">
        <w:rPr>
          <w:color w:val="000000"/>
          <w:szCs w:val="28"/>
        </w:rPr>
        <w:t>1</w:t>
      </w:r>
      <w:r w:rsidRPr="00491626">
        <w:rPr>
          <w:rFonts w:hint="eastAsia"/>
          <w:color w:val="000000"/>
          <w:szCs w:val="28"/>
        </w:rPr>
        <w:t>）学生队：在校大学生作为队长，学生作为队员组队；</w:t>
      </w:r>
    </w:p>
    <w:p w:rsidR="004D541E" w:rsidRDefault="00491626" w:rsidP="00491626">
      <w:pPr>
        <w:snapToGrid w:val="0"/>
        <w:spacing w:line="560" w:lineRule="exact"/>
        <w:ind w:firstLineChars="200" w:firstLine="628"/>
        <w:rPr>
          <w:rFonts w:hAnsi="华文中宋"/>
          <w:color w:val="000000"/>
        </w:rPr>
      </w:pPr>
      <w:r w:rsidRPr="00491626">
        <w:rPr>
          <w:rFonts w:hint="eastAsia"/>
          <w:color w:val="000000"/>
          <w:szCs w:val="28"/>
        </w:rPr>
        <w:t>（</w:t>
      </w:r>
      <w:r w:rsidRPr="00491626">
        <w:rPr>
          <w:color w:val="000000"/>
          <w:szCs w:val="28"/>
        </w:rPr>
        <w:t>2</w:t>
      </w:r>
      <w:r w:rsidRPr="00491626">
        <w:rPr>
          <w:rFonts w:hint="eastAsia"/>
          <w:color w:val="000000"/>
          <w:szCs w:val="28"/>
        </w:rPr>
        <w:t>）混合队：高校教师作为队长，但本队中老师人数不得多于学生人数。</w:t>
      </w:r>
    </w:p>
    <w:p w:rsidR="00491626" w:rsidRPr="00491626" w:rsidRDefault="00491626" w:rsidP="00491626">
      <w:pPr>
        <w:shd w:val="clear" w:color="auto" w:fill="FFFFFF"/>
        <w:spacing w:after="0" w:line="240" w:lineRule="auto"/>
        <w:ind w:firstLineChars="200" w:firstLine="640"/>
        <w:jc w:val="left"/>
        <w:rPr>
          <w:rFonts w:ascii="Times New Roman"/>
          <w:spacing w:val="0"/>
          <w:kern w:val="2"/>
        </w:rPr>
      </w:pPr>
      <w:r w:rsidRPr="00491626">
        <w:rPr>
          <w:rFonts w:ascii="Times New Roman"/>
          <w:spacing w:val="0"/>
          <w:kern w:val="2"/>
        </w:rPr>
        <w:t>3</w:t>
      </w:r>
      <w:r w:rsidRPr="00491626">
        <w:rPr>
          <w:rFonts w:ascii="Times New Roman" w:hint="eastAsia"/>
          <w:spacing w:val="0"/>
          <w:kern w:val="2"/>
        </w:rPr>
        <w:t>、参赛选手每人每年只能参加一个题目的竞赛，一个题目最少</w:t>
      </w:r>
      <w:r w:rsidRPr="00491626">
        <w:rPr>
          <w:rFonts w:ascii="Times New Roman"/>
          <w:spacing w:val="0"/>
          <w:kern w:val="2"/>
        </w:rPr>
        <w:t>3</w:t>
      </w:r>
      <w:r w:rsidRPr="00491626">
        <w:rPr>
          <w:rFonts w:ascii="Times New Roman" w:hint="eastAsia"/>
          <w:spacing w:val="0"/>
          <w:kern w:val="2"/>
        </w:rPr>
        <w:t>个人参加，最多</w:t>
      </w:r>
      <w:r w:rsidRPr="00491626">
        <w:rPr>
          <w:rFonts w:ascii="Times New Roman"/>
          <w:spacing w:val="0"/>
          <w:kern w:val="2"/>
        </w:rPr>
        <w:t>5</w:t>
      </w:r>
      <w:r w:rsidRPr="00491626">
        <w:rPr>
          <w:rFonts w:ascii="Times New Roman" w:hint="eastAsia"/>
          <w:spacing w:val="0"/>
          <w:kern w:val="2"/>
        </w:rPr>
        <w:t>个人参加，其中一位为队长，提倡合</w:t>
      </w:r>
      <w:r w:rsidRPr="00491626">
        <w:rPr>
          <w:rFonts w:ascii="Times New Roman" w:hint="eastAsia"/>
          <w:spacing w:val="0"/>
          <w:kern w:val="2"/>
        </w:rPr>
        <w:lastRenderedPageBreak/>
        <w:t>理分工，学科交叉，优势结合，可以跨校组队，以队长所在学校为该队报名学校。</w:t>
      </w:r>
    </w:p>
    <w:p w:rsidR="00491626" w:rsidRPr="00491626" w:rsidRDefault="00491626" w:rsidP="00491626">
      <w:pPr>
        <w:shd w:val="clear" w:color="auto" w:fill="FFFFFF"/>
        <w:spacing w:after="0" w:line="240" w:lineRule="auto"/>
        <w:ind w:firstLineChars="200" w:firstLine="640"/>
        <w:jc w:val="left"/>
        <w:rPr>
          <w:rFonts w:ascii="Times New Roman"/>
          <w:spacing w:val="0"/>
          <w:kern w:val="2"/>
        </w:rPr>
      </w:pPr>
      <w:r w:rsidRPr="00491626">
        <w:rPr>
          <w:rFonts w:ascii="Times New Roman"/>
          <w:spacing w:val="0"/>
          <w:kern w:val="2"/>
        </w:rPr>
        <w:t>4</w:t>
      </w:r>
      <w:r w:rsidRPr="00491626">
        <w:rPr>
          <w:rFonts w:ascii="Times New Roman" w:hint="eastAsia"/>
          <w:spacing w:val="0"/>
          <w:kern w:val="2"/>
        </w:rPr>
        <w:t>、一个题目最多可以有两名教师和两名企业界导师指导。</w:t>
      </w:r>
    </w:p>
    <w:p w:rsidR="00491626" w:rsidRPr="00491626" w:rsidRDefault="00491626" w:rsidP="00491626">
      <w:pPr>
        <w:shd w:val="clear" w:color="auto" w:fill="FFFFFF"/>
        <w:spacing w:after="0" w:line="240" w:lineRule="auto"/>
        <w:ind w:firstLineChars="200" w:firstLine="640"/>
        <w:jc w:val="left"/>
        <w:rPr>
          <w:rFonts w:ascii="Times New Roman"/>
          <w:spacing w:val="0"/>
          <w:kern w:val="2"/>
        </w:rPr>
      </w:pPr>
      <w:r w:rsidRPr="00491626">
        <w:rPr>
          <w:rFonts w:ascii="Times New Roman"/>
          <w:spacing w:val="0"/>
          <w:kern w:val="2"/>
        </w:rPr>
        <w:t>5</w:t>
      </w:r>
      <w:r w:rsidRPr="00491626">
        <w:rPr>
          <w:rFonts w:ascii="Times New Roman" w:hint="eastAsia"/>
          <w:spacing w:val="0"/>
          <w:kern w:val="2"/>
        </w:rPr>
        <w:t>、大赛鼓励亲友助赛，一个参赛选手可以提供两名亲友助赛，大赛将采取摇奖的方式邀请部分亲友到现场助赛，进一步吸收社会力量，提高参赛队的参赛水平和获得社会更多的关注及帮助。</w:t>
      </w:r>
    </w:p>
    <w:p w:rsidR="004D541E" w:rsidRDefault="00491626" w:rsidP="00491626">
      <w:pPr>
        <w:shd w:val="clear" w:color="auto" w:fill="FFFFFF"/>
        <w:spacing w:after="0" w:line="240" w:lineRule="auto"/>
        <w:ind w:firstLineChars="200" w:firstLine="640"/>
        <w:jc w:val="left"/>
        <w:rPr>
          <w:rFonts w:ascii="Times New Roman" w:eastAsia="黑体"/>
        </w:rPr>
      </w:pPr>
      <w:r w:rsidRPr="00491626">
        <w:rPr>
          <w:rFonts w:ascii="Times New Roman"/>
          <w:spacing w:val="0"/>
          <w:kern w:val="2"/>
        </w:rPr>
        <w:t>6</w:t>
      </w:r>
      <w:r w:rsidRPr="00491626">
        <w:rPr>
          <w:rFonts w:ascii="Times New Roman" w:hint="eastAsia"/>
          <w:spacing w:val="0"/>
          <w:kern w:val="2"/>
        </w:rPr>
        <w:t>、大赛鼓励参赛选手：创新思维、创意设计和创业实施。</w:t>
      </w:r>
      <w:r w:rsidR="00C87D5E">
        <w:rPr>
          <w:rFonts w:ascii="Times New Roman" w:eastAsia="黑体" w:hint="eastAsia"/>
        </w:rPr>
        <w:t>四、赛程安排</w:t>
      </w:r>
    </w:p>
    <w:p w:rsidR="0000021F" w:rsidRPr="0000021F" w:rsidRDefault="0000021F" w:rsidP="0000021F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)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报名阶段：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5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  <w:r w:rsidRPr="0000021F">
        <w:rPr>
          <w:rFonts w:ascii="Times New Roman" w:eastAsia="仿宋_GB2312" w:hAnsi="Times New Roman" w:cs="Times New Roman" w:hint="cs"/>
          <w:kern w:val="2"/>
          <w:sz w:val="32"/>
          <w:szCs w:val="32"/>
        </w:rPr>
        <w:t>——</w:t>
      </w:r>
      <w:r w:rsidR="00DF3DE5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 w:rsidR="00DF3DE5">
        <w:rPr>
          <w:rFonts w:ascii="Times New Roman" w:eastAsia="仿宋_GB2312" w:hAnsi="Times New Roman" w:cs="Times New Roman"/>
          <w:kern w:val="2"/>
          <w:sz w:val="32"/>
          <w:szCs w:val="32"/>
        </w:rPr>
        <w:t>15</w:t>
      </w:r>
      <w:bookmarkStart w:id="0" w:name="_GoBack"/>
      <w:bookmarkEnd w:id="0"/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</w:p>
    <w:p w:rsidR="0000021F" w:rsidRPr="0000021F" w:rsidRDefault="0000021F" w:rsidP="0000021F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参赛队伍到官方网站（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http://www.3chuang.net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）上统一注册（由队长注册）</w:t>
      </w:r>
    </w:p>
    <w:p w:rsidR="0000021F" w:rsidRPr="0000021F" w:rsidRDefault="0000021F" w:rsidP="0000021F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2.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参赛团队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加入南航官方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Q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Q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群：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966685339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00021F" w:rsidRPr="0000021F" w:rsidRDefault="0000021F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3.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获得正式注册的参赛队伍须在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10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日之前在官网（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http://www.3chuang.net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）上传参赛作品摘要，摘要可持续更新。（摘要内容：项目背景意义、主要内容、成果、三创标志，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100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字以上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300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字以内）</w:t>
      </w:r>
    </w:p>
    <w:p w:rsidR="0000021F" w:rsidRPr="0000021F" w:rsidRDefault="0000021F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（二）初赛阶段：</w:t>
      </w:r>
      <w:r w:rsid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5</w:t>
      </w:r>
      <w:r w:rsid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——4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 w:rsid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</w:p>
    <w:p w:rsidR="0000021F" w:rsidRPr="001B6DA3" w:rsidRDefault="0000021F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报名的团队或个人须提交详细的项目计划书（完整版）及其它材料到赛事官方指定邮箱</w:t>
      </w:r>
      <w:r w:rsid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1827119213@qq</w:t>
      </w:r>
      <w:r w:rsidR="001B6DA3">
        <w:rPr>
          <w:rFonts w:ascii="Times New Roman" w:eastAsia="仿宋_GB2312" w:hAnsi="Times New Roman" w:cs="Times New Roman"/>
          <w:kern w:val="2"/>
          <w:sz w:val="32"/>
          <w:szCs w:val="32"/>
        </w:rPr>
        <w:t>.com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，邮件名格式为：参赛主题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+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项目</w:t>
      </w:r>
      <w:r w:rsid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+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团队名称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+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负责人姓名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+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联系方式。专家组根据提交的项目计划书评出入围决赛的团队并在赛事</w:t>
      </w:r>
      <w:proofErr w:type="gramStart"/>
      <w:r w:rsid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官微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公布</w:t>
      </w:r>
      <w:proofErr w:type="gramEnd"/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名单。</w:t>
      </w:r>
    </w:p>
    <w:p w:rsidR="0000021F" w:rsidRPr="0000021F" w:rsidRDefault="0000021F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（三）决赛阶段：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 w:rsid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25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日前</w:t>
      </w:r>
    </w:p>
    <w:p w:rsidR="0000021F" w:rsidRDefault="0000021F" w:rsidP="0000021F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入围决赛的团队结合初赛评审意见，修改完善项目计划书并制作提交项目展示介绍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PPT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。决赛成绩按照</w:t>
      </w:r>
      <w:r w:rsidRPr="0000021F">
        <w:rPr>
          <w:rFonts w:ascii="Times New Roman" w:eastAsia="仿宋_GB2312" w:hAnsi="Times New Roman" w:cs="Times New Roman" w:hint="cs"/>
          <w:kern w:val="2"/>
          <w:sz w:val="32"/>
          <w:szCs w:val="32"/>
        </w:rPr>
        <w:t>“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项目计划书</w:t>
      </w:r>
      <w:r w:rsidRPr="0000021F">
        <w:rPr>
          <w:rFonts w:ascii="Times New Roman" w:eastAsia="仿宋_GB2312" w:hAnsi="Times New Roman" w:cs="Times New Roman" w:hint="cs"/>
          <w:kern w:val="2"/>
          <w:sz w:val="32"/>
          <w:szCs w:val="32"/>
        </w:rPr>
        <w:t>”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</w:t>
      </w:r>
      <w:r w:rsidRPr="0000021F">
        <w:rPr>
          <w:rFonts w:ascii="Times New Roman" w:eastAsia="仿宋_GB2312" w:hAnsi="Times New Roman" w:cs="Times New Roman" w:hint="cs"/>
          <w:kern w:val="2"/>
          <w:sz w:val="32"/>
          <w:szCs w:val="32"/>
        </w:rPr>
        <w:t>“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项目展示介绍</w:t>
      </w:r>
      <w:r w:rsidRPr="0000021F">
        <w:rPr>
          <w:rFonts w:ascii="Times New Roman" w:eastAsia="仿宋_GB2312" w:hAnsi="Times New Roman" w:cs="Times New Roman"/>
          <w:kern w:val="2"/>
          <w:sz w:val="32"/>
          <w:szCs w:val="32"/>
        </w:rPr>
        <w:t>PPT”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和</w:t>
      </w:r>
      <w:r w:rsidRPr="0000021F">
        <w:rPr>
          <w:rFonts w:ascii="Times New Roman" w:eastAsia="仿宋_GB2312" w:hAnsi="Times New Roman" w:cs="Times New Roman" w:hint="cs"/>
          <w:kern w:val="2"/>
          <w:sz w:val="32"/>
          <w:szCs w:val="32"/>
        </w:rPr>
        <w:t>“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回答评委提问</w:t>
      </w:r>
      <w:r w:rsidRPr="0000021F">
        <w:rPr>
          <w:rFonts w:ascii="Times New Roman" w:eastAsia="仿宋_GB2312" w:hAnsi="Times New Roman" w:cs="Times New Roman" w:hint="cs"/>
          <w:kern w:val="2"/>
          <w:sz w:val="32"/>
          <w:szCs w:val="32"/>
        </w:rPr>
        <w:t>”</w:t>
      </w:r>
      <w:r w:rsidRPr="0000021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三个方面的得分计算。</w:t>
      </w:r>
    </w:p>
    <w:p w:rsidR="001B6DA3" w:rsidRPr="0000021F" w:rsidRDefault="001B6DA3" w:rsidP="0000021F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具体评分标准：</w:t>
      </w:r>
    </w:p>
    <w:tbl>
      <w:tblPr>
        <w:tblW w:w="807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5264"/>
        <w:gridCol w:w="1540"/>
      </w:tblGrid>
      <w:tr w:rsidR="001B6DA3" w:rsidTr="00934855">
        <w:trPr>
          <w:tblCellSpacing w:w="0" w:type="dxa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60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评分说明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项目分值</w:t>
            </w:r>
          </w:p>
        </w:tc>
      </w:tr>
      <w:tr w:rsidR="001B6DA3" w:rsidTr="00934855">
        <w:trPr>
          <w:tblCellSpacing w:w="0" w:type="dxa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hanging="3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实用性与</w:t>
            </w:r>
          </w:p>
          <w:p w:rsidR="001B6DA3" w:rsidRDefault="001B6DA3" w:rsidP="009348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创新能力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1B6DA3" w:rsidTr="00934855">
        <w:trPr>
          <w:tblCellSpacing w:w="0" w:type="dxa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产品与服务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对产品与服务的描述清晰，特色鲜明，有较显著的竞争优势或市场优势。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1B6DA3" w:rsidTr="00934855">
        <w:trPr>
          <w:trHeight w:val="814"/>
          <w:tblCellSpacing w:w="0" w:type="dxa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市场分析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1B6DA3" w:rsidTr="00934855">
        <w:trPr>
          <w:tblCellSpacing w:w="0" w:type="dxa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营销策略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1B6DA3" w:rsidTr="00934855">
        <w:trPr>
          <w:tblCellSpacing w:w="0" w:type="dxa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方案实现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1B6DA3" w:rsidTr="00934855">
        <w:trPr>
          <w:tblCellSpacing w:w="0" w:type="dxa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总体评价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1B6DA3" w:rsidTr="00934855">
        <w:trPr>
          <w:tblCellSpacing w:w="0" w:type="dxa"/>
          <w:jc w:val="center"/>
        </w:trPr>
        <w:tc>
          <w:tcPr>
            <w:tcW w:w="6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56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得分合计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DA3" w:rsidRDefault="001B6DA3" w:rsidP="00934855">
            <w:pPr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</w:tr>
    </w:tbl>
    <w:p w:rsidR="001B6DA3" w:rsidRPr="0000021F" w:rsidRDefault="001B6DA3" w:rsidP="0000021F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D541E" w:rsidRDefault="00C87D5E">
      <w:pPr>
        <w:adjustRightInd w:val="0"/>
        <w:snapToGrid w:val="0"/>
        <w:spacing w:line="578" w:lineRule="exact"/>
        <w:ind w:firstLineChars="200" w:firstLine="628"/>
        <w:jc w:val="left"/>
        <w:rPr>
          <w:rFonts w:ascii="Times New Roman" w:eastAsia="黑体"/>
          <w:color w:val="0000FF"/>
        </w:rPr>
      </w:pPr>
      <w:r>
        <w:rPr>
          <w:rFonts w:ascii="Times New Roman" w:eastAsia="黑体" w:hint="eastAsia"/>
        </w:rPr>
        <w:t>五、奖励</w:t>
      </w:r>
      <w:r w:rsidR="0000021F">
        <w:rPr>
          <w:rFonts w:ascii="Times New Roman" w:eastAsia="黑体" w:hint="eastAsia"/>
        </w:rPr>
        <w:t>设置</w:t>
      </w:r>
    </w:p>
    <w:p w:rsidR="0000021F" w:rsidRPr="0000021F" w:rsidRDefault="00C87D5E" w:rsidP="0000021F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大赛设</w:t>
      </w:r>
      <w:r w:rsidRPr="0058499F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特等奖、一、二、三等奖，颁发证书</w:t>
      </w:r>
      <w:r w:rsidR="0058499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1B6DA3" w:rsidRDefault="001B6DA3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特等奖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一名</w:t>
      </w:r>
    </w:p>
    <w:p w:rsidR="001B6DA3" w:rsidRPr="001B6DA3" w:rsidRDefault="001B6DA3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一等奖</w:t>
      </w:r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两</w:t>
      </w: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</w:t>
      </w:r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</w:p>
    <w:p w:rsidR="001B6DA3" w:rsidRPr="001B6DA3" w:rsidRDefault="001B6DA3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二等奖</w:t>
      </w:r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三</w:t>
      </w: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</w:t>
      </w:r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</w:p>
    <w:p w:rsidR="001B6DA3" w:rsidRPr="001B6DA3" w:rsidRDefault="001B6DA3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三等奖</w:t>
      </w:r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四</w:t>
      </w: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</w:t>
      </w:r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</w:p>
    <w:p w:rsidR="001B6DA3" w:rsidRPr="001B6DA3" w:rsidRDefault="001B6DA3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最佳</w:t>
      </w:r>
      <w:proofErr w:type="gramStart"/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演说奖</w:t>
      </w:r>
      <w:proofErr w:type="gramEnd"/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一名</w:t>
      </w:r>
    </w:p>
    <w:p w:rsidR="001B6DA3" w:rsidRPr="001B6DA3" w:rsidRDefault="001B6DA3" w:rsidP="001B6DA3">
      <w:pPr>
        <w:pStyle w:val="ad"/>
        <w:spacing w:after="0"/>
        <w:ind w:firstLineChars="180" w:firstLine="576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最佳创业奖</w:t>
      </w:r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一名</w:t>
      </w:r>
    </w:p>
    <w:p w:rsidR="004D541E" w:rsidRDefault="001B6DA3" w:rsidP="001B6DA3">
      <w:pPr>
        <w:pStyle w:val="ad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最佳创意奖</w:t>
      </w:r>
      <w:r w:rsidRPr="001B6DA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Pr="001B6DA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一名</w:t>
      </w:r>
    </w:p>
    <w:sectPr w:rsidR="004D541E">
      <w:pgSz w:w="11906" w:h="16838"/>
      <w:pgMar w:top="2098" w:right="1474" w:bottom="1985" w:left="1588" w:header="851" w:footer="936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3A3" w:rsidRDefault="001333A3" w:rsidP="0058499F">
      <w:pPr>
        <w:spacing w:after="0" w:line="240" w:lineRule="auto"/>
      </w:pPr>
      <w:r>
        <w:separator/>
      </w:r>
    </w:p>
  </w:endnote>
  <w:endnote w:type="continuationSeparator" w:id="0">
    <w:p w:rsidR="001333A3" w:rsidRDefault="001333A3" w:rsidP="0058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3A3" w:rsidRDefault="001333A3" w:rsidP="0058499F">
      <w:pPr>
        <w:spacing w:after="0" w:line="240" w:lineRule="auto"/>
      </w:pPr>
      <w:r>
        <w:separator/>
      </w:r>
    </w:p>
  </w:footnote>
  <w:footnote w:type="continuationSeparator" w:id="0">
    <w:p w:rsidR="001333A3" w:rsidRDefault="001333A3" w:rsidP="00584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oNotUseMarginsForDrawingGridOrigin/>
  <w:drawingGridHorizontalOrigin w:val="1588"/>
  <w:drawingGridVerticalOrigin w:val="209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4"/>
    <w:rsid w:val="0000021F"/>
    <w:rsid w:val="00000AE4"/>
    <w:rsid w:val="000012E9"/>
    <w:rsid w:val="00011274"/>
    <w:rsid w:val="00012151"/>
    <w:rsid w:val="00013260"/>
    <w:rsid w:val="00031709"/>
    <w:rsid w:val="0003361F"/>
    <w:rsid w:val="000346C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333A3"/>
    <w:rsid w:val="00142DE5"/>
    <w:rsid w:val="00144AE2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E63"/>
    <w:rsid w:val="001A660E"/>
    <w:rsid w:val="001B1A16"/>
    <w:rsid w:val="001B4B7B"/>
    <w:rsid w:val="001B5816"/>
    <w:rsid w:val="001B6DA3"/>
    <w:rsid w:val="001C0043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543CF"/>
    <w:rsid w:val="003653BE"/>
    <w:rsid w:val="00366E0E"/>
    <w:rsid w:val="00367B73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E0911"/>
    <w:rsid w:val="003E46DD"/>
    <w:rsid w:val="003E5021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630AC"/>
    <w:rsid w:val="004640B7"/>
    <w:rsid w:val="00464560"/>
    <w:rsid w:val="00467D2F"/>
    <w:rsid w:val="004709C8"/>
    <w:rsid w:val="0048482E"/>
    <w:rsid w:val="0048611F"/>
    <w:rsid w:val="00491626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541E"/>
    <w:rsid w:val="004D7FA5"/>
    <w:rsid w:val="004E1C3B"/>
    <w:rsid w:val="004E1F75"/>
    <w:rsid w:val="004E529E"/>
    <w:rsid w:val="00504B0F"/>
    <w:rsid w:val="00513E02"/>
    <w:rsid w:val="00522A67"/>
    <w:rsid w:val="00525D1B"/>
    <w:rsid w:val="005321ED"/>
    <w:rsid w:val="005370AA"/>
    <w:rsid w:val="00542802"/>
    <w:rsid w:val="00544CAF"/>
    <w:rsid w:val="00545E86"/>
    <w:rsid w:val="00556E70"/>
    <w:rsid w:val="005602BD"/>
    <w:rsid w:val="005720C7"/>
    <w:rsid w:val="00572689"/>
    <w:rsid w:val="0058221C"/>
    <w:rsid w:val="005843B0"/>
    <w:rsid w:val="0058499F"/>
    <w:rsid w:val="005972F3"/>
    <w:rsid w:val="005A262B"/>
    <w:rsid w:val="005A459B"/>
    <w:rsid w:val="005A5AEC"/>
    <w:rsid w:val="005A794D"/>
    <w:rsid w:val="005B0916"/>
    <w:rsid w:val="005B519B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30BC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477F"/>
    <w:rsid w:val="0076707E"/>
    <w:rsid w:val="00767AE9"/>
    <w:rsid w:val="00774EDC"/>
    <w:rsid w:val="007801F0"/>
    <w:rsid w:val="00786019"/>
    <w:rsid w:val="007A22FD"/>
    <w:rsid w:val="007A48D3"/>
    <w:rsid w:val="007C359F"/>
    <w:rsid w:val="007C4B91"/>
    <w:rsid w:val="007C4F12"/>
    <w:rsid w:val="007C594B"/>
    <w:rsid w:val="007C61C3"/>
    <w:rsid w:val="007D2C34"/>
    <w:rsid w:val="007D4DD3"/>
    <w:rsid w:val="007E3587"/>
    <w:rsid w:val="007E45CF"/>
    <w:rsid w:val="007E773B"/>
    <w:rsid w:val="007F5FC3"/>
    <w:rsid w:val="007F73E1"/>
    <w:rsid w:val="008014E7"/>
    <w:rsid w:val="00802BDC"/>
    <w:rsid w:val="00803645"/>
    <w:rsid w:val="008045B3"/>
    <w:rsid w:val="008200CB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039A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1885"/>
    <w:rsid w:val="00990981"/>
    <w:rsid w:val="0099496B"/>
    <w:rsid w:val="009A2206"/>
    <w:rsid w:val="009B045B"/>
    <w:rsid w:val="009C3987"/>
    <w:rsid w:val="009C5A88"/>
    <w:rsid w:val="009D2B4F"/>
    <w:rsid w:val="009D4942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87D5E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61A4"/>
    <w:rsid w:val="00D31D14"/>
    <w:rsid w:val="00D36272"/>
    <w:rsid w:val="00D424BD"/>
    <w:rsid w:val="00D44680"/>
    <w:rsid w:val="00D44834"/>
    <w:rsid w:val="00D45F88"/>
    <w:rsid w:val="00D53B34"/>
    <w:rsid w:val="00D5449C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618E"/>
    <w:rsid w:val="00DE0F9C"/>
    <w:rsid w:val="00DE6A83"/>
    <w:rsid w:val="00DE7FAE"/>
    <w:rsid w:val="00DF13FF"/>
    <w:rsid w:val="00DF3DE5"/>
    <w:rsid w:val="00E0251B"/>
    <w:rsid w:val="00E05B60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69C2895"/>
    <w:rsid w:val="27396A3F"/>
    <w:rsid w:val="27507062"/>
    <w:rsid w:val="2E5C0E03"/>
    <w:rsid w:val="32EB108E"/>
    <w:rsid w:val="35A75436"/>
    <w:rsid w:val="36451910"/>
    <w:rsid w:val="3A091AF8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4335887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42DC8E"/>
  <w15:docId w15:val="{0A662B19-1FBB-415E-8184-D35DC3C3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spacing w:val="0"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widowControl w:val="0"/>
      <w:spacing w:after="0" w:line="240" w:lineRule="auto"/>
    </w:pPr>
    <w:rPr>
      <w:rFonts w:ascii="宋体" w:eastAsia="宋体" w:hAnsi="Courier New"/>
      <w:spacing w:val="0"/>
      <w:kern w:val="2"/>
      <w:sz w:val="21"/>
      <w:szCs w:val="20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  <w:rPr>
      <w:rFonts w:ascii="Times New Roman" w:eastAsia="宋体"/>
      <w:spacing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sz w:val="24"/>
      <w:szCs w:val="24"/>
    </w:rPr>
  </w:style>
  <w:style w:type="character" w:styleId="ae">
    <w:name w:val="Strong"/>
    <w:uiPriority w:val="99"/>
    <w:qFormat/>
    <w:locked/>
    <w:rPr>
      <w:rFonts w:cs="Times New Roman"/>
      <w:b/>
    </w:r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Times New Roman"/>
      <w:b/>
      <w:kern w:val="36"/>
      <w:sz w:val="48"/>
    </w:rPr>
  </w:style>
  <w:style w:type="character" w:customStyle="1" w:styleId="a4">
    <w:name w:val="纯文本 字符"/>
    <w:link w:val="a3"/>
    <w:uiPriority w:val="99"/>
    <w:locked/>
    <w:rPr>
      <w:rFonts w:ascii="宋体" w:eastAsia="宋体" w:hAnsi="Courier New" w:cs="Times New Roman"/>
      <w:kern w:val="2"/>
      <w:sz w:val="21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pacing w:val="-3"/>
      <w:sz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列出段落1"/>
    <w:basedOn w:val="a"/>
    <w:qFormat/>
    <w:pPr>
      <w:widowControl w:val="0"/>
      <w:spacing w:after="0" w:line="240" w:lineRule="auto"/>
      <w:ind w:firstLineChars="200" w:firstLine="420"/>
    </w:pPr>
    <w:rPr>
      <w:rFonts w:ascii="Times New Roman" w:eastAsia="宋体"/>
      <w:spacing w:val="0"/>
      <w:kern w:val="2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5B0916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5B0916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5B0916"/>
    <w:rPr>
      <w:rFonts w:ascii="仿宋_GB2312" w:eastAsia="仿宋_GB2312"/>
      <w:spacing w:val="-3"/>
      <w:sz w:val="32"/>
      <w:szCs w:val="3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0916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5B0916"/>
    <w:rPr>
      <w:rFonts w:ascii="仿宋_GB2312" w:eastAsia="仿宋_GB2312"/>
      <w:b/>
      <w:bCs/>
      <w:spacing w:val="-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</Words>
  <Characters>1534</Characters>
  <Application>Microsoft Office Word</Application>
  <DocSecurity>0</DocSecurity>
  <Lines>12</Lines>
  <Paragraphs>3</Paragraphs>
  <ScaleCrop>false</ScaleCrop>
  <Company>szc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南京航空航天大学文件</dc:title>
  <dc:creator>cgd</dc:creator>
  <cp:lastModifiedBy>tourist</cp:lastModifiedBy>
  <cp:revision>3</cp:revision>
  <cp:lastPrinted>2018-12-19T03:05:00Z</cp:lastPrinted>
  <dcterms:created xsi:type="dcterms:W3CDTF">2019-03-29T00:29:00Z</dcterms:created>
  <dcterms:modified xsi:type="dcterms:W3CDTF">2019-04-02T00:09:00Z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