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3B5E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附件1：</w:t>
      </w:r>
    </w:p>
    <w:p w14:paraId="65555BA1">
      <w:pPr>
        <w:rPr>
          <w:rFonts w:hint="default" w:ascii="Times New Roman" w:hAnsi="Times New Roman" w:cs="Times New Roman"/>
        </w:rPr>
      </w:pPr>
    </w:p>
    <w:p w14:paraId="510EC33B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highlight w:val="none"/>
          <w:lang w:eastAsia="zh-CN"/>
        </w:rPr>
        <w:t>“亿维特杯”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南京航空航天大学第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届模拟飞行大赛</w:t>
      </w:r>
    </w:p>
    <w:p w14:paraId="173B6AA0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活动细则</w:t>
      </w:r>
    </w:p>
    <w:p w14:paraId="277BC335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南京航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空航天大学第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届模拟飞行大赛定于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11月9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日在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南京航空航天大学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天目湖校区举办，现将有关细则通知如下：</w:t>
      </w:r>
    </w:p>
    <w:p w14:paraId="6C206D77"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一、主办单位：</w:t>
      </w:r>
    </w:p>
    <w:p w14:paraId="1A7CB10B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校团委</w:t>
      </w:r>
    </w:p>
    <w:p w14:paraId="76BDB5A2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教务处</w:t>
      </w:r>
    </w:p>
    <w:p w14:paraId="34E58C0A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通用航空与飞行学院</w:t>
      </w:r>
    </w:p>
    <w:p w14:paraId="13439B91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江苏省国产民机飞行技术工程研究中心</w:t>
      </w:r>
    </w:p>
    <w:p w14:paraId="027C9F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承办单位：</w:t>
      </w:r>
    </w:p>
    <w:p w14:paraId="19A4DEF0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通用航空与飞行学院团委</w:t>
      </w:r>
    </w:p>
    <w:p w14:paraId="128570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协办单位：</w:t>
      </w:r>
    </w:p>
    <w:p w14:paraId="47917444">
      <w:pPr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亿维特（南京）航空科技有限公司</w:t>
      </w:r>
    </w:p>
    <w:p w14:paraId="56E787F9"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、参赛对象：</w:t>
      </w:r>
    </w:p>
    <w:p w14:paraId="2949CF63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面向全体在校本科生，以个人为单位参赛。</w:t>
      </w:r>
    </w:p>
    <w:p w14:paraId="2FB7C8ED"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五、比赛地点：</w:t>
      </w:r>
    </w:p>
    <w:p w14:paraId="7FDB15CD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南京航空航天大学天目湖校区</w:t>
      </w:r>
    </w:p>
    <w:p w14:paraId="5E13A6DB"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、竞赛办法：</w:t>
      </w:r>
    </w:p>
    <w:p w14:paraId="29A4B55F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1、竞赛分组：分设飞行专业组和飞行爱好组，分组标准如下：</w:t>
      </w:r>
    </w:p>
    <w:p w14:paraId="51D0D39D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飞行爱好组：飞行技术专业大一、大二学生及其他专业学生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 w14:paraId="29ADA19B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飞行专业组：飞行技术专业大三、大四学生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。</w:t>
      </w:r>
    </w:p>
    <w:p w14:paraId="4B6E28D8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2、竞赛项目：</w:t>
      </w:r>
    </w:p>
    <w:p w14:paraId="74896592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P3D V3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平台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： </w:t>
      </w:r>
    </w:p>
    <w:p w14:paraId="1E562A03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（1）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 xml:space="preserve">CESSNA 172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ILS 盲降进近</w:t>
      </w:r>
    </w:p>
    <w:p w14:paraId="100A2ADB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（2）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 xml:space="preserve">CESSNA 172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VOR/DME进近</w:t>
      </w:r>
    </w:p>
    <w:p w14:paraId="502CFC00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F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SX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平台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：</w:t>
      </w:r>
    </w:p>
    <w:p w14:paraId="701F31FB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）侧风起落航线</w:t>
      </w:r>
    </w:p>
    <w:p w14:paraId="42E4A4B9">
      <w:pPr>
        <w:ind w:firstLine="560" w:firstLineChars="200"/>
        <w:jc w:val="left"/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）发动机失效返场着陆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(北京机场）</w:t>
      </w:r>
    </w:p>
    <w:p w14:paraId="559DF262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着舰项目平台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：</w:t>
      </w:r>
    </w:p>
    <w:p w14:paraId="13CABE4E"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航母着舰2020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高级版）</w:t>
      </w:r>
    </w:p>
    <w:p w14:paraId="4BD91A42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 xml:space="preserve">     DCS平台：</w:t>
      </w:r>
    </w:p>
    <w:p w14:paraId="31210D6E"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 xml:space="preserve">歼十一特技竞速  </w:t>
      </w:r>
    </w:p>
    <w:p w14:paraId="14D6AE6D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《神翼2020》平台：</w:t>
      </w:r>
    </w:p>
    <w:p w14:paraId="3A059DDC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（7）初教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本场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飞行</w:t>
      </w:r>
    </w:p>
    <w:p w14:paraId="02EC575C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3、竞赛规则：</w:t>
      </w:r>
    </w:p>
    <w:p w14:paraId="1B25FEAD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竞赛规则使用全国高校模拟飞行锦标赛规则，执行国家体育总局审定的《202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年全国高校模拟飞行锦标赛竞赛规则》和竞赛相关补充规定。</w:t>
      </w:r>
    </w:p>
    <w:p w14:paraId="12854598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比赛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期间每位参赛选手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有2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次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比赛机会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取最好成绩作为最终成绩。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禁止暂停和自动驾驶，如有设备问题请举手向裁判示意，由裁判暂停程序，如裁判检查后确定设备有问题，可重启程序或更换设备；如设备没有问题，则由裁判继续比赛程序。选手私自触碰除模拟操作设备及航图以外的设备，立即取消参赛资格。</w:t>
      </w:r>
    </w:p>
    <w:p w14:paraId="699B724F"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竞赛设备：</w:t>
      </w:r>
    </w:p>
    <w:p w14:paraId="053BA83D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竞赛设备由组委会统一提供。</w:t>
      </w:r>
    </w:p>
    <w:p w14:paraId="52E71BE0">
      <w:pPr>
        <w:numPr>
          <w:ilvl w:val="0"/>
          <w:numId w:val="3"/>
        </w:num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竞赛程序：</w:t>
      </w:r>
    </w:p>
    <w:p w14:paraId="07F1DDB9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所有比赛由组委会提供以下软件：</w:t>
      </w:r>
    </w:p>
    <w:p w14:paraId="48763754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洛克马丁《Prepar3D V3》；</w:t>
      </w:r>
    </w:p>
    <w:p w14:paraId="0586315C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《模拟飞行 Microsoft Flight Simulator X》及《加速度资料片》</w:t>
      </w:r>
    </w:p>
    <w:p w14:paraId="53CA77DE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）中国航空运动协会高校模拟飞行锦标赛评分软件；</w:t>
      </w:r>
    </w:p>
    <w:p w14:paraId="710EC5E2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大赛指定 CESSNA172机模、天津机场、北京机场和任务初始文件、着舰项目软件和文件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。</w:t>
      </w:r>
    </w:p>
    <w:p w14:paraId="1F6069C6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《Lock On：Flaming Cliffs 2（锁定：怒火危崖 2）》1.2.1版本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。</w:t>
      </w:r>
    </w:p>
    <w:p w14:paraId="449BFFD1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6）鹰场模拟飞行数据监控系统Su-33航母着舰2020（高级版）</w:t>
      </w:r>
    </w:p>
    <w:p w14:paraId="3A38D255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（7）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大赛指定Su-33航母着舰2020（高级版）地图包</w:t>
      </w:r>
    </w:p>
    <w:p w14:paraId="43301DAC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7）《神翼2020》</w:t>
      </w:r>
    </w:p>
    <w:p w14:paraId="18399179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（7）《DCS WORLD》2.5.5.41371版本</w:t>
      </w:r>
    </w:p>
    <w:p w14:paraId="2114EB5A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详情请参考《202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年全国高校模拟飞行锦标赛竞赛规则》。</w:t>
      </w:r>
    </w:p>
    <w:p w14:paraId="198AC4E1"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、日程安排：</w:t>
      </w:r>
    </w:p>
    <w:p w14:paraId="5CB9D2DE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1、报名（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11月1日-7日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）</w:t>
      </w:r>
    </w:p>
    <w:p w14:paraId="7E1E632C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请下载附件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：南京航空航天大学第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届模拟飞行大赛报名表,填写问卷星，并加入赛事通知QQ群。</w:t>
      </w:r>
    </w:p>
    <w:p w14:paraId="4544D1F4">
      <w:pPr>
        <w:numPr>
          <w:ilvl w:val="0"/>
          <w:numId w:val="4"/>
        </w:num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宣讲会（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日）</w:t>
      </w:r>
    </w:p>
    <w:p w14:paraId="2A8E954F">
      <w:pPr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    地点：南京航空航天大学天目湖校区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牧星楼T1307；</w:t>
      </w:r>
    </w:p>
    <w:p w14:paraId="45DB1B29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宣讲会主要内容为比赛程序与比赛注意事项的讲解，为参赛选手提供技术支持。其他校区同学可通过直播进行宣讲会的观看，直播链接另行通知。</w:t>
      </w:r>
    </w:p>
    <w:p w14:paraId="4D03A37A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3、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比赛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训练和选拔（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日至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日）</w:t>
      </w:r>
    </w:p>
    <w:p w14:paraId="3BA9BAE8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由竞赛组委会统一安排组织训练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。</w:t>
      </w:r>
    </w:p>
    <w:p w14:paraId="0FC0E5C1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4、决赛（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日）</w:t>
      </w:r>
    </w:p>
    <w:p w14:paraId="4EEC0A85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天目湖校区笃行楼（A4实验楼）三楼初级飞行模拟实验室（304房间）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具体比赛日程和时间安排，详见附件3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。</w:t>
      </w:r>
    </w:p>
    <w:p w14:paraId="229530A8"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、评审：</w:t>
      </w:r>
    </w:p>
    <w:p w14:paraId="0C17285A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由专业测评软件进行评分。</w:t>
      </w:r>
    </w:p>
    <w:p w14:paraId="67385C95">
      <w:pPr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、奖项设置：</w:t>
      </w:r>
    </w:p>
    <w:p w14:paraId="7BC339C8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竞赛各组分别设立一等奖1名，二等</w:t>
      </w:r>
      <w:r>
        <w:rPr>
          <w:rFonts w:hint="eastAsia" w:ascii="宋体" w:hAnsi="宋体" w:eastAsia="宋体" w:cs="宋体"/>
          <w:bCs/>
          <w:sz w:val="28"/>
          <w:szCs w:val="28"/>
        </w:rPr>
        <w:t>奖2名，三等奖3名，优胜奖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8"/>
          <w:szCs w:val="28"/>
        </w:rPr>
        <w:t>名。获奖者将会获得荣誉证书。</w:t>
      </w:r>
    </w:p>
    <w:p w14:paraId="1FD19D57">
      <w:pPr>
        <w:ind w:firstLine="560" w:firstLineChars="200"/>
        <w:jc w:val="lef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竞赛组委会将对获奖选手进行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技能</w:t>
      </w:r>
      <w:r>
        <w:rPr>
          <w:rFonts w:hint="eastAsia" w:ascii="宋体" w:hAnsi="宋体" w:eastAsia="宋体" w:cs="宋体"/>
          <w:bCs/>
          <w:sz w:val="28"/>
          <w:szCs w:val="28"/>
        </w:rPr>
        <w:t>提升培训，训练成绩优异的选手将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直接</w:t>
      </w:r>
      <w:r>
        <w:rPr>
          <w:rFonts w:hint="eastAsia" w:ascii="宋体" w:hAnsi="宋体" w:eastAsia="宋体" w:cs="宋体"/>
          <w:bCs/>
          <w:sz w:val="28"/>
          <w:szCs w:val="28"/>
        </w:rPr>
        <w:t>入选南京航空航天大学模拟飞行队。</w:t>
      </w:r>
    </w:p>
    <w:p w14:paraId="337B0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A1E04"/>
    <w:multiLevelType w:val="singleLevel"/>
    <w:tmpl w:val="96FA1E0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ED613836"/>
    <w:multiLevelType w:val="singleLevel"/>
    <w:tmpl w:val="ED613836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331994EF"/>
    <w:multiLevelType w:val="singleLevel"/>
    <w:tmpl w:val="331994E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81C4FC0"/>
    <w:multiLevelType w:val="singleLevel"/>
    <w:tmpl w:val="681C4F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BkNTRhMThlMDQ3ODg1M2VhZTY2OGViMzkxZmQifQ=="/>
  </w:docVars>
  <w:rsids>
    <w:rsidRoot w:val="0632382B"/>
    <w:rsid w:val="029534F7"/>
    <w:rsid w:val="039A7503"/>
    <w:rsid w:val="0632382B"/>
    <w:rsid w:val="06E635A4"/>
    <w:rsid w:val="0709401B"/>
    <w:rsid w:val="08776179"/>
    <w:rsid w:val="0CEB1914"/>
    <w:rsid w:val="103962CF"/>
    <w:rsid w:val="11825CAB"/>
    <w:rsid w:val="11F40302"/>
    <w:rsid w:val="121F6D5D"/>
    <w:rsid w:val="19E742B7"/>
    <w:rsid w:val="1AC21897"/>
    <w:rsid w:val="245D574E"/>
    <w:rsid w:val="26AC4B28"/>
    <w:rsid w:val="27AB77CB"/>
    <w:rsid w:val="2FA21EAE"/>
    <w:rsid w:val="352B46F4"/>
    <w:rsid w:val="359101F0"/>
    <w:rsid w:val="39DF3CFF"/>
    <w:rsid w:val="3A751F6D"/>
    <w:rsid w:val="3EDC7610"/>
    <w:rsid w:val="44323D8F"/>
    <w:rsid w:val="44DE2777"/>
    <w:rsid w:val="4D9B3AF4"/>
    <w:rsid w:val="55862531"/>
    <w:rsid w:val="5D7245D1"/>
    <w:rsid w:val="665722F7"/>
    <w:rsid w:val="67124052"/>
    <w:rsid w:val="6B4A75C9"/>
    <w:rsid w:val="6B4C0285"/>
    <w:rsid w:val="71381A7C"/>
    <w:rsid w:val="755230AF"/>
    <w:rsid w:val="75A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1366</Characters>
  <Lines>0</Lines>
  <Paragraphs>0</Paragraphs>
  <TotalTime>430</TotalTime>
  <ScaleCrop>false</ScaleCrop>
  <LinksUpToDate>false</LinksUpToDate>
  <CharactersWithSpaces>1397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2022-11-06T12:00:00Z</dcterms:created>
  <dc:creator>小海</dc:creator>
  <cp:lastModifiedBy>陆海林</cp:lastModifiedBy>
  <cp:lastPrinted>2024-10-30T02:27:00Z</cp:lastPrinted>
  <dcterms:modified xsi:type="dcterms:W3CDTF">2024-10-31T01:57:49Z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CBA32AAE0F1C430C963BF7461A038FE8_13</vt:lpwstr>
  </property>
</Properties>
</file>