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F74" w:rsidRDefault="00071F74" w:rsidP="00C5257D">
      <w:pPr>
        <w:pStyle w:val="a6"/>
        <w:widowControl/>
        <w:snapToGrid w:val="0"/>
        <w:spacing w:before="75" w:beforeAutospacing="0" w:after="75" w:afterAutospacing="0" w:line="360" w:lineRule="auto"/>
        <w:ind w:firstLineChars="200" w:firstLine="562"/>
        <w:rPr>
          <w:rFonts w:asciiTheme="minorEastAsia" w:hAnsiTheme="minorEastAsia" w:cs="仿宋"/>
          <w:b/>
          <w:bCs/>
          <w:color w:val="333333"/>
          <w:sz w:val="28"/>
          <w:szCs w:val="28"/>
        </w:rPr>
      </w:pPr>
      <w:r w:rsidRPr="00BD6B82">
        <w:rPr>
          <w:rFonts w:asciiTheme="minorEastAsia" w:hAnsiTheme="minorEastAsia" w:cs="仿宋" w:hint="eastAsia"/>
          <w:b/>
          <w:bCs/>
          <w:color w:val="333333"/>
          <w:sz w:val="28"/>
          <w:szCs w:val="28"/>
        </w:rPr>
        <w:t>《PPT设计与制作》</w:t>
      </w:r>
      <w:r w:rsidRPr="00BD6B82">
        <w:rPr>
          <w:rFonts w:asciiTheme="minorEastAsia" w:hAnsiTheme="minorEastAsia" w:cs="仿宋" w:hint="eastAsia"/>
          <w:color w:val="333333"/>
          <w:sz w:val="28"/>
          <w:szCs w:val="28"/>
        </w:rPr>
        <w:t>单班人数40人</w:t>
      </w:r>
    </w:p>
    <w:p w:rsidR="00EA6D7C" w:rsidRPr="00BD6B82" w:rsidRDefault="005B71A2" w:rsidP="00C5257D">
      <w:pPr>
        <w:pStyle w:val="a6"/>
        <w:widowControl/>
        <w:snapToGrid w:val="0"/>
        <w:spacing w:before="75" w:beforeAutospacing="0" w:after="75" w:afterAutospacing="0" w:line="360" w:lineRule="auto"/>
        <w:ind w:firstLineChars="200" w:firstLine="562"/>
        <w:rPr>
          <w:rFonts w:asciiTheme="minorEastAsia" w:hAnsiTheme="minorEastAsia" w:cs="仿宋"/>
          <w:color w:val="333333"/>
          <w:sz w:val="28"/>
          <w:szCs w:val="28"/>
        </w:rPr>
      </w:pPr>
      <w:r w:rsidRPr="00BD6B82">
        <w:rPr>
          <w:rFonts w:asciiTheme="minorEastAsia" w:hAnsiTheme="minorEastAsia" w:cs="仿宋" w:hint="eastAsia"/>
          <w:b/>
          <w:bCs/>
          <w:color w:val="333333"/>
          <w:sz w:val="28"/>
          <w:szCs w:val="28"/>
        </w:rPr>
        <w:t>一、</w:t>
      </w:r>
      <w:r w:rsidR="00E619CC" w:rsidRPr="00BD6B82">
        <w:rPr>
          <w:rFonts w:asciiTheme="minorEastAsia" w:hAnsiTheme="minorEastAsia" w:cs="仿宋" w:hint="eastAsia"/>
          <w:b/>
          <w:bCs/>
          <w:color w:val="333333"/>
          <w:sz w:val="28"/>
          <w:szCs w:val="28"/>
        </w:rPr>
        <w:t>《PPT设计与制作》</w:t>
      </w:r>
      <w:r w:rsidRPr="00BD6B82">
        <w:rPr>
          <w:rFonts w:asciiTheme="minorEastAsia" w:hAnsiTheme="minorEastAsia" w:cs="仿宋" w:hint="eastAsia"/>
          <w:b/>
          <w:bCs/>
          <w:color w:val="333333"/>
          <w:sz w:val="28"/>
          <w:szCs w:val="28"/>
        </w:rPr>
        <w:t>介</w:t>
      </w:r>
      <w:r w:rsidR="002036D5" w:rsidRPr="00BD6B82">
        <w:rPr>
          <w:rFonts w:asciiTheme="minorEastAsia" w:hAnsiTheme="minorEastAsia" w:cs="仿宋" w:hint="eastAsia"/>
          <w:b/>
          <w:bCs/>
          <w:color w:val="333333"/>
          <w:sz w:val="28"/>
          <w:szCs w:val="28"/>
        </w:rPr>
        <w:t>绍</w:t>
      </w:r>
    </w:p>
    <w:p w:rsidR="00EA6D7C" w:rsidRPr="00BD6B82" w:rsidRDefault="005B71A2">
      <w:pPr>
        <w:pStyle w:val="a6"/>
        <w:widowControl/>
        <w:snapToGrid w:val="0"/>
        <w:spacing w:before="75" w:beforeAutospacing="0" w:after="75" w:afterAutospacing="0" w:line="360" w:lineRule="auto"/>
        <w:ind w:firstLineChars="200" w:firstLine="560"/>
        <w:rPr>
          <w:rFonts w:asciiTheme="minorEastAsia" w:hAnsiTheme="minorEastAsia" w:cs="仿宋"/>
          <w:color w:val="333333"/>
          <w:sz w:val="28"/>
          <w:szCs w:val="28"/>
        </w:rPr>
      </w:pPr>
      <w:r w:rsidRPr="00BD6B82">
        <w:rPr>
          <w:rFonts w:asciiTheme="minorEastAsia" w:hAnsiTheme="minorEastAsia" w:cs="仿宋" w:hint="eastAsia"/>
          <w:color w:val="333333"/>
          <w:sz w:val="28"/>
          <w:szCs w:val="28"/>
        </w:rPr>
        <w:t>PPT设计与制作课程内容包括PPT的基础操作与PPT的综合设计，PPT设计与制作课程是基于学习工作中所运用到的演示文稿所开设的配套培训项目，此项培训可以让培训者系统的学习如何独立制作并设计出具有个人特色与丰富使用价值的演示文稿，为学习、工作提供有效帮助。</w:t>
      </w:r>
    </w:p>
    <w:p w:rsidR="00EA6D7C" w:rsidRPr="00BD6B82" w:rsidRDefault="005B71A2">
      <w:pPr>
        <w:pStyle w:val="a6"/>
        <w:widowControl/>
        <w:snapToGrid w:val="0"/>
        <w:spacing w:before="75" w:beforeAutospacing="0" w:after="75" w:afterAutospacing="0" w:line="360" w:lineRule="auto"/>
        <w:ind w:firstLineChars="200" w:firstLine="562"/>
        <w:rPr>
          <w:rFonts w:asciiTheme="minorEastAsia" w:hAnsiTheme="minorEastAsia" w:cs="仿宋"/>
          <w:b/>
          <w:bCs/>
          <w:color w:val="333333"/>
          <w:sz w:val="28"/>
          <w:szCs w:val="28"/>
        </w:rPr>
      </w:pPr>
      <w:r w:rsidRPr="00BD6B82">
        <w:rPr>
          <w:rFonts w:asciiTheme="minorEastAsia" w:hAnsiTheme="minorEastAsia" w:cs="仿宋" w:hint="eastAsia"/>
          <w:b/>
          <w:bCs/>
          <w:color w:val="333333"/>
          <w:sz w:val="28"/>
          <w:szCs w:val="28"/>
        </w:rPr>
        <w:t>二、培训目标</w:t>
      </w:r>
    </w:p>
    <w:p w:rsidR="00EA6D7C" w:rsidRPr="00BD6B82" w:rsidRDefault="00E619CC" w:rsidP="00E619CC">
      <w:pPr>
        <w:pStyle w:val="a6"/>
        <w:widowControl/>
        <w:snapToGrid w:val="0"/>
        <w:spacing w:before="75" w:beforeAutospacing="0" w:after="75" w:afterAutospacing="0" w:line="360" w:lineRule="auto"/>
        <w:ind w:left="565"/>
        <w:rPr>
          <w:rFonts w:asciiTheme="minorEastAsia" w:hAnsiTheme="minorEastAsia" w:cs="仿宋"/>
          <w:color w:val="333333"/>
          <w:sz w:val="28"/>
          <w:szCs w:val="28"/>
        </w:rPr>
      </w:pPr>
      <w:r w:rsidRPr="00BD6B82">
        <w:rPr>
          <w:rFonts w:asciiTheme="minorEastAsia" w:hAnsiTheme="minorEastAsia" w:cs="仿宋" w:hint="eastAsia"/>
          <w:color w:val="333333"/>
          <w:sz w:val="28"/>
          <w:szCs w:val="28"/>
        </w:rPr>
        <w:t>1.</w:t>
      </w:r>
      <w:r w:rsidR="005B71A2" w:rsidRPr="00BD6B82">
        <w:rPr>
          <w:rFonts w:asciiTheme="minorEastAsia" w:hAnsiTheme="minorEastAsia" w:cs="仿宋" w:hint="eastAsia"/>
          <w:color w:val="333333"/>
          <w:sz w:val="28"/>
          <w:szCs w:val="28"/>
        </w:rPr>
        <w:t>让学员熟悉幻灯片制作软件，并学会如何培养审美与确定设计思想；</w:t>
      </w:r>
    </w:p>
    <w:p w:rsidR="00EA6D7C" w:rsidRPr="00BD6B82" w:rsidRDefault="00E619CC" w:rsidP="00E619CC">
      <w:pPr>
        <w:pStyle w:val="a6"/>
        <w:widowControl/>
        <w:snapToGrid w:val="0"/>
        <w:spacing w:before="75" w:beforeAutospacing="0" w:after="75" w:afterAutospacing="0" w:line="360" w:lineRule="auto"/>
        <w:ind w:left="565"/>
        <w:rPr>
          <w:rFonts w:asciiTheme="minorEastAsia" w:hAnsiTheme="minorEastAsia" w:cs="仿宋"/>
          <w:color w:val="333333"/>
          <w:sz w:val="28"/>
          <w:szCs w:val="28"/>
        </w:rPr>
      </w:pPr>
      <w:r w:rsidRPr="00BD6B82">
        <w:rPr>
          <w:rFonts w:asciiTheme="minorEastAsia" w:hAnsiTheme="minorEastAsia" w:cs="仿宋"/>
          <w:color w:val="333333"/>
          <w:sz w:val="28"/>
          <w:szCs w:val="28"/>
        </w:rPr>
        <w:t>2.</w:t>
      </w:r>
      <w:r w:rsidR="005B71A2" w:rsidRPr="00BD6B82">
        <w:rPr>
          <w:rFonts w:asciiTheme="minorEastAsia" w:hAnsiTheme="minorEastAsia" w:cs="仿宋" w:hint="eastAsia"/>
          <w:color w:val="333333"/>
          <w:sz w:val="28"/>
          <w:szCs w:val="28"/>
        </w:rPr>
        <w:t>让学员学会如何采集与处理多媒体素材运用在幻灯片中；</w:t>
      </w:r>
    </w:p>
    <w:p w:rsidR="00EA6D7C" w:rsidRPr="00BD6B82" w:rsidRDefault="00E619CC" w:rsidP="00E619CC">
      <w:pPr>
        <w:pStyle w:val="a6"/>
        <w:widowControl/>
        <w:snapToGrid w:val="0"/>
        <w:spacing w:before="75" w:beforeAutospacing="0" w:after="75" w:afterAutospacing="0" w:line="360" w:lineRule="auto"/>
        <w:ind w:left="565"/>
        <w:rPr>
          <w:rFonts w:asciiTheme="minorEastAsia" w:hAnsiTheme="minorEastAsia" w:cs="仿宋"/>
          <w:color w:val="333333"/>
          <w:sz w:val="28"/>
          <w:szCs w:val="28"/>
        </w:rPr>
      </w:pPr>
      <w:r w:rsidRPr="00BD6B82">
        <w:rPr>
          <w:rFonts w:asciiTheme="minorEastAsia" w:hAnsiTheme="minorEastAsia" w:cs="仿宋"/>
          <w:color w:val="333333"/>
          <w:sz w:val="28"/>
          <w:szCs w:val="28"/>
        </w:rPr>
        <w:t>3.</w:t>
      </w:r>
      <w:r w:rsidR="005B71A2" w:rsidRPr="00BD6B82">
        <w:rPr>
          <w:rFonts w:asciiTheme="minorEastAsia" w:hAnsiTheme="minorEastAsia" w:cs="仿宋" w:hint="eastAsia"/>
          <w:color w:val="333333"/>
          <w:sz w:val="28"/>
          <w:szCs w:val="28"/>
        </w:rPr>
        <w:t>让学员设计优美的图文类版面、制作精美的幻灯片；</w:t>
      </w:r>
    </w:p>
    <w:p w:rsidR="00EA6D7C" w:rsidRPr="00BD6B82" w:rsidRDefault="00E619CC" w:rsidP="00E619CC">
      <w:pPr>
        <w:pStyle w:val="a6"/>
        <w:widowControl/>
        <w:snapToGrid w:val="0"/>
        <w:spacing w:before="75" w:beforeAutospacing="0" w:after="75" w:afterAutospacing="0" w:line="360" w:lineRule="auto"/>
        <w:ind w:left="565"/>
        <w:rPr>
          <w:rFonts w:asciiTheme="minorEastAsia" w:hAnsiTheme="minorEastAsia" w:cs="仿宋"/>
          <w:color w:val="333333"/>
          <w:sz w:val="28"/>
          <w:szCs w:val="28"/>
        </w:rPr>
      </w:pPr>
      <w:r w:rsidRPr="00BD6B82">
        <w:rPr>
          <w:rFonts w:asciiTheme="minorEastAsia" w:hAnsiTheme="minorEastAsia" w:cs="仿宋" w:hint="eastAsia"/>
          <w:color w:val="333333"/>
          <w:sz w:val="28"/>
          <w:szCs w:val="28"/>
        </w:rPr>
        <w:t>4.</w:t>
      </w:r>
      <w:r w:rsidR="005B71A2" w:rsidRPr="00BD6B82">
        <w:rPr>
          <w:rFonts w:asciiTheme="minorEastAsia" w:hAnsiTheme="minorEastAsia" w:cs="仿宋" w:hint="eastAsia"/>
          <w:color w:val="333333"/>
          <w:sz w:val="28"/>
          <w:szCs w:val="28"/>
        </w:rPr>
        <w:t>让学员学会根据用途的不同制作各种场合所使用的演示文稿；</w:t>
      </w:r>
    </w:p>
    <w:p w:rsidR="00EA6D7C" w:rsidRPr="00BD6B82" w:rsidRDefault="00E619CC" w:rsidP="00E619CC">
      <w:pPr>
        <w:pStyle w:val="a6"/>
        <w:widowControl/>
        <w:snapToGrid w:val="0"/>
        <w:spacing w:before="75" w:beforeAutospacing="0" w:after="75" w:afterAutospacing="0" w:line="360" w:lineRule="auto"/>
        <w:ind w:left="565"/>
        <w:rPr>
          <w:rFonts w:asciiTheme="minorEastAsia" w:hAnsiTheme="minorEastAsia" w:cs="仿宋"/>
          <w:color w:val="333333"/>
          <w:sz w:val="28"/>
          <w:szCs w:val="28"/>
        </w:rPr>
      </w:pPr>
      <w:r w:rsidRPr="00BD6B82">
        <w:rPr>
          <w:rFonts w:asciiTheme="minorEastAsia" w:hAnsiTheme="minorEastAsia" w:cs="仿宋"/>
          <w:color w:val="333333"/>
          <w:sz w:val="28"/>
          <w:szCs w:val="28"/>
        </w:rPr>
        <w:t>5.</w:t>
      </w:r>
      <w:r w:rsidR="005B71A2" w:rsidRPr="00BD6B82">
        <w:rPr>
          <w:rFonts w:asciiTheme="minorEastAsia" w:hAnsiTheme="minorEastAsia" w:cs="仿宋" w:hint="eastAsia"/>
          <w:color w:val="333333"/>
          <w:sz w:val="28"/>
          <w:szCs w:val="28"/>
        </w:rPr>
        <w:t>使学员合理运用幻灯片的动画效果使得演示文稿拥有丰富的</w:t>
      </w:r>
      <w:r w:rsidRPr="00BD6B82">
        <w:rPr>
          <w:rFonts w:asciiTheme="minorEastAsia" w:hAnsiTheme="minorEastAsia" w:cs="仿宋" w:hint="eastAsia"/>
          <w:color w:val="333333"/>
          <w:sz w:val="28"/>
          <w:szCs w:val="28"/>
        </w:rPr>
        <w:t>6.</w:t>
      </w:r>
      <w:r w:rsidR="005B71A2" w:rsidRPr="00BD6B82">
        <w:rPr>
          <w:rFonts w:asciiTheme="minorEastAsia" w:hAnsiTheme="minorEastAsia" w:cs="仿宋" w:hint="eastAsia"/>
          <w:color w:val="333333"/>
          <w:sz w:val="28"/>
          <w:szCs w:val="28"/>
        </w:rPr>
        <w:t>层次效果。</w:t>
      </w:r>
    </w:p>
    <w:p w:rsidR="00EA6D7C" w:rsidRPr="00BD6B82" w:rsidRDefault="005B71A2" w:rsidP="00E619CC">
      <w:pPr>
        <w:pStyle w:val="a6"/>
        <w:widowControl/>
        <w:snapToGrid w:val="0"/>
        <w:spacing w:before="75" w:beforeAutospacing="0" w:after="75" w:afterAutospacing="0" w:line="360" w:lineRule="auto"/>
        <w:ind w:left="565"/>
        <w:rPr>
          <w:rFonts w:asciiTheme="minorEastAsia" w:hAnsiTheme="minorEastAsia" w:cs="仿宋"/>
          <w:color w:val="333333"/>
          <w:sz w:val="28"/>
          <w:szCs w:val="28"/>
        </w:rPr>
      </w:pPr>
      <w:r w:rsidRPr="00BD6B82">
        <w:rPr>
          <w:rFonts w:asciiTheme="minorEastAsia" w:hAnsiTheme="minorEastAsia" w:cs="仿宋" w:hint="eastAsia"/>
          <w:color w:val="333333"/>
          <w:sz w:val="28"/>
          <w:szCs w:val="28"/>
        </w:rPr>
        <w:t>培训期间考核合格学员颁发技能培训合格证书</w:t>
      </w:r>
    </w:p>
    <w:p w:rsidR="002036D5" w:rsidRPr="00BD6B82" w:rsidRDefault="002036D5" w:rsidP="00E619CC">
      <w:pPr>
        <w:pStyle w:val="a6"/>
        <w:widowControl/>
        <w:snapToGrid w:val="0"/>
        <w:spacing w:before="75" w:beforeAutospacing="0" w:after="75" w:afterAutospacing="0" w:line="360" w:lineRule="auto"/>
        <w:ind w:left="645"/>
        <w:rPr>
          <w:rFonts w:asciiTheme="minorEastAsia" w:hAnsiTheme="minorEastAsia" w:cs="仿宋"/>
          <w:b/>
          <w:color w:val="333333"/>
          <w:sz w:val="28"/>
          <w:szCs w:val="28"/>
        </w:rPr>
      </w:pPr>
      <w:r w:rsidRPr="00BD6B82">
        <w:rPr>
          <w:rFonts w:asciiTheme="minorEastAsia" w:hAnsiTheme="minorEastAsia" w:cs="仿宋" w:hint="eastAsia"/>
          <w:b/>
          <w:color w:val="333333"/>
          <w:sz w:val="28"/>
          <w:szCs w:val="28"/>
        </w:rPr>
        <w:t>三</w:t>
      </w:r>
      <w:r w:rsidRPr="00BD6B82">
        <w:rPr>
          <w:rFonts w:asciiTheme="minorEastAsia" w:hAnsiTheme="minorEastAsia" w:cs="仿宋"/>
          <w:b/>
          <w:color w:val="333333"/>
          <w:sz w:val="28"/>
          <w:szCs w:val="28"/>
        </w:rPr>
        <w:t>、上课时间</w:t>
      </w:r>
    </w:p>
    <w:tbl>
      <w:tblPr>
        <w:tblStyle w:val="a7"/>
        <w:tblW w:w="0" w:type="auto"/>
        <w:jc w:val="center"/>
        <w:tblLook w:val="04A0" w:firstRow="1" w:lastRow="0" w:firstColumn="1" w:lastColumn="0" w:noHBand="0" w:noVBand="1"/>
      </w:tblPr>
      <w:tblGrid>
        <w:gridCol w:w="4011"/>
        <w:gridCol w:w="3927"/>
      </w:tblGrid>
      <w:tr w:rsidR="002036D5" w:rsidRPr="00BD6B82" w:rsidTr="00E619CC">
        <w:trPr>
          <w:trHeight w:hRule="exact" w:val="567"/>
          <w:jc w:val="center"/>
        </w:trPr>
        <w:tc>
          <w:tcPr>
            <w:tcW w:w="4011" w:type="dxa"/>
          </w:tcPr>
          <w:p w:rsidR="002036D5" w:rsidRPr="00BD6B82" w:rsidRDefault="002036D5" w:rsidP="00E619CC">
            <w:pPr>
              <w:pStyle w:val="a6"/>
              <w:widowControl/>
              <w:snapToGrid w:val="0"/>
              <w:spacing w:before="75" w:beforeAutospacing="0" w:after="75" w:afterAutospacing="0" w:line="360" w:lineRule="auto"/>
              <w:jc w:val="center"/>
              <w:rPr>
                <w:rFonts w:asciiTheme="minorEastAsia" w:hAnsiTheme="minorEastAsia" w:cs="仿宋"/>
                <w:color w:val="333333"/>
                <w:sz w:val="28"/>
                <w:szCs w:val="28"/>
              </w:rPr>
            </w:pPr>
            <w:r w:rsidRPr="00BD6B82">
              <w:rPr>
                <w:rFonts w:asciiTheme="minorEastAsia" w:hAnsiTheme="minorEastAsia" w:cs="仿宋" w:hint="eastAsia"/>
                <w:color w:val="333333"/>
                <w:sz w:val="28"/>
                <w:szCs w:val="28"/>
              </w:rPr>
              <w:t>7.12-7.1</w:t>
            </w:r>
            <w:r w:rsidR="00E619CC" w:rsidRPr="00BD6B82">
              <w:rPr>
                <w:rFonts w:asciiTheme="minorEastAsia" w:hAnsiTheme="minorEastAsia" w:cs="仿宋"/>
                <w:color w:val="333333"/>
                <w:sz w:val="28"/>
                <w:szCs w:val="28"/>
              </w:rPr>
              <w:t>6</w:t>
            </w:r>
            <w:r w:rsidR="00635E70">
              <w:rPr>
                <w:rFonts w:asciiTheme="minorEastAsia" w:hAnsiTheme="minorEastAsia" w:cs="仿宋" w:hint="eastAsia"/>
                <w:color w:val="333333"/>
                <w:sz w:val="28"/>
                <w:szCs w:val="28"/>
              </w:rPr>
              <w:t>、</w:t>
            </w:r>
            <w:r w:rsidRPr="00BD6B82">
              <w:rPr>
                <w:rFonts w:asciiTheme="minorEastAsia" w:hAnsiTheme="minorEastAsia" w:cs="仿宋" w:hint="eastAsia"/>
                <w:color w:val="333333"/>
                <w:sz w:val="28"/>
                <w:szCs w:val="28"/>
              </w:rPr>
              <w:t>7.</w:t>
            </w:r>
            <w:r w:rsidR="00E619CC" w:rsidRPr="00BD6B82">
              <w:rPr>
                <w:rFonts w:asciiTheme="minorEastAsia" w:hAnsiTheme="minorEastAsia" w:cs="仿宋"/>
                <w:color w:val="333333"/>
                <w:sz w:val="28"/>
                <w:szCs w:val="28"/>
              </w:rPr>
              <w:t>19</w:t>
            </w:r>
            <w:r w:rsidRPr="00BD6B82">
              <w:rPr>
                <w:rFonts w:asciiTheme="minorEastAsia" w:hAnsiTheme="minorEastAsia" w:cs="仿宋" w:hint="eastAsia"/>
                <w:color w:val="333333"/>
                <w:sz w:val="28"/>
                <w:szCs w:val="28"/>
              </w:rPr>
              <w:t>-</w:t>
            </w:r>
            <w:r w:rsidRPr="00BD6B82">
              <w:rPr>
                <w:rFonts w:asciiTheme="minorEastAsia" w:hAnsiTheme="minorEastAsia" w:cs="仿宋"/>
                <w:color w:val="333333"/>
                <w:sz w:val="28"/>
                <w:szCs w:val="28"/>
              </w:rPr>
              <w:t>7.22</w:t>
            </w:r>
          </w:p>
        </w:tc>
        <w:tc>
          <w:tcPr>
            <w:tcW w:w="3927" w:type="dxa"/>
          </w:tcPr>
          <w:p w:rsidR="002036D5" w:rsidRPr="00BD6B82" w:rsidRDefault="002036D5" w:rsidP="00E619CC">
            <w:pPr>
              <w:pStyle w:val="a6"/>
              <w:widowControl/>
              <w:snapToGrid w:val="0"/>
              <w:spacing w:before="75" w:beforeAutospacing="0" w:after="75" w:afterAutospacing="0" w:line="360" w:lineRule="auto"/>
              <w:jc w:val="center"/>
              <w:rPr>
                <w:rFonts w:asciiTheme="minorEastAsia" w:hAnsiTheme="minorEastAsia" w:cs="仿宋"/>
                <w:color w:val="333333"/>
                <w:sz w:val="28"/>
                <w:szCs w:val="28"/>
              </w:rPr>
            </w:pPr>
            <w:r w:rsidRPr="00BD6B82">
              <w:rPr>
                <w:rFonts w:asciiTheme="minorEastAsia" w:hAnsiTheme="minorEastAsia" w:cs="仿宋" w:hint="eastAsia"/>
                <w:color w:val="333333"/>
                <w:sz w:val="28"/>
                <w:szCs w:val="28"/>
              </w:rPr>
              <w:t>9:00-12:00</w:t>
            </w:r>
            <w:r w:rsidR="00E619CC" w:rsidRPr="00BD6B82">
              <w:rPr>
                <w:rFonts w:asciiTheme="minorEastAsia" w:hAnsiTheme="minorEastAsia" w:cs="仿宋" w:hint="eastAsia"/>
                <w:color w:val="333333"/>
                <w:sz w:val="28"/>
                <w:szCs w:val="28"/>
              </w:rPr>
              <w:t>，</w:t>
            </w:r>
            <w:r w:rsidRPr="00BD6B82">
              <w:rPr>
                <w:rFonts w:asciiTheme="minorEastAsia" w:hAnsiTheme="minorEastAsia" w:cs="仿宋"/>
                <w:color w:val="333333"/>
                <w:sz w:val="28"/>
                <w:szCs w:val="28"/>
              </w:rPr>
              <w:t>14</w:t>
            </w:r>
            <w:r w:rsidRPr="00BD6B82">
              <w:rPr>
                <w:rFonts w:asciiTheme="minorEastAsia" w:hAnsiTheme="minorEastAsia" w:cs="仿宋" w:hint="eastAsia"/>
                <w:color w:val="333333"/>
                <w:sz w:val="28"/>
                <w:szCs w:val="28"/>
              </w:rPr>
              <w:t>:00-17:00</w:t>
            </w:r>
          </w:p>
        </w:tc>
      </w:tr>
      <w:tr w:rsidR="002036D5" w:rsidRPr="00BD6B82" w:rsidTr="00E619CC">
        <w:trPr>
          <w:trHeight w:hRule="exact" w:val="567"/>
          <w:jc w:val="center"/>
        </w:trPr>
        <w:tc>
          <w:tcPr>
            <w:tcW w:w="4011" w:type="dxa"/>
          </w:tcPr>
          <w:p w:rsidR="002036D5" w:rsidRPr="00BD6B82" w:rsidRDefault="002036D5" w:rsidP="00E619CC">
            <w:pPr>
              <w:pStyle w:val="a6"/>
              <w:widowControl/>
              <w:snapToGrid w:val="0"/>
              <w:spacing w:before="75" w:beforeAutospacing="0" w:after="75" w:afterAutospacing="0" w:line="360" w:lineRule="auto"/>
              <w:jc w:val="center"/>
              <w:rPr>
                <w:rFonts w:asciiTheme="minorEastAsia" w:hAnsiTheme="minorEastAsia" w:cs="仿宋"/>
                <w:color w:val="333333"/>
                <w:sz w:val="28"/>
                <w:szCs w:val="28"/>
              </w:rPr>
            </w:pPr>
            <w:r w:rsidRPr="00BD6B82">
              <w:rPr>
                <w:rFonts w:asciiTheme="minorEastAsia" w:hAnsiTheme="minorEastAsia" w:cs="仿宋" w:hint="eastAsia"/>
                <w:color w:val="333333"/>
                <w:sz w:val="28"/>
                <w:szCs w:val="28"/>
              </w:rPr>
              <w:t>7.23</w:t>
            </w:r>
            <w:r w:rsidR="00990ABD">
              <w:rPr>
                <w:rFonts w:asciiTheme="minorEastAsia" w:hAnsiTheme="minorEastAsia" w:cs="仿宋" w:hint="eastAsia"/>
                <w:color w:val="333333"/>
                <w:sz w:val="28"/>
                <w:szCs w:val="28"/>
              </w:rPr>
              <w:t>考试</w:t>
            </w:r>
            <w:bookmarkStart w:id="0" w:name="_GoBack"/>
            <w:bookmarkEnd w:id="0"/>
          </w:p>
        </w:tc>
        <w:tc>
          <w:tcPr>
            <w:tcW w:w="3927" w:type="dxa"/>
          </w:tcPr>
          <w:p w:rsidR="002036D5" w:rsidRPr="00BD6B82" w:rsidRDefault="002036D5" w:rsidP="00E619CC">
            <w:pPr>
              <w:pStyle w:val="a6"/>
              <w:widowControl/>
              <w:snapToGrid w:val="0"/>
              <w:spacing w:before="75" w:beforeAutospacing="0" w:after="75" w:afterAutospacing="0" w:line="360" w:lineRule="auto"/>
              <w:jc w:val="center"/>
              <w:rPr>
                <w:rFonts w:asciiTheme="minorEastAsia" w:hAnsiTheme="minorEastAsia" w:cs="仿宋"/>
                <w:color w:val="333333"/>
                <w:sz w:val="28"/>
                <w:szCs w:val="28"/>
              </w:rPr>
            </w:pPr>
            <w:r w:rsidRPr="00BD6B82">
              <w:rPr>
                <w:rFonts w:asciiTheme="minorEastAsia" w:hAnsiTheme="minorEastAsia" w:cs="仿宋" w:hint="eastAsia"/>
                <w:color w:val="333333"/>
                <w:sz w:val="28"/>
                <w:szCs w:val="28"/>
              </w:rPr>
              <w:t>9:00-12:00</w:t>
            </w:r>
          </w:p>
        </w:tc>
      </w:tr>
    </w:tbl>
    <w:p w:rsidR="00BD6B82" w:rsidRPr="00BD6B82" w:rsidRDefault="005B71A2" w:rsidP="00BD6B82">
      <w:pPr>
        <w:pStyle w:val="a6"/>
        <w:widowControl/>
        <w:snapToGrid w:val="0"/>
        <w:spacing w:before="120" w:beforeAutospacing="0" w:after="75" w:afterAutospacing="0" w:line="360" w:lineRule="auto"/>
        <w:ind w:firstLineChars="200" w:firstLine="562"/>
        <w:rPr>
          <w:rFonts w:asciiTheme="minorEastAsia" w:hAnsiTheme="minorEastAsia" w:cs="仿宋"/>
          <w:b/>
          <w:bCs/>
          <w:color w:val="333333"/>
          <w:sz w:val="28"/>
          <w:szCs w:val="28"/>
        </w:rPr>
      </w:pPr>
      <w:r w:rsidRPr="00BD6B82">
        <w:rPr>
          <w:rFonts w:asciiTheme="minorEastAsia" w:hAnsiTheme="minorEastAsia" w:cs="仿宋" w:hint="eastAsia"/>
          <w:b/>
          <w:bCs/>
          <w:color w:val="333333"/>
          <w:sz w:val="28"/>
          <w:szCs w:val="28"/>
        </w:rPr>
        <w:t>四、培训</w:t>
      </w:r>
      <w:r w:rsidR="002036D5" w:rsidRPr="00BD6B82">
        <w:rPr>
          <w:rFonts w:asciiTheme="minorEastAsia" w:hAnsiTheme="minorEastAsia" w:cs="仿宋" w:hint="eastAsia"/>
          <w:b/>
          <w:bCs/>
          <w:color w:val="333333"/>
          <w:sz w:val="28"/>
          <w:szCs w:val="28"/>
        </w:rPr>
        <w:t>时长</w:t>
      </w:r>
    </w:p>
    <w:p w:rsidR="009265D1" w:rsidRPr="00BD6B82" w:rsidRDefault="00AB4AE1" w:rsidP="0037424D">
      <w:pPr>
        <w:pStyle w:val="a6"/>
        <w:widowControl/>
        <w:snapToGrid w:val="0"/>
        <w:spacing w:before="75" w:beforeAutospacing="0" w:after="75" w:afterAutospacing="0" w:line="360" w:lineRule="auto"/>
        <w:ind w:firstLineChars="200" w:firstLine="560"/>
        <w:rPr>
          <w:rFonts w:asciiTheme="minorEastAsia" w:hAnsiTheme="minorEastAsia" w:cs="仿宋"/>
          <w:color w:val="333333"/>
          <w:sz w:val="28"/>
          <w:szCs w:val="28"/>
        </w:rPr>
      </w:pPr>
      <w:r w:rsidRPr="00BD6B82">
        <w:rPr>
          <w:rFonts w:asciiTheme="minorEastAsia" w:hAnsiTheme="minorEastAsia" w:cs="仿宋" w:hint="eastAsia"/>
          <w:color w:val="333333"/>
          <w:sz w:val="28"/>
          <w:szCs w:val="28"/>
        </w:rPr>
        <w:t>PPT</w:t>
      </w:r>
      <w:r>
        <w:rPr>
          <w:rFonts w:asciiTheme="minorEastAsia" w:hAnsiTheme="minorEastAsia" w:cs="仿宋" w:hint="eastAsia"/>
          <w:color w:val="333333"/>
          <w:sz w:val="28"/>
          <w:szCs w:val="28"/>
        </w:rPr>
        <w:t>设计与制作</w:t>
      </w:r>
      <w:r w:rsidR="005B71A2" w:rsidRPr="00BD6B82">
        <w:rPr>
          <w:rFonts w:asciiTheme="minorEastAsia" w:hAnsiTheme="minorEastAsia" w:cs="仿宋" w:hint="eastAsia"/>
          <w:color w:val="333333"/>
          <w:sz w:val="28"/>
          <w:szCs w:val="28"/>
        </w:rPr>
        <w:t>培训项目培训总课时为72课时，每节课4课时共18节课。</w:t>
      </w:r>
    </w:p>
    <w:p w:rsidR="00E619CC" w:rsidRPr="00BD6B82" w:rsidRDefault="00E619CC">
      <w:pPr>
        <w:pStyle w:val="a6"/>
        <w:widowControl/>
        <w:snapToGrid w:val="0"/>
        <w:spacing w:before="75" w:beforeAutospacing="0" w:after="75" w:afterAutospacing="0" w:line="360" w:lineRule="auto"/>
        <w:ind w:firstLineChars="200" w:firstLine="560"/>
        <w:jc w:val="center"/>
        <w:rPr>
          <w:rFonts w:asciiTheme="minorEastAsia" w:hAnsiTheme="minorEastAsia" w:cs="仿宋"/>
          <w:color w:val="333333"/>
          <w:sz w:val="28"/>
          <w:szCs w:val="28"/>
        </w:rPr>
      </w:pPr>
    </w:p>
    <w:p w:rsidR="00E619CC" w:rsidRPr="00BD6B82" w:rsidRDefault="00E619CC">
      <w:pPr>
        <w:pStyle w:val="a6"/>
        <w:widowControl/>
        <w:snapToGrid w:val="0"/>
        <w:spacing w:before="75" w:beforeAutospacing="0" w:after="75" w:afterAutospacing="0" w:line="360" w:lineRule="auto"/>
        <w:ind w:firstLineChars="200" w:firstLine="560"/>
        <w:jc w:val="center"/>
        <w:rPr>
          <w:rFonts w:asciiTheme="minorEastAsia" w:hAnsiTheme="minorEastAsia" w:cs="仿宋"/>
          <w:color w:val="333333"/>
          <w:sz w:val="28"/>
          <w:szCs w:val="28"/>
        </w:rPr>
      </w:pPr>
    </w:p>
    <w:p w:rsidR="00EA6D7C" w:rsidRPr="00BD6B82" w:rsidRDefault="00E619CC" w:rsidP="00E619CC">
      <w:pPr>
        <w:pStyle w:val="a6"/>
        <w:widowControl/>
        <w:snapToGrid w:val="0"/>
        <w:spacing w:before="75" w:beforeAutospacing="0" w:after="75" w:afterAutospacing="0" w:line="360" w:lineRule="auto"/>
        <w:ind w:firstLineChars="200" w:firstLine="562"/>
        <w:rPr>
          <w:rFonts w:asciiTheme="minorEastAsia" w:hAnsiTheme="minorEastAsia" w:cs="仿宋"/>
          <w:b/>
          <w:color w:val="333333"/>
          <w:sz w:val="28"/>
          <w:szCs w:val="28"/>
        </w:rPr>
      </w:pPr>
      <w:r w:rsidRPr="00BD6B82">
        <w:rPr>
          <w:rFonts w:asciiTheme="minorEastAsia" w:hAnsiTheme="minorEastAsia" w:cs="仿宋" w:hint="eastAsia"/>
          <w:b/>
          <w:color w:val="333333"/>
          <w:sz w:val="28"/>
          <w:szCs w:val="28"/>
        </w:rPr>
        <w:t>五、</w:t>
      </w:r>
      <w:r w:rsidRPr="00BD6B82">
        <w:rPr>
          <w:rFonts w:asciiTheme="minorEastAsia" w:hAnsiTheme="minorEastAsia" w:cs="仿宋"/>
          <w:b/>
          <w:color w:val="333333"/>
          <w:sz w:val="28"/>
          <w:szCs w:val="28"/>
        </w:rPr>
        <w:t>培训内容</w:t>
      </w:r>
    </w:p>
    <w:tbl>
      <w:tblPr>
        <w:tblStyle w:val="a7"/>
        <w:tblpPr w:leftFromText="180" w:rightFromText="180" w:vertAnchor="text" w:horzAnchor="page" w:tblpXSpec="center" w:tblpY="6"/>
        <w:tblOverlap w:val="never"/>
        <w:tblW w:w="5671" w:type="dxa"/>
        <w:jc w:val="center"/>
        <w:tblLayout w:type="fixed"/>
        <w:tblLook w:val="04A0" w:firstRow="1" w:lastRow="0" w:firstColumn="1" w:lastColumn="0" w:noHBand="0" w:noVBand="1"/>
      </w:tblPr>
      <w:tblGrid>
        <w:gridCol w:w="4579"/>
        <w:gridCol w:w="1092"/>
      </w:tblGrid>
      <w:tr w:rsidR="00EA6D7C" w:rsidRPr="00BD6B82" w:rsidTr="00E619CC">
        <w:trPr>
          <w:jc w:val="center"/>
        </w:trPr>
        <w:tc>
          <w:tcPr>
            <w:tcW w:w="4579"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职业道德和消防安全知识、防疫知识</w:t>
            </w:r>
          </w:p>
        </w:tc>
        <w:tc>
          <w:tcPr>
            <w:tcW w:w="1092"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2课时</w:t>
            </w:r>
          </w:p>
        </w:tc>
      </w:tr>
      <w:tr w:rsidR="00EA6D7C" w:rsidRPr="00BD6B82" w:rsidTr="00E619CC">
        <w:trPr>
          <w:jc w:val="center"/>
        </w:trPr>
        <w:tc>
          <w:tcPr>
            <w:tcW w:w="4579"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演示文稿基本操作</w:t>
            </w:r>
          </w:p>
        </w:tc>
        <w:tc>
          <w:tcPr>
            <w:tcW w:w="1092"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2课时</w:t>
            </w:r>
          </w:p>
        </w:tc>
      </w:tr>
      <w:tr w:rsidR="00EA6D7C" w:rsidRPr="00BD6B82" w:rsidTr="00E619CC">
        <w:trPr>
          <w:jc w:val="center"/>
        </w:trPr>
        <w:tc>
          <w:tcPr>
            <w:tcW w:w="4579"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幻灯片的基本操作</w:t>
            </w:r>
          </w:p>
        </w:tc>
        <w:tc>
          <w:tcPr>
            <w:tcW w:w="1092"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4课时</w:t>
            </w:r>
          </w:p>
        </w:tc>
      </w:tr>
      <w:tr w:rsidR="00EA6D7C" w:rsidRPr="00BD6B82" w:rsidTr="00E619CC">
        <w:trPr>
          <w:jc w:val="center"/>
        </w:trPr>
        <w:tc>
          <w:tcPr>
            <w:tcW w:w="4579"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文本内容的创建与编辑</w:t>
            </w:r>
          </w:p>
        </w:tc>
        <w:tc>
          <w:tcPr>
            <w:tcW w:w="1092"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4课时</w:t>
            </w:r>
          </w:p>
        </w:tc>
      </w:tr>
      <w:tr w:rsidR="00EA6D7C" w:rsidRPr="00BD6B82" w:rsidTr="00E619CC">
        <w:trPr>
          <w:jc w:val="center"/>
        </w:trPr>
        <w:tc>
          <w:tcPr>
            <w:tcW w:w="4579"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文本框和艺术字的设置</w:t>
            </w:r>
          </w:p>
        </w:tc>
        <w:tc>
          <w:tcPr>
            <w:tcW w:w="1092"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4课时</w:t>
            </w:r>
          </w:p>
        </w:tc>
      </w:tr>
      <w:tr w:rsidR="00EA6D7C" w:rsidRPr="00BD6B82" w:rsidTr="00E619CC">
        <w:trPr>
          <w:jc w:val="center"/>
        </w:trPr>
        <w:tc>
          <w:tcPr>
            <w:tcW w:w="4579"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图片的编辑和应用</w:t>
            </w:r>
          </w:p>
        </w:tc>
        <w:tc>
          <w:tcPr>
            <w:tcW w:w="1092"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4课时</w:t>
            </w:r>
          </w:p>
        </w:tc>
      </w:tr>
      <w:tr w:rsidR="00EA6D7C" w:rsidRPr="00BD6B82" w:rsidTr="00E619CC">
        <w:trPr>
          <w:jc w:val="center"/>
        </w:trPr>
        <w:tc>
          <w:tcPr>
            <w:tcW w:w="4579"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图形的编辑和应用</w:t>
            </w:r>
          </w:p>
        </w:tc>
        <w:tc>
          <w:tcPr>
            <w:tcW w:w="1092"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4课时</w:t>
            </w:r>
          </w:p>
        </w:tc>
      </w:tr>
      <w:tr w:rsidR="00EA6D7C" w:rsidRPr="00BD6B82" w:rsidTr="00E619CC">
        <w:trPr>
          <w:trHeight w:val="329"/>
          <w:jc w:val="center"/>
        </w:trPr>
        <w:tc>
          <w:tcPr>
            <w:tcW w:w="4579"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Smartart的编辑和应用</w:t>
            </w:r>
          </w:p>
        </w:tc>
        <w:tc>
          <w:tcPr>
            <w:tcW w:w="1092"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4课时</w:t>
            </w:r>
          </w:p>
        </w:tc>
      </w:tr>
      <w:tr w:rsidR="00EA6D7C" w:rsidRPr="00BD6B82" w:rsidTr="00E619CC">
        <w:trPr>
          <w:jc w:val="center"/>
        </w:trPr>
        <w:tc>
          <w:tcPr>
            <w:tcW w:w="4579"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表格和图表的创建</w:t>
            </w:r>
          </w:p>
        </w:tc>
        <w:tc>
          <w:tcPr>
            <w:tcW w:w="1092"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4课时</w:t>
            </w:r>
          </w:p>
        </w:tc>
      </w:tr>
      <w:tr w:rsidR="00EA6D7C" w:rsidRPr="00BD6B82" w:rsidTr="00E619CC">
        <w:trPr>
          <w:jc w:val="center"/>
        </w:trPr>
        <w:tc>
          <w:tcPr>
            <w:tcW w:w="4579"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母版和模板</w:t>
            </w:r>
          </w:p>
        </w:tc>
        <w:tc>
          <w:tcPr>
            <w:tcW w:w="1092"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4课时</w:t>
            </w:r>
          </w:p>
        </w:tc>
      </w:tr>
      <w:tr w:rsidR="00EA6D7C" w:rsidRPr="00BD6B82" w:rsidTr="00E619CC">
        <w:trPr>
          <w:jc w:val="center"/>
        </w:trPr>
        <w:tc>
          <w:tcPr>
            <w:tcW w:w="4579"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音频的编辑和应用</w:t>
            </w:r>
          </w:p>
        </w:tc>
        <w:tc>
          <w:tcPr>
            <w:tcW w:w="1092"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4课时</w:t>
            </w:r>
          </w:p>
        </w:tc>
      </w:tr>
      <w:tr w:rsidR="00EA6D7C" w:rsidRPr="00BD6B82" w:rsidTr="00E619CC">
        <w:trPr>
          <w:jc w:val="center"/>
        </w:trPr>
        <w:tc>
          <w:tcPr>
            <w:tcW w:w="4579"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视频的编辑和应用</w:t>
            </w:r>
          </w:p>
        </w:tc>
        <w:tc>
          <w:tcPr>
            <w:tcW w:w="1092"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4课时</w:t>
            </w:r>
          </w:p>
        </w:tc>
      </w:tr>
      <w:tr w:rsidR="00EA6D7C" w:rsidRPr="00BD6B82" w:rsidTr="00E619CC">
        <w:trPr>
          <w:trHeight w:val="274"/>
          <w:jc w:val="center"/>
        </w:trPr>
        <w:tc>
          <w:tcPr>
            <w:tcW w:w="4579"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动画效果设计及幻灯片切换方式</w:t>
            </w:r>
          </w:p>
        </w:tc>
        <w:tc>
          <w:tcPr>
            <w:tcW w:w="1092"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4课时</w:t>
            </w:r>
          </w:p>
        </w:tc>
      </w:tr>
      <w:tr w:rsidR="00EA6D7C" w:rsidRPr="00BD6B82" w:rsidTr="00E619CC">
        <w:trPr>
          <w:jc w:val="center"/>
        </w:trPr>
        <w:tc>
          <w:tcPr>
            <w:tcW w:w="4579"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动画效果的应用</w:t>
            </w:r>
          </w:p>
        </w:tc>
        <w:tc>
          <w:tcPr>
            <w:tcW w:w="1092"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4课时</w:t>
            </w:r>
          </w:p>
        </w:tc>
      </w:tr>
      <w:tr w:rsidR="00EA6D7C" w:rsidRPr="00BD6B82" w:rsidTr="00E619CC">
        <w:trPr>
          <w:jc w:val="center"/>
        </w:trPr>
        <w:tc>
          <w:tcPr>
            <w:tcW w:w="4579"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超链接的创建</w:t>
            </w:r>
          </w:p>
        </w:tc>
        <w:tc>
          <w:tcPr>
            <w:tcW w:w="1092"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2课时</w:t>
            </w:r>
          </w:p>
        </w:tc>
      </w:tr>
      <w:tr w:rsidR="00EA6D7C" w:rsidRPr="00BD6B82" w:rsidTr="00E619CC">
        <w:trPr>
          <w:jc w:val="center"/>
        </w:trPr>
        <w:tc>
          <w:tcPr>
            <w:tcW w:w="4579"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超链接的应用</w:t>
            </w:r>
          </w:p>
        </w:tc>
        <w:tc>
          <w:tcPr>
            <w:tcW w:w="1092"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4课时</w:t>
            </w:r>
          </w:p>
        </w:tc>
      </w:tr>
      <w:tr w:rsidR="00EA6D7C" w:rsidRPr="00BD6B82" w:rsidTr="00E619CC">
        <w:trPr>
          <w:jc w:val="center"/>
        </w:trPr>
        <w:tc>
          <w:tcPr>
            <w:tcW w:w="4579"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放映、输出演示文稿</w:t>
            </w:r>
          </w:p>
        </w:tc>
        <w:tc>
          <w:tcPr>
            <w:tcW w:w="1092"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4课时</w:t>
            </w:r>
          </w:p>
        </w:tc>
      </w:tr>
      <w:tr w:rsidR="00EA6D7C" w:rsidRPr="00BD6B82" w:rsidTr="00E619CC">
        <w:trPr>
          <w:trHeight w:val="316"/>
          <w:jc w:val="center"/>
        </w:trPr>
        <w:tc>
          <w:tcPr>
            <w:tcW w:w="4579"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综合案例1</w:t>
            </w:r>
          </w:p>
        </w:tc>
        <w:tc>
          <w:tcPr>
            <w:tcW w:w="1092"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4课时</w:t>
            </w:r>
          </w:p>
        </w:tc>
      </w:tr>
      <w:tr w:rsidR="00EA6D7C" w:rsidRPr="00BD6B82" w:rsidTr="00E619CC">
        <w:trPr>
          <w:jc w:val="center"/>
        </w:trPr>
        <w:tc>
          <w:tcPr>
            <w:tcW w:w="4579"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综合案例2</w:t>
            </w:r>
          </w:p>
        </w:tc>
        <w:tc>
          <w:tcPr>
            <w:tcW w:w="1092"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4课时</w:t>
            </w:r>
          </w:p>
        </w:tc>
      </w:tr>
      <w:tr w:rsidR="00EA6D7C" w:rsidRPr="00BD6B82" w:rsidTr="00E619CC">
        <w:trPr>
          <w:jc w:val="center"/>
        </w:trPr>
        <w:tc>
          <w:tcPr>
            <w:tcW w:w="4579"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综合案例3</w:t>
            </w:r>
          </w:p>
        </w:tc>
        <w:tc>
          <w:tcPr>
            <w:tcW w:w="1092" w:type="dxa"/>
          </w:tcPr>
          <w:p w:rsidR="00EA6D7C" w:rsidRPr="00BD6B82" w:rsidRDefault="005B71A2">
            <w:pPr>
              <w:rPr>
                <w:rFonts w:ascii="宋体" w:eastAsia="宋体" w:hAnsi="宋体"/>
                <w:sz w:val="28"/>
                <w:szCs w:val="28"/>
              </w:rPr>
            </w:pPr>
            <w:r w:rsidRPr="00BD6B82">
              <w:rPr>
                <w:rFonts w:ascii="宋体" w:eastAsia="宋体" w:hAnsi="宋体" w:hint="eastAsia"/>
                <w:sz w:val="28"/>
                <w:szCs w:val="28"/>
              </w:rPr>
              <w:t>2课时</w:t>
            </w:r>
          </w:p>
        </w:tc>
      </w:tr>
    </w:tbl>
    <w:p w:rsidR="00EA6D7C" w:rsidRPr="00BD6B82" w:rsidRDefault="00EA6D7C">
      <w:pPr>
        <w:pStyle w:val="a6"/>
        <w:widowControl/>
        <w:snapToGrid w:val="0"/>
        <w:spacing w:before="75" w:beforeAutospacing="0" w:after="75" w:afterAutospacing="0" w:line="360" w:lineRule="auto"/>
        <w:ind w:firstLineChars="200" w:firstLine="560"/>
        <w:rPr>
          <w:rFonts w:asciiTheme="minorEastAsia" w:hAnsiTheme="minorEastAsia" w:cs="仿宋"/>
          <w:color w:val="333333"/>
          <w:sz w:val="28"/>
          <w:szCs w:val="28"/>
        </w:rPr>
      </w:pPr>
    </w:p>
    <w:p w:rsidR="00EA6D7C" w:rsidRPr="00BD6B82" w:rsidRDefault="00EA6D7C">
      <w:pPr>
        <w:pStyle w:val="a6"/>
        <w:widowControl/>
        <w:snapToGrid w:val="0"/>
        <w:spacing w:before="75" w:beforeAutospacing="0" w:after="75" w:afterAutospacing="0" w:line="360" w:lineRule="auto"/>
        <w:ind w:firstLineChars="200" w:firstLine="560"/>
        <w:rPr>
          <w:rFonts w:asciiTheme="minorEastAsia" w:hAnsiTheme="minorEastAsia" w:cs="仿宋"/>
          <w:color w:val="333333"/>
          <w:sz w:val="28"/>
          <w:szCs w:val="28"/>
        </w:rPr>
      </w:pPr>
    </w:p>
    <w:p w:rsidR="00EA6D7C" w:rsidRPr="00BD6B82" w:rsidRDefault="00EA6D7C">
      <w:pPr>
        <w:pStyle w:val="a6"/>
        <w:widowControl/>
        <w:snapToGrid w:val="0"/>
        <w:spacing w:before="75" w:beforeAutospacing="0" w:after="75" w:afterAutospacing="0" w:line="360" w:lineRule="auto"/>
        <w:ind w:firstLineChars="200" w:firstLine="560"/>
        <w:rPr>
          <w:rFonts w:asciiTheme="minorEastAsia" w:hAnsiTheme="minorEastAsia" w:cs="仿宋"/>
          <w:color w:val="333333"/>
          <w:sz w:val="28"/>
          <w:szCs w:val="28"/>
        </w:rPr>
      </w:pPr>
    </w:p>
    <w:p w:rsidR="00EA6D7C" w:rsidRPr="00BD6B82" w:rsidRDefault="00EA6D7C">
      <w:pPr>
        <w:pStyle w:val="a6"/>
        <w:widowControl/>
        <w:snapToGrid w:val="0"/>
        <w:spacing w:before="75" w:beforeAutospacing="0" w:after="75" w:afterAutospacing="0" w:line="360" w:lineRule="auto"/>
        <w:ind w:firstLineChars="200" w:firstLine="560"/>
        <w:rPr>
          <w:rFonts w:asciiTheme="minorEastAsia" w:hAnsiTheme="minorEastAsia" w:cs="仿宋"/>
          <w:color w:val="333333"/>
          <w:sz w:val="28"/>
          <w:szCs w:val="28"/>
        </w:rPr>
      </w:pPr>
    </w:p>
    <w:p w:rsidR="00EA6D7C" w:rsidRPr="00BD6B82" w:rsidRDefault="00EA6D7C">
      <w:pPr>
        <w:pStyle w:val="a6"/>
        <w:widowControl/>
        <w:snapToGrid w:val="0"/>
        <w:spacing w:before="75" w:beforeAutospacing="0" w:after="75" w:afterAutospacing="0" w:line="360" w:lineRule="auto"/>
        <w:ind w:firstLineChars="200" w:firstLine="560"/>
        <w:rPr>
          <w:rFonts w:asciiTheme="minorEastAsia" w:hAnsiTheme="minorEastAsia" w:cs="仿宋"/>
          <w:color w:val="333333"/>
          <w:sz w:val="28"/>
          <w:szCs w:val="28"/>
        </w:rPr>
      </w:pPr>
    </w:p>
    <w:p w:rsidR="00EA6D7C" w:rsidRPr="00BD6B82" w:rsidRDefault="00EA6D7C">
      <w:pPr>
        <w:pStyle w:val="a6"/>
        <w:widowControl/>
        <w:snapToGrid w:val="0"/>
        <w:spacing w:before="75" w:beforeAutospacing="0" w:after="75" w:afterAutospacing="0" w:line="360" w:lineRule="auto"/>
        <w:ind w:firstLineChars="200" w:firstLine="560"/>
        <w:rPr>
          <w:rFonts w:asciiTheme="minorEastAsia" w:hAnsiTheme="minorEastAsia" w:cs="仿宋"/>
          <w:color w:val="333333"/>
          <w:sz w:val="28"/>
          <w:szCs w:val="28"/>
        </w:rPr>
      </w:pPr>
    </w:p>
    <w:p w:rsidR="00EA6D7C" w:rsidRPr="00BD6B82" w:rsidRDefault="00EA6D7C">
      <w:pPr>
        <w:pStyle w:val="a6"/>
        <w:widowControl/>
        <w:snapToGrid w:val="0"/>
        <w:spacing w:before="75" w:beforeAutospacing="0" w:after="75" w:afterAutospacing="0" w:line="360" w:lineRule="auto"/>
        <w:ind w:firstLineChars="200" w:firstLine="560"/>
        <w:rPr>
          <w:rFonts w:asciiTheme="minorEastAsia" w:hAnsiTheme="minorEastAsia" w:cs="仿宋"/>
          <w:color w:val="333333"/>
          <w:sz w:val="28"/>
          <w:szCs w:val="28"/>
        </w:rPr>
      </w:pPr>
    </w:p>
    <w:p w:rsidR="00E619CC" w:rsidRPr="00BD6B82" w:rsidRDefault="00E619CC" w:rsidP="008E7311">
      <w:pPr>
        <w:pStyle w:val="a6"/>
        <w:widowControl/>
        <w:snapToGrid w:val="0"/>
        <w:spacing w:before="75" w:beforeAutospacing="0" w:after="75" w:afterAutospacing="0" w:line="360" w:lineRule="auto"/>
        <w:rPr>
          <w:rFonts w:asciiTheme="minorEastAsia" w:hAnsiTheme="minorEastAsia" w:cs="仿宋"/>
          <w:color w:val="333333"/>
          <w:sz w:val="28"/>
          <w:szCs w:val="28"/>
        </w:rPr>
      </w:pPr>
    </w:p>
    <w:p w:rsidR="00BD6B82" w:rsidRDefault="00BD6B82">
      <w:pPr>
        <w:pStyle w:val="a6"/>
        <w:widowControl/>
        <w:snapToGrid w:val="0"/>
        <w:spacing w:before="75" w:beforeAutospacing="0" w:after="75" w:afterAutospacing="0" w:line="360" w:lineRule="auto"/>
        <w:ind w:firstLineChars="200" w:firstLine="562"/>
        <w:rPr>
          <w:rFonts w:asciiTheme="minorEastAsia" w:hAnsiTheme="minorEastAsia" w:cs="仿宋"/>
          <w:b/>
          <w:bCs/>
          <w:color w:val="333333"/>
          <w:sz w:val="28"/>
          <w:szCs w:val="28"/>
        </w:rPr>
      </w:pPr>
    </w:p>
    <w:p w:rsidR="00BD6B82" w:rsidRDefault="00BD6B82">
      <w:pPr>
        <w:pStyle w:val="a6"/>
        <w:widowControl/>
        <w:snapToGrid w:val="0"/>
        <w:spacing w:before="75" w:beforeAutospacing="0" w:after="75" w:afterAutospacing="0" w:line="360" w:lineRule="auto"/>
        <w:ind w:firstLineChars="200" w:firstLine="562"/>
        <w:rPr>
          <w:rFonts w:asciiTheme="minorEastAsia" w:hAnsiTheme="minorEastAsia" w:cs="仿宋"/>
          <w:b/>
          <w:bCs/>
          <w:color w:val="333333"/>
          <w:sz w:val="28"/>
          <w:szCs w:val="28"/>
        </w:rPr>
      </w:pPr>
    </w:p>
    <w:p w:rsidR="00BD6B82" w:rsidRDefault="00BD6B82">
      <w:pPr>
        <w:pStyle w:val="a6"/>
        <w:widowControl/>
        <w:snapToGrid w:val="0"/>
        <w:spacing w:before="75" w:beforeAutospacing="0" w:after="75" w:afterAutospacing="0" w:line="360" w:lineRule="auto"/>
        <w:ind w:firstLineChars="200" w:firstLine="562"/>
        <w:rPr>
          <w:rFonts w:asciiTheme="minorEastAsia" w:hAnsiTheme="minorEastAsia" w:cs="仿宋"/>
          <w:b/>
          <w:bCs/>
          <w:color w:val="333333"/>
          <w:sz w:val="28"/>
          <w:szCs w:val="28"/>
        </w:rPr>
      </w:pPr>
    </w:p>
    <w:p w:rsidR="00BD6B82" w:rsidRDefault="00BD6B82">
      <w:pPr>
        <w:pStyle w:val="a6"/>
        <w:widowControl/>
        <w:snapToGrid w:val="0"/>
        <w:spacing w:before="75" w:beforeAutospacing="0" w:after="75" w:afterAutospacing="0" w:line="360" w:lineRule="auto"/>
        <w:ind w:firstLineChars="200" w:firstLine="562"/>
        <w:rPr>
          <w:rFonts w:asciiTheme="minorEastAsia" w:hAnsiTheme="minorEastAsia" w:cs="仿宋"/>
          <w:b/>
          <w:bCs/>
          <w:color w:val="333333"/>
          <w:sz w:val="28"/>
          <w:szCs w:val="28"/>
        </w:rPr>
      </w:pPr>
    </w:p>
    <w:p w:rsidR="00BD6B82" w:rsidRDefault="00BD6B82">
      <w:pPr>
        <w:pStyle w:val="a6"/>
        <w:widowControl/>
        <w:snapToGrid w:val="0"/>
        <w:spacing w:before="75" w:beforeAutospacing="0" w:after="75" w:afterAutospacing="0" w:line="360" w:lineRule="auto"/>
        <w:ind w:firstLineChars="200" w:firstLine="562"/>
        <w:rPr>
          <w:rFonts w:asciiTheme="minorEastAsia" w:hAnsiTheme="minorEastAsia" w:cs="仿宋"/>
          <w:b/>
          <w:bCs/>
          <w:color w:val="333333"/>
          <w:sz w:val="28"/>
          <w:szCs w:val="28"/>
        </w:rPr>
      </w:pPr>
    </w:p>
    <w:p w:rsidR="00BD6B82" w:rsidRDefault="00BD6B82">
      <w:pPr>
        <w:pStyle w:val="a6"/>
        <w:widowControl/>
        <w:snapToGrid w:val="0"/>
        <w:spacing w:before="75" w:beforeAutospacing="0" w:after="75" w:afterAutospacing="0" w:line="360" w:lineRule="auto"/>
        <w:ind w:firstLineChars="200" w:firstLine="562"/>
        <w:rPr>
          <w:rFonts w:asciiTheme="minorEastAsia" w:hAnsiTheme="minorEastAsia" w:cs="仿宋"/>
          <w:b/>
          <w:bCs/>
          <w:color w:val="333333"/>
          <w:sz w:val="28"/>
          <w:szCs w:val="28"/>
        </w:rPr>
      </w:pPr>
    </w:p>
    <w:p w:rsidR="00BD6B82" w:rsidRDefault="00BD6B82">
      <w:pPr>
        <w:pStyle w:val="a6"/>
        <w:widowControl/>
        <w:snapToGrid w:val="0"/>
        <w:spacing w:before="75" w:beforeAutospacing="0" w:after="75" w:afterAutospacing="0" w:line="360" w:lineRule="auto"/>
        <w:ind w:firstLineChars="200" w:firstLine="562"/>
        <w:rPr>
          <w:rFonts w:asciiTheme="minorEastAsia" w:hAnsiTheme="minorEastAsia" w:cs="仿宋"/>
          <w:b/>
          <w:bCs/>
          <w:color w:val="333333"/>
          <w:sz w:val="28"/>
          <w:szCs w:val="28"/>
        </w:rPr>
      </w:pPr>
    </w:p>
    <w:p w:rsidR="00BD6B82" w:rsidRDefault="00BD6B82">
      <w:pPr>
        <w:pStyle w:val="a6"/>
        <w:widowControl/>
        <w:snapToGrid w:val="0"/>
        <w:spacing w:before="75" w:beforeAutospacing="0" w:after="75" w:afterAutospacing="0" w:line="360" w:lineRule="auto"/>
        <w:ind w:firstLineChars="200" w:firstLine="562"/>
        <w:rPr>
          <w:rFonts w:asciiTheme="minorEastAsia" w:hAnsiTheme="minorEastAsia" w:cs="仿宋"/>
          <w:b/>
          <w:bCs/>
          <w:color w:val="333333"/>
          <w:sz w:val="28"/>
          <w:szCs w:val="28"/>
        </w:rPr>
      </w:pPr>
    </w:p>
    <w:p w:rsidR="00BD6B82" w:rsidRDefault="00BD6B82">
      <w:pPr>
        <w:pStyle w:val="a6"/>
        <w:widowControl/>
        <w:snapToGrid w:val="0"/>
        <w:spacing w:before="75" w:beforeAutospacing="0" w:after="75" w:afterAutospacing="0" w:line="360" w:lineRule="auto"/>
        <w:ind w:firstLineChars="200" w:firstLine="562"/>
        <w:rPr>
          <w:rFonts w:asciiTheme="minorEastAsia" w:hAnsiTheme="minorEastAsia" w:cs="仿宋"/>
          <w:b/>
          <w:bCs/>
          <w:color w:val="333333"/>
          <w:sz w:val="28"/>
          <w:szCs w:val="28"/>
        </w:rPr>
      </w:pPr>
    </w:p>
    <w:p w:rsidR="00BD6B82" w:rsidRDefault="00BD6B82">
      <w:pPr>
        <w:pStyle w:val="a6"/>
        <w:widowControl/>
        <w:snapToGrid w:val="0"/>
        <w:spacing w:before="75" w:beforeAutospacing="0" w:after="75" w:afterAutospacing="0" w:line="360" w:lineRule="auto"/>
        <w:ind w:firstLineChars="200" w:firstLine="562"/>
        <w:rPr>
          <w:rFonts w:asciiTheme="minorEastAsia" w:hAnsiTheme="minorEastAsia" w:cs="仿宋"/>
          <w:b/>
          <w:bCs/>
          <w:color w:val="333333"/>
          <w:sz w:val="28"/>
          <w:szCs w:val="28"/>
        </w:rPr>
      </w:pPr>
    </w:p>
    <w:p w:rsidR="00BD6B82" w:rsidRDefault="00BD6B82">
      <w:pPr>
        <w:pStyle w:val="a6"/>
        <w:widowControl/>
        <w:snapToGrid w:val="0"/>
        <w:spacing w:before="75" w:beforeAutospacing="0" w:after="75" w:afterAutospacing="0" w:line="360" w:lineRule="auto"/>
        <w:ind w:firstLineChars="200" w:firstLine="562"/>
        <w:rPr>
          <w:rFonts w:asciiTheme="minorEastAsia" w:hAnsiTheme="minorEastAsia" w:cs="仿宋"/>
          <w:b/>
          <w:bCs/>
          <w:color w:val="333333"/>
          <w:sz w:val="28"/>
          <w:szCs w:val="28"/>
        </w:rPr>
      </w:pPr>
    </w:p>
    <w:p w:rsidR="00BD6B82" w:rsidRDefault="00BD6B82">
      <w:pPr>
        <w:pStyle w:val="a6"/>
        <w:widowControl/>
        <w:snapToGrid w:val="0"/>
        <w:spacing w:before="75" w:beforeAutospacing="0" w:after="75" w:afterAutospacing="0" w:line="360" w:lineRule="auto"/>
        <w:ind w:firstLineChars="200" w:firstLine="562"/>
        <w:rPr>
          <w:rFonts w:asciiTheme="minorEastAsia" w:hAnsiTheme="minorEastAsia" w:cs="仿宋"/>
          <w:b/>
          <w:bCs/>
          <w:color w:val="333333"/>
          <w:sz w:val="28"/>
          <w:szCs w:val="28"/>
        </w:rPr>
      </w:pPr>
    </w:p>
    <w:p w:rsidR="00BD6B82" w:rsidRDefault="00071F74" w:rsidP="00071F74">
      <w:pPr>
        <w:pStyle w:val="a6"/>
        <w:widowControl/>
        <w:snapToGrid w:val="0"/>
        <w:spacing w:before="75" w:beforeAutospacing="0" w:after="75" w:afterAutospacing="0" w:line="360" w:lineRule="auto"/>
        <w:rPr>
          <w:rFonts w:asciiTheme="minorEastAsia" w:hAnsiTheme="minorEastAsia" w:cs="仿宋"/>
          <w:b/>
          <w:bCs/>
          <w:color w:val="333333"/>
          <w:sz w:val="28"/>
          <w:szCs w:val="28"/>
        </w:rPr>
      </w:pPr>
      <w:r>
        <w:rPr>
          <w:rFonts w:asciiTheme="minorEastAsia" w:hAnsiTheme="minorEastAsia" w:cs="仿宋" w:hint="eastAsia"/>
          <w:b/>
          <w:bCs/>
          <w:color w:val="333333"/>
          <w:sz w:val="28"/>
          <w:szCs w:val="28"/>
        </w:rPr>
        <w:lastRenderedPageBreak/>
        <w:t>六、</w:t>
      </w:r>
      <w:r>
        <w:rPr>
          <w:rFonts w:asciiTheme="minorEastAsia" w:hAnsiTheme="minorEastAsia" w:cs="仿宋"/>
          <w:b/>
          <w:bCs/>
          <w:color w:val="333333"/>
          <w:sz w:val="28"/>
          <w:szCs w:val="28"/>
        </w:rPr>
        <w:t>培训要求</w:t>
      </w:r>
    </w:p>
    <w:p w:rsidR="00071F74" w:rsidRPr="00941EEE" w:rsidRDefault="00071F74" w:rsidP="00071F74">
      <w:pPr>
        <w:adjustRightInd w:val="0"/>
        <w:snapToGrid w:val="0"/>
        <w:spacing w:line="288" w:lineRule="auto"/>
        <w:ind w:firstLineChars="200" w:firstLine="560"/>
        <w:rPr>
          <w:rFonts w:ascii="宋体" w:eastAsia="宋体" w:hAnsi="宋体" w:cs="仿宋_GB2312"/>
          <w:sz w:val="28"/>
          <w:szCs w:val="28"/>
        </w:rPr>
      </w:pPr>
      <w:r w:rsidRPr="00941EEE">
        <w:rPr>
          <w:rFonts w:ascii="宋体" w:eastAsia="宋体" w:hAnsi="宋体" w:cs="仿宋_GB2312" w:hint="eastAsia"/>
          <w:sz w:val="28"/>
          <w:szCs w:val="28"/>
        </w:rPr>
        <w:t>本次学校组织的职业技能培训为政府培训项目，学校已为报名成功的同学支付了培训费用与考试费用。为保证学员参加学习取得结业证书获取学分，按南京市人社局相关部门要求请各位参培学员严格执行如下标准：</w:t>
      </w:r>
    </w:p>
    <w:p w:rsidR="00071F74" w:rsidRPr="00941EEE" w:rsidRDefault="00071F74" w:rsidP="00071F74">
      <w:pPr>
        <w:adjustRightInd w:val="0"/>
        <w:snapToGrid w:val="0"/>
        <w:spacing w:line="288" w:lineRule="auto"/>
        <w:ind w:firstLineChars="200" w:firstLine="560"/>
        <w:rPr>
          <w:rFonts w:ascii="宋体" w:eastAsia="宋体" w:hAnsi="宋体" w:cs="仿宋_GB2312"/>
          <w:b/>
          <w:bCs/>
          <w:color w:val="FF0000"/>
          <w:sz w:val="28"/>
          <w:szCs w:val="28"/>
        </w:rPr>
      </w:pPr>
      <w:r w:rsidRPr="00941EEE">
        <w:rPr>
          <w:rFonts w:ascii="宋体" w:eastAsia="宋体" w:hAnsi="宋体" w:cs="仿宋_GB2312" w:hint="eastAsia"/>
          <w:sz w:val="28"/>
          <w:szCs w:val="28"/>
        </w:rPr>
        <w:t>1、准时准点参加学习，不迟到不早退，</w:t>
      </w:r>
      <w:r w:rsidRPr="00941EEE">
        <w:rPr>
          <w:rFonts w:ascii="宋体" w:eastAsia="宋体" w:hAnsi="宋体" w:cs="仿宋_GB2312" w:hint="eastAsia"/>
          <w:b/>
          <w:bCs/>
          <w:color w:val="FF0000"/>
          <w:sz w:val="28"/>
          <w:szCs w:val="28"/>
        </w:rPr>
        <w:t>上课时需要进行纸质签到</w:t>
      </w:r>
      <w:r w:rsidRPr="00941EEE">
        <w:rPr>
          <w:rFonts w:ascii="宋体" w:eastAsia="宋体" w:hAnsi="宋体" w:cs="仿宋_GB2312" w:hint="eastAsia"/>
          <w:sz w:val="28"/>
          <w:szCs w:val="28"/>
        </w:rPr>
        <w:t>及“</w:t>
      </w:r>
      <w:r w:rsidRPr="00941EEE">
        <w:rPr>
          <w:rFonts w:ascii="宋体" w:eastAsia="宋体" w:hAnsi="宋体" w:cs="仿宋_GB2312" w:hint="eastAsia"/>
          <w:b/>
          <w:bCs/>
          <w:color w:val="FF0000"/>
          <w:sz w:val="28"/>
          <w:szCs w:val="28"/>
        </w:rPr>
        <w:t>我的南京</w:t>
      </w:r>
      <w:r w:rsidRPr="00941EEE">
        <w:rPr>
          <w:rFonts w:ascii="宋体" w:eastAsia="宋体" w:hAnsi="宋体" w:cs="仿宋_GB2312" w:hint="eastAsia"/>
          <w:sz w:val="28"/>
          <w:szCs w:val="28"/>
        </w:rPr>
        <w:t>”进行</w:t>
      </w:r>
      <w:r w:rsidRPr="00941EEE">
        <w:rPr>
          <w:rFonts w:ascii="宋体" w:eastAsia="宋体" w:hAnsi="宋体" w:cs="仿宋_GB2312" w:hint="eastAsia"/>
          <w:b/>
          <w:bCs/>
          <w:color w:val="FF0000"/>
          <w:sz w:val="28"/>
          <w:szCs w:val="28"/>
        </w:rPr>
        <w:t>电子签到（如下图）</w:t>
      </w:r>
      <w:r w:rsidRPr="00941EEE">
        <w:rPr>
          <w:rFonts w:ascii="宋体" w:eastAsia="宋体" w:hAnsi="宋体" w:cs="仿宋_GB2312" w:hint="eastAsia"/>
          <w:sz w:val="28"/>
          <w:szCs w:val="28"/>
        </w:rPr>
        <w:t>，</w:t>
      </w:r>
      <w:r w:rsidRPr="00941EEE">
        <w:rPr>
          <w:rFonts w:ascii="宋体" w:eastAsia="宋体" w:hAnsi="宋体" w:cs="仿宋_GB2312" w:hint="eastAsia"/>
          <w:b/>
          <w:bCs/>
          <w:color w:val="FF0000"/>
          <w:sz w:val="28"/>
          <w:szCs w:val="28"/>
        </w:rPr>
        <w:t>下课时</w:t>
      </w:r>
      <w:r w:rsidRPr="00941EEE">
        <w:rPr>
          <w:rFonts w:ascii="宋体" w:eastAsia="宋体" w:hAnsi="宋体" w:cs="仿宋_GB2312" w:hint="eastAsia"/>
          <w:sz w:val="28"/>
          <w:szCs w:val="28"/>
        </w:rPr>
        <w:t>使用“</w:t>
      </w:r>
      <w:r w:rsidRPr="00941EEE">
        <w:rPr>
          <w:rFonts w:ascii="宋体" w:eastAsia="宋体" w:hAnsi="宋体" w:cs="仿宋_GB2312" w:hint="eastAsia"/>
          <w:b/>
          <w:bCs/>
          <w:color w:val="FF0000"/>
          <w:sz w:val="28"/>
          <w:szCs w:val="28"/>
        </w:rPr>
        <w:t>我的南京</w:t>
      </w:r>
      <w:r w:rsidRPr="00941EEE">
        <w:rPr>
          <w:rFonts w:ascii="宋体" w:eastAsia="宋体" w:hAnsi="宋体" w:cs="仿宋_GB2312" w:hint="eastAsia"/>
          <w:sz w:val="28"/>
          <w:szCs w:val="28"/>
        </w:rPr>
        <w:t>”</w:t>
      </w:r>
      <w:r w:rsidRPr="00941EEE">
        <w:rPr>
          <w:rFonts w:ascii="宋体" w:eastAsia="宋体" w:hAnsi="宋体" w:cs="仿宋_GB2312" w:hint="eastAsia"/>
          <w:b/>
          <w:bCs/>
          <w:color w:val="FF0000"/>
          <w:sz w:val="28"/>
          <w:szCs w:val="28"/>
        </w:rPr>
        <w:t>电子签退</w:t>
      </w:r>
      <w:r w:rsidRPr="00941EEE">
        <w:rPr>
          <w:rFonts w:ascii="宋体" w:eastAsia="宋体" w:hAnsi="宋体" w:cs="仿宋_GB2312" w:hint="eastAsia"/>
          <w:sz w:val="28"/>
          <w:szCs w:val="28"/>
        </w:rPr>
        <w:t>。纸质签到要求每一位学员必须</w:t>
      </w:r>
      <w:r w:rsidRPr="00941EEE">
        <w:rPr>
          <w:rFonts w:ascii="宋体" w:eastAsia="宋体" w:hAnsi="宋体" w:cs="仿宋_GB2312" w:hint="eastAsia"/>
          <w:b/>
          <w:bCs/>
          <w:color w:val="FF0000"/>
          <w:sz w:val="28"/>
          <w:szCs w:val="28"/>
        </w:rPr>
        <w:t>书写工整</w:t>
      </w:r>
      <w:r w:rsidRPr="00941EEE">
        <w:rPr>
          <w:rFonts w:ascii="宋体" w:eastAsia="宋体" w:hAnsi="宋体" w:cs="仿宋_GB2312" w:hint="eastAsia"/>
          <w:sz w:val="28"/>
          <w:szCs w:val="28"/>
        </w:rPr>
        <w:t>，</w:t>
      </w:r>
      <w:r w:rsidRPr="00941EEE">
        <w:rPr>
          <w:rFonts w:ascii="宋体" w:eastAsia="宋体" w:hAnsi="宋体" w:cs="仿宋_GB2312" w:hint="eastAsia"/>
          <w:b/>
          <w:bCs/>
          <w:color w:val="FF0000"/>
          <w:sz w:val="28"/>
          <w:szCs w:val="28"/>
        </w:rPr>
        <w:t>本人签字</w:t>
      </w:r>
      <w:r w:rsidRPr="00941EEE">
        <w:rPr>
          <w:rFonts w:ascii="宋体" w:eastAsia="宋体" w:hAnsi="宋体" w:cs="仿宋_GB2312" w:hint="eastAsia"/>
          <w:sz w:val="28"/>
          <w:szCs w:val="28"/>
        </w:rPr>
        <w:t>，</w:t>
      </w:r>
      <w:r w:rsidRPr="00941EEE">
        <w:rPr>
          <w:rFonts w:ascii="宋体" w:eastAsia="宋体" w:hAnsi="宋体" w:cs="仿宋_GB2312" w:hint="eastAsia"/>
          <w:b/>
          <w:bCs/>
          <w:color w:val="FF0000"/>
          <w:sz w:val="28"/>
          <w:szCs w:val="28"/>
        </w:rPr>
        <w:t>不得由其他同学代为签字。</w:t>
      </w:r>
    </w:p>
    <w:p w:rsidR="00071F74" w:rsidRPr="00941EEE" w:rsidRDefault="00071F74" w:rsidP="00071F74">
      <w:pPr>
        <w:adjustRightInd w:val="0"/>
        <w:snapToGrid w:val="0"/>
        <w:spacing w:line="288" w:lineRule="auto"/>
        <w:ind w:firstLineChars="200" w:firstLine="640"/>
        <w:rPr>
          <w:rFonts w:ascii="宋体" w:eastAsia="宋体" w:hAnsi="宋体" w:cs="仿宋_GB2312"/>
          <w:sz w:val="32"/>
          <w:szCs w:val="32"/>
        </w:rPr>
      </w:pPr>
      <w:r w:rsidRPr="00941EEE">
        <w:rPr>
          <w:rFonts w:ascii="宋体" w:eastAsia="宋体" w:hAnsi="宋体" w:cs="仿宋_GB2312" w:hint="eastAsia"/>
          <w:noProof/>
          <w:sz w:val="32"/>
          <w:szCs w:val="32"/>
        </w:rPr>
        <w:drawing>
          <wp:inline distT="0" distB="0" distL="114300" distR="114300" wp14:anchorId="487F0FEF" wp14:editId="4D931904">
            <wp:extent cx="1824355" cy="3377565"/>
            <wp:effectExtent l="0" t="0" r="4445" b="13335"/>
            <wp:docPr id="9" name="图片 9" descr="7492f4a8ea6c52ab6c6e4da3ab381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492f4a8ea6c52ab6c6e4da3ab3814c"/>
                    <pic:cNvPicPr>
                      <a:picLocks noChangeAspect="1"/>
                    </pic:cNvPicPr>
                  </pic:nvPicPr>
                  <pic:blipFill>
                    <a:blip r:embed="rId8"/>
                    <a:stretch>
                      <a:fillRect/>
                    </a:stretch>
                  </pic:blipFill>
                  <pic:spPr>
                    <a:xfrm>
                      <a:off x="0" y="0"/>
                      <a:ext cx="1824355" cy="3377565"/>
                    </a:xfrm>
                    <a:prstGeom prst="rect">
                      <a:avLst/>
                    </a:prstGeom>
                  </pic:spPr>
                </pic:pic>
              </a:graphicData>
            </a:graphic>
          </wp:inline>
        </w:drawing>
      </w:r>
      <w:r w:rsidRPr="00941EEE">
        <w:rPr>
          <w:rFonts w:ascii="宋体" w:eastAsia="宋体" w:hAnsi="宋体" w:cs="仿宋_GB2312" w:hint="eastAsia"/>
          <w:noProof/>
          <w:sz w:val="32"/>
          <w:szCs w:val="32"/>
        </w:rPr>
        <w:drawing>
          <wp:inline distT="0" distB="0" distL="114300" distR="114300" wp14:anchorId="1F339C73" wp14:editId="1A05B422">
            <wp:extent cx="1819910" cy="3433445"/>
            <wp:effectExtent l="0" t="0" r="8890" b="14605"/>
            <wp:docPr id="11" name="图片 11" descr="ed83786c62e5c0f66225950fc65af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d83786c62e5c0f66225950fc65af7b"/>
                    <pic:cNvPicPr>
                      <a:picLocks noChangeAspect="1"/>
                    </pic:cNvPicPr>
                  </pic:nvPicPr>
                  <pic:blipFill>
                    <a:blip r:embed="rId9"/>
                    <a:stretch>
                      <a:fillRect/>
                    </a:stretch>
                  </pic:blipFill>
                  <pic:spPr>
                    <a:xfrm>
                      <a:off x="0" y="0"/>
                      <a:ext cx="1819910" cy="3433445"/>
                    </a:xfrm>
                    <a:prstGeom prst="rect">
                      <a:avLst/>
                    </a:prstGeom>
                  </pic:spPr>
                </pic:pic>
              </a:graphicData>
            </a:graphic>
          </wp:inline>
        </w:drawing>
      </w:r>
    </w:p>
    <w:p w:rsidR="00071F74" w:rsidRPr="00941EEE" w:rsidRDefault="00071F74" w:rsidP="00071F74">
      <w:pPr>
        <w:adjustRightInd w:val="0"/>
        <w:snapToGrid w:val="0"/>
        <w:spacing w:line="288" w:lineRule="auto"/>
        <w:ind w:firstLineChars="200" w:firstLine="560"/>
        <w:rPr>
          <w:rFonts w:ascii="宋体" w:eastAsia="宋体" w:hAnsi="宋体" w:cs="仿宋_GB2312"/>
          <w:sz w:val="28"/>
          <w:szCs w:val="28"/>
        </w:rPr>
      </w:pPr>
      <w:r w:rsidRPr="00941EEE">
        <w:rPr>
          <w:rFonts w:ascii="宋体" w:eastAsia="宋体" w:hAnsi="宋体" w:cs="仿宋_GB2312"/>
          <w:sz w:val="28"/>
          <w:szCs w:val="28"/>
        </w:rPr>
        <w:t>2</w:t>
      </w:r>
      <w:r w:rsidRPr="00941EEE">
        <w:rPr>
          <w:rFonts w:ascii="宋体" w:eastAsia="宋体" w:hAnsi="宋体" w:cs="仿宋_GB2312" w:hint="eastAsia"/>
          <w:sz w:val="28"/>
          <w:szCs w:val="28"/>
        </w:rPr>
        <w:t>、每位学员配发一本教材，</w:t>
      </w:r>
      <w:r w:rsidRPr="00941EEE">
        <w:rPr>
          <w:rFonts w:ascii="宋体" w:eastAsia="宋体" w:hAnsi="宋体" w:cs="仿宋_GB2312" w:hint="eastAsia"/>
          <w:b/>
          <w:bCs/>
          <w:color w:val="FF0000"/>
          <w:sz w:val="28"/>
          <w:szCs w:val="28"/>
        </w:rPr>
        <w:t>上课时必须携带教材（第一天上课发放）</w:t>
      </w:r>
      <w:r w:rsidRPr="00941EEE">
        <w:rPr>
          <w:rFonts w:ascii="宋体" w:eastAsia="宋体" w:hAnsi="宋体" w:cs="仿宋_GB2312" w:hint="eastAsia"/>
          <w:sz w:val="28"/>
          <w:szCs w:val="28"/>
        </w:rPr>
        <w:t>。</w:t>
      </w:r>
    </w:p>
    <w:p w:rsidR="00071F74" w:rsidRPr="00941EEE" w:rsidRDefault="00071F74" w:rsidP="00071F74">
      <w:pPr>
        <w:adjustRightInd w:val="0"/>
        <w:snapToGrid w:val="0"/>
        <w:spacing w:line="288" w:lineRule="auto"/>
        <w:ind w:firstLineChars="200" w:firstLine="560"/>
        <w:rPr>
          <w:rFonts w:ascii="宋体" w:eastAsia="宋体" w:hAnsi="宋体" w:cs="仿宋_GB2312"/>
          <w:sz w:val="28"/>
          <w:szCs w:val="28"/>
        </w:rPr>
      </w:pPr>
      <w:r w:rsidRPr="00941EEE">
        <w:rPr>
          <w:rFonts w:ascii="宋体" w:eastAsia="宋体" w:hAnsi="宋体" w:cs="仿宋_GB2312"/>
          <w:sz w:val="28"/>
          <w:szCs w:val="28"/>
        </w:rPr>
        <w:t>3</w:t>
      </w:r>
      <w:r w:rsidRPr="00941EEE">
        <w:rPr>
          <w:rFonts w:ascii="宋体" w:eastAsia="宋体" w:hAnsi="宋体" w:cs="仿宋_GB2312" w:hint="eastAsia"/>
          <w:sz w:val="28"/>
          <w:szCs w:val="28"/>
        </w:rPr>
        <w:t>、学习过程中服从培训班班主任、班级管理人员、授课教师的管理；如需请假必须将请假条交至各班级辅导员处，辅导员同意并签字后交给授课老师后方可批准。学校配备课程巡场专员，</w:t>
      </w:r>
      <w:r w:rsidRPr="00941EEE">
        <w:rPr>
          <w:rFonts w:ascii="宋体" w:eastAsia="宋体" w:hAnsi="宋体" w:cs="仿宋_GB2312" w:hint="eastAsia"/>
          <w:b/>
          <w:bCs/>
          <w:color w:val="FF0000"/>
          <w:sz w:val="28"/>
          <w:szCs w:val="28"/>
        </w:rPr>
        <w:t>不定期检查</w:t>
      </w:r>
      <w:r w:rsidRPr="00941EEE">
        <w:rPr>
          <w:rFonts w:ascii="宋体" w:eastAsia="宋体" w:hAnsi="宋体" w:cs="仿宋_GB2312" w:hint="eastAsia"/>
          <w:sz w:val="28"/>
          <w:szCs w:val="28"/>
        </w:rPr>
        <w:t>；对于</w:t>
      </w:r>
      <w:r w:rsidRPr="00941EEE">
        <w:rPr>
          <w:rFonts w:ascii="宋体" w:eastAsia="宋体" w:hAnsi="宋体" w:cs="仿宋_GB2312" w:hint="eastAsia"/>
          <w:b/>
          <w:bCs/>
          <w:color w:val="FF0000"/>
          <w:sz w:val="28"/>
          <w:szCs w:val="28"/>
        </w:rPr>
        <w:t>无故旷课、迟到、早退等</w:t>
      </w:r>
      <w:r w:rsidRPr="00941EEE">
        <w:rPr>
          <w:rFonts w:ascii="宋体" w:eastAsia="宋体" w:hAnsi="宋体" w:cs="仿宋_GB2312" w:hint="eastAsia"/>
          <w:sz w:val="28"/>
          <w:szCs w:val="28"/>
        </w:rPr>
        <w:t>影响</w:t>
      </w:r>
      <w:r w:rsidRPr="00941EEE">
        <w:rPr>
          <w:rFonts w:ascii="宋体" w:eastAsia="宋体" w:hAnsi="宋体" w:cs="仿宋_GB2312" w:hint="eastAsia"/>
          <w:b/>
          <w:bCs/>
          <w:color w:val="FF0000"/>
          <w:sz w:val="28"/>
          <w:szCs w:val="28"/>
        </w:rPr>
        <w:t>整班到课率的</w:t>
      </w:r>
      <w:r w:rsidRPr="00941EEE">
        <w:rPr>
          <w:rFonts w:ascii="宋体" w:eastAsia="宋体" w:hAnsi="宋体" w:cs="仿宋_GB2312" w:hint="eastAsia"/>
          <w:sz w:val="28"/>
          <w:szCs w:val="28"/>
        </w:rPr>
        <w:t>行为进行严肃处理并通报批评（结合个人出勤率给出相应的处罚）。</w:t>
      </w:r>
    </w:p>
    <w:p w:rsidR="00071F74" w:rsidRPr="00941EEE" w:rsidRDefault="00071F74" w:rsidP="00071F74">
      <w:pPr>
        <w:adjustRightInd w:val="0"/>
        <w:snapToGrid w:val="0"/>
        <w:spacing w:line="288" w:lineRule="auto"/>
        <w:ind w:firstLineChars="200" w:firstLine="562"/>
        <w:rPr>
          <w:rFonts w:ascii="宋体" w:eastAsia="宋体" w:hAnsi="宋体" w:cs="仿宋_GB2312"/>
          <w:b/>
          <w:bCs/>
          <w:color w:val="FF0000"/>
          <w:sz w:val="28"/>
          <w:szCs w:val="28"/>
          <w:highlight w:val="yellow"/>
        </w:rPr>
      </w:pPr>
      <w:r w:rsidRPr="00941EEE">
        <w:rPr>
          <w:rFonts w:ascii="宋体" w:eastAsia="宋体" w:hAnsi="宋体" w:cs="仿宋_GB2312"/>
          <w:b/>
          <w:bCs/>
          <w:color w:val="FF0000"/>
          <w:sz w:val="28"/>
          <w:szCs w:val="28"/>
          <w:highlight w:val="yellow"/>
        </w:rPr>
        <w:t>4</w:t>
      </w:r>
      <w:r w:rsidRPr="00941EEE">
        <w:rPr>
          <w:rFonts w:ascii="宋体" w:eastAsia="宋体" w:hAnsi="宋体" w:cs="仿宋_GB2312" w:hint="eastAsia"/>
          <w:b/>
          <w:bCs/>
          <w:color w:val="FF0000"/>
          <w:sz w:val="28"/>
          <w:szCs w:val="28"/>
          <w:highlight w:val="yellow"/>
        </w:rPr>
        <w:t>、培训学员个人考勤不得低于80%（考勤低于80%视为不通过，无法参加考试，同时会对个人信誉产生影响）。</w:t>
      </w:r>
    </w:p>
    <w:p w:rsidR="00071F74" w:rsidRPr="00941EEE" w:rsidRDefault="00071F74" w:rsidP="00071F74">
      <w:pPr>
        <w:adjustRightInd w:val="0"/>
        <w:snapToGrid w:val="0"/>
        <w:spacing w:line="288" w:lineRule="auto"/>
        <w:ind w:firstLineChars="200" w:firstLine="560"/>
        <w:rPr>
          <w:rFonts w:ascii="宋体" w:eastAsia="宋体" w:hAnsi="宋体" w:cs="仿宋_GB2312"/>
          <w:sz w:val="28"/>
          <w:szCs w:val="28"/>
        </w:rPr>
      </w:pPr>
      <w:r w:rsidRPr="00941EEE">
        <w:rPr>
          <w:rFonts w:ascii="宋体" w:eastAsia="宋体" w:hAnsi="宋体" w:cs="仿宋_GB2312"/>
          <w:sz w:val="28"/>
          <w:szCs w:val="28"/>
        </w:rPr>
        <w:t>5</w:t>
      </w:r>
      <w:r w:rsidRPr="00941EEE">
        <w:rPr>
          <w:rFonts w:ascii="宋体" w:eastAsia="宋体" w:hAnsi="宋体" w:cs="仿宋_GB2312" w:hint="eastAsia"/>
          <w:sz w:val="28"/>
          <w:szCs w:val="28"/>
        </w:rPr>
        <w:t>、上课期间，请各位学员保持课堂安静，不要随意影响他人，</w:t>
      </w:r>
      <w:r w:rsidRPr="00941EEE">
        <w:rPr>
          <w:rFonts w:ascii="宋体" w:eastAsia="宋体" w:hAnsi="宋体" w:cs="仿宋_GB2312" w:hint="eastAsia"/>
          <w:sz w:val="28"/>
          <w:szCs w:val="28"/>
        </w:rPr>
        <w:lastRenderedPageBreak/>
        <w:t>有问题找授课老师解答。</w:t>
      </w:r>
    </w:p>
    <w:p w:rsidR="00071F74" w:rsidRPr="00941EEE" w:rsidRDefault="00071F74" w:rsidP="00071F74">
      <w:pPr>
        <w:adjustRightInd w:val="0"/>
        <w:snapToGrid w:val="0"/>
        <w:spacing w:line="288" w:lineRule="auto"/>
        <w:ind w:firstLineChars="200" w:firstLine="560"/>
        <w:rPr>
          <w:rFonts w:ascii="宋体" w:eastAsia="宋体" w:hAnsi="宋体" w:cs="仿宋_GB2312"/>
          <w:sz w:val="28"/>
          <w:szCs w:val="28"/>
        </w:rPr>
      </w:pPr>
      <w:r w:rsidRPr="00941EEE">
        <w:rPr>
          <w:rFonts w:ascii="宋体" w:eastAsia="宋体" w:hAnsi="宋体" w:cs="仿宋_GB2312"/>
          <w:sz w:val="28"/>
          <w:szCs w:val="28"/>
        </w:rPr>
        <w:t>6</w:t>
      </w:r>
      <w:r w:rsidRPr="00941EEE">
        <w:rPr>
          <w:rFonts w:ascii="宋体" w:eastAsia="宋体" w:hAnsi="宋体" w:cs="仿宋_GB2312" w:hint="eastAsia"/>
          <w:sz w:val="28"/>
          <w:szCs w:val="28"/>
        </w:rPr>
        <w:t>、理论+技能考试时携带：身份证（或社保卡）、签字笔、2B铅笔，</w:t>
      </w:r>
      <w:r w:rsidRPr="00941EEE">
        <w:rPr>
          <w:rFonts w:ascii="宋体" w:eastAsia="宋体" w:hAnsi="宋体" w:cs="仿宋_GB2312" w:hint="eastAsia"/>
          <w:b/>
          <w:bCs/>
          <w:color w:val="FF0000"/>
          <w:sz w:val="28"/>
          <w:szCs w:val="28"/>
        </w:rPr>
        <w:t>准时参加考试</w:t>
      </w:r>
      <w:r w:rsidRPr="00941EEE">
        <w:rPr>
          <w:rFonts w:ascii="宋体" w:eastAsia="宋体" w:hAnsi="宋体" w:cs="仿宋_GB2312" w:hint="eastAsia"/>
          <w:sz w:val="28"/>
          <w:szCs w:val="28"/>
        </w:rPr>
        <w:t>。</w:t>
      </w:r>
    </w:p>
    <w:p w:rsidR="00071F74" w:rsidRDefault="00071F74" w:rsidP="00071F74">
      <w:pPr>
        <w:adjustRightInd w:val="0"/>
        <w:snapToGrid w:val="0"/>
        <w:spacing w:line="288" w:lineRule="auto"/>
        <w:ind w:firstLineChars="200" w:firstLine="560"/>
        <w:rPr>
          <w:rFonts w:ascii="宋体" w:eastAsia="宋体" w:hAnsi="宋体" w:cs="仿宋_GB2312"/>
          <w:sz w:val="28"/>
          <w:szCs w:val="28"/>
        </w:rPr>
      </w:pPr>
      <w:r w:rsidRPr="00941EEE">
        <w:rPr>
          <w:rFonts w:ascii="宋体" w:eastAsia="宋体" w:hAnsi="宋体" w:cs="仿宋_GB2312"/>
          <w:sz w:val="28"/>
          <w:szCs w:val="28"/>
        </w:rPr>
        <w:t>7</w:t>
      </w:r>
      <w:r w:rsidRPr="00941EEE">
        <w:rPr>
          <w:rFonts w:ascii="宋体" w:eastAsia="宋体" w:hAnsi="宋体" w:cs="仿宋_GB2312" w:hint="eastAsia"/>
          <w:sz w:val="28"/>
          <w:szCs w:val="28"/>
        </w:rPr>
        <w:t>、考试分为理论考试（</w:t>
      </w:r>
      <w:r w:rsidRPr="00941EEE">
        <w:rPr>
          <w:rFonts w:ascii="宋体" w:eastAsia="宋体" w:hAnsi="宋体" w:cs="仿宋_GB2312" w:hint="eastAsia"/>
          <w:b/>
          <w:bCs/>
          <w:color w:val="FF0000"/>
          <w:sz w:val="28"/>
          <w:szCs w:val="28"/>
        </w:rPr>
        <w:t>一小时</w:t>
      </w:r>
      <w:r w:rsidRPr="00941EEE">
        <w:rPr>
          <w:rFonts w:ascii="宋体" w:eastAsia="宋体" w:hAnsi="宋体" w:cs="仿宋_GB2312" w:hint="eastAsia"/>
          <w:sz w:val="28"/>
          <w:szCs w:val="28"/>
        </w:rPr>
        <w:t>）和技能操作考试（</w:t>
      </w:r>
      <w:r w:rsidRPr="00941EEE">
        <w:rPr>
          <w:rFonts w:ascii="宋体" w:eastAsia="宋体" w:hAnsi="宋体" w:cs="仿宋_GB2312" w:hint="eastAsia"/>
          <w:b/>
          <w:bCs/>
          <w:color w:val="FF0000"/>
          <w:sz w:val="28"/>
          <w:szCs w:val="28"/>
        </w:rPr>
        <w:t>一小时</w:t>
      </w:r>
      <w:r w:rsidRPr="00941EEE">
        <w:rPr>
          <w:rFonts w:ascii="宋体" w:eastAsia="宋体" w:hAnsi="宋体" w:cs="仿宋_GB2312" w:hint="eastAsia"/>
          <w:sz w:val="28"/>
          <w:szCs w:val="28"/>
        </w:rPr>
        <w:t>），理论考试满分：100分，技能操作考试满分：100分，理论和技能</w:t>
      </w:r>
      <w:r w:rsidRPr="00941EEE">
        <w:rPr>
          <w:rFonts w:ascii="宋体" w:eastAsia="宋体" w:hAnsi="宋体" w:cs="仿宋_GB2312" w:hint="eastAsia"/>
          <w:b/>
          <w:bCs/>
          <w:color w:val="FF0000"/>
          <w:sz w:val="28"/>
          <w:szCs w:val="28"/>
        </w:rPr>
        <w:t>均得到60分以上</w:t>
      </w:r>
      <w:r w:rsidRPr="00941EEE">
        <w:rPr>
          <w:rFonts w:ascii="宋体" w:eastAsia="宋体" w:hAnsi="宋体" w:cs="仿宋_GB2312" w:hint="eastAsia"/>
          <w:sz w:val="28"/>
          <w:szCs w:val="28"/>
        </w:rPr>
        <w:t>方为及格；</w:t>
      </w:r>
      <w:r w:rsidRPr="00941EEE">
        <w:rPr>
          <w:rFonts w:ascii="宋体" w:eastAsia="宋体" w:hAnsi="宋体" w:cs="仿宋_GB2312" w:hint="eastAsia"/>
          <w:b/>
          <w:bCs/>
          <w:color w:val="FF0000"/>
          <w:sz w:val="28"/>
          <w:szCs w:val="28"/>
        </w:rPr>
        <w:t>任意一门60分以下</w:t>
      </w:r>
      <w:r w:rsidRPr="00941EEE">
        <w:rPr>
          <w:rFonts w:ascii="宋体" w:eastAsia="宋体" w:hAnsi="宋体" w:cs="仿宋_GB2312" w:hint="eastAsia"/>
          <w:sz w:val="28"/>
          <w:szCs w:val="28"/>
        </w:rPr>
        <w:t>都属于成绩评定不及格。考试通过的学生将获得由南京市人力资源和社会保障局颁发的技能证书，希望各位同学认真参加本次培训课程，获得证书。</w:t>
      </w:r>
    </w:p>
    <w:p w:rsidR="00F1371F" w:rsidRPr="00BD6B82" w:rsidRDefault="00F1371F" w:rsidP="001F5995">
      <w:pPr>
        <w:pStyle w:val="a6"/>
        <w:widowControl/>
        <w:snapToGrid w:val="0"/>
        <w:spacing w:before="75" w:beforeAutospacing="0" w:after="75" w:afterAutospacing="0" w:line="360" w:lineRule="auto"/>
        <w:ind w:firstLineChars="200" w:firstLine="562"/>
        <w:rPr>
          <w:rFonts w:asciiTheme="minorEastAsia" w:hAnsiTheme="minorEastAsia" w:cs="仿宋_GB2312"/>
          <w:sz w:val="28"/>
          <w:szCs w:val="28"/>
        </w:rPr>
      </w:pPr>
      <w:r w:rsidRPr="001F5995">
        <w:rPr>
          <w:rFonts w:asciiTheme="minorEastAsia" w:hAnsiTheme="minorEastAsia" w:cs="仿宋" w:hint="eastAsia"/>
          <w:b/>
          <w:bCs/>
          <w:color w:val="333333"/>
          <w:sz w:val="28"/>
          <w:szCs w:val="28"/>
        </w:rPr>
        <w:t>七</w:t>
      </w:r>
      <w:r w:rsidRPr="001F5995">
        <w:rPr>
          <w:rFonts w:asciiTheme="minorEastAsia" w:hAnsiTheme="minorEastAsia" w:cs="仿宋"/>
          <w:b/>
          <w:bCs/>
          <w:color w:val="333333"/>
          <w:sz w:val="28"/>
          <w:szCs w:val="28"/>
        </w:rPr>
        <w:t>、报名</w:t>
      </w:r>
      <w:r w:rsidRPr="001F5995">
        <w:rPr>
          <w:rFonts w:asciiTheme="minorEastAsia" w:hAnsiTheme="minorEastAsia" w:cs="仿宋" w:hint="eastAsia"/>
          <w:b/>
          <w:bCs/>
          <w:color w:val="333333"/>
          <w:sz w:val="28"/>
          <w:szCs w:val="28"/>
        </w:rPr>
        <w:t>QQ群</w:t>
      </w:r>
    </w:p>
    <w:p w:rsidR="009265D1" w:rsidRPr="00BD6B82" w:rsidRDefault="00E31142" w:rsidP="00BD6B82">
      <w:pPr>
        <w:adjustRightInd w:val="0"/>
        <w:snapToGrid w:val="0"/>
        <w:spacing w:line="288" w:lineRule="auto"/>
        <w:ind w:firstLineChars="200" w:firstLine="560"/>
        <w:jc w:val="center"/>
        <w:rPr>
          <w:rFonts w:asciiTheme="minorEastAsia" w:hAnsiTheme="minorEastAsia" w:cs="仿宋_GB2312"/>
          <w:sz w:val="28"/>
          <w:szCs w:val="28"/>
        </w:rPr>
      </w:pPr>
      <w:r>
        <w:rPr>
          <w:rFonts w:asciiTheme="minorEastAsia" w:hAnsiTheme="minorEastAsia" w:cs="仿宋_GB2312" w:hint="eastAsia"/>
          <w:noProof/>
          <w:sz w:val="28"/>
          <w:szCs w:val="28"/>
        </w:rPr>
        <w:drawing>
          <wp:inline distT="0" distB="0" distL="0" distR="0">
            <wp:extent cx="2266950" cy="2381250"/>
            <wp:effectExtent l="0" t="0" r="0" b="0"/>
            <wp:docPr id="1" name="图片 1" descr="C:\Users\nuaa\Desktop\NUAAclouddiskV2\个人文件\工作内容\实践科\2021\暑期双创训练营\通知\PPT设计与制作班群聊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aa\Desktop\NUAAclouddiskV2\个人文件\工作内容\实践科\2021\暑期双创训练营\通知\PPT设计与制作班群聊二维码.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0" cy="2381250"/>
                    </a:xfrm>
                    <a:prstGeom prst="rect">
                      <a:avLst/>
                    </a:prstGeom>
                    <a:noFill/>
                    <a:ln>
                      <a:noFill/>
                    </a:ln>
                  </pic:spPr>
                </pic:pic>
              </a:graphicData>
            </a:graphic>
          </wp:inline>
        </w:drawing>
      </w:r>
    </w:p>
    <w:sectPr w:rsidR="009265D1" w:rsidRPr="00BD6B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D5B" w:rsidRDefault="008E0D5B" w:rsidP="0037424D">
      <w:r>
        <w:separator/>
      </w:r>
    </w:p>
  </w:endnote>
  <w:endnote w:type="continuationSeparator" w:id="0">
    <w:p w:rsidR="008E0D5B" w:rsidRDefault="008E0D5B" w:rsidP="0037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D5B" w:rsidRDefault="008E0D5B" w:rsidP="0037424D">
      <w:r>
        <w:separator/>
      </w:r>
    </w:p>
  </w:footnote>
  <w:footnote w:type="continuationSeparator" w:id="0">
    <w:p w:rsidR="008E0D5B" w:rsidRDefault="008E0D5B" w:rsidP="00374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F6E2F03"/>
    <w:multiLevelType w:val="singleLevel"/>
    <w:tmpl w:val="DF6E2F03"/>
    <w:lvl w:ilvl="0">
      <w:start w:val="1"/>
      <w:numFmt w:val="decimal"/>
      <w:lvlText w:val="%1."/>
      <w:lvlJc w:val="left"/>
      <w:pPr>
        <w:tabs>
          <w:tab w:val="left" w:pos="312"/>
        </w:tabs>
      </w:pPr>
    </w:lvl>
  </w:abstractNum>
  <w:abstractNum w:abstractNumId="1" w15:restartNumberingAfterBreak="0">
    <w:nsid w:val="7309B474"/>
    <w:multiLevelType w:val="singleLevel"/>
    <w:tmpl w:val="7309B474"/>
    <w:lvl w:ilvl="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88C"/>
    <w:rsid w:val="00071F74"/>
    <w:rsid w:val="001F5995"/>
    <w:rsid w:val="002036D5"/>
    <w:rsid w:val="00225C07"/>
    <w:rsid w:val="0037424D"/>
    <w:rsid w:val="005B71A2"/>
    <w:rsid w:val="00635E70"/>
    <w:rsid w:val="007F727D"/>
    <w:rsid w:val="008D7118"/>
    <w:rsid w:val="008E0D5B"/>
    <w:rsid w:val="008E7311"/>
    <w:rsid w:val="009265D1"/>
    <w:rsid w:val="00953613"/>
    <w:rsid w:val="00990ABD"/>
    <w:rsid w:val="00A3688C"/>
    <w:rsid w:val="00A85CD2"/>
    <w:rsid w:val="00AB4AE1"/>
    <w:rsid w:val="00AC2CD5"/>
    <w:rsid w:val="00AE2734"/>
    <w:rsid w:val="00BD6B82"/>
    <w:rsid w:val="00C5257D"/>
    <w:rsid w:val="00DB42D9"/>
    <w:rsid w:val="00E31142"/>
    <w:rsid w:val="00E619CC"/>
    <w:rsid w:val="00EA6D7C"/>
    <w:rsid w:val="00F1371F"/>
    <w:rsid w:val="03A90248"/>
    <w:rsid w:val="0E8433A6"/>
    <w:rsid w:val="12D47688"/>
    <w:rsid w:val="16C42076"/>
    <w:rsid w:val="1E387CF2"/>
    <w:rsid w:val="203873CF"/>
    <w:rsid w:val="2D9D6C65"/>
    <w:rsid w:val="336706A4"/>
    <w:rsid w:val="350C4711"/>
    <w:rsid w:val="37227FFB"/>
    <w:rsid w:val="44B466D4"/>
    <w:rsid w:val="51E115E8"/>
    <w:rsid w:val="54BC3671"/>
    <w:rsid w:val="5DDC6530"/>
    <w:rsid w:val="68D15371"/>
    <w:rsid w:val="6D485F0B"/>
    <w:rsid w:val="766C5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04EE6BD-96DA-4899-B59C-82AE79B6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60" w:lineRule="auto"/>
    </w:pPr>
    <w:rPr>
      <w:color w:val="000000"/>
      <w:sz w:val="2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215</Words>
  <Characters>1226</Characters>
  <Application>Microsoft Office Word</Application>
  <DocSecurity>0</DocSecurity>
  <Lines>10</Lines>
  <Paragraphs>2</Paragraphs>
  <ScaleCrop>false</ScaleCrop>
  <Company>微软中国</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86158</dc:creator>
  <cp:lastModifiedBy>nuaa</cp:lastModifiedBy>
  <cp:revision>16</cp:revision>
  <dcterms:created xsi:type="dcterms:W3CDTF">2019-10-25T05:07:00Z</dcterms:created>
  <dcterms:modified xsi:type="dcterms:W3CDTF">2021-06-28T06:59:00Z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