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38" w:rsidRPr="00B608CD" w:rsidRDefault="00265A38" w:rsidP="00941EEE">
      <w:pPr>
        <w:pStyle w:val="a6"/>
        <w:widowControl/>
        <w:snapToGrid w:val="0"/>
        <w:spacing w:before="75" w:beforeAutospacing="0" w:after="75" w:afterAutospacing="0" w:line="360" w:lineRule="auto"/>
        <w:rPr>
          <w:rFonts w:ascii="宋体" w:eastAsia="宋体" w:hAnsi="宋体" w:cs="仿宋"/>
          <w:color w:val="333333"/>
          <w:sz w:val="28"/>
          <w:szCs w:val="28"/>
        </w:rPr>
      </w:pPr>
      <w:r w:rsidRPr="00B608CD">
        <w:rPr>
          <w:rFonts w:ascii="宋体" w:eastAsia="宋体" w:hAnsi="宋体" w:cs="仿宋" w:hint="eastAsia"/>
          <w:b/>
          <w:color w:val="333333"/>
          <w:sz w:val="28"/>
          <w:szCs w:val="28"/>
        </w:rPr>
        <w:t>《视觉特效制作》</w:t>
      </w:r>
      <w:r w:rsidRPr="00B608CD">
        <w:rPr>
          <w:rFonts w:ascii="宋体" w:eastAsia="宋体" w:hAnsi="宋体" w:cs="仿宋" w:hint="eastAsia"/>
          <w:color w:val="333333"/>
          <w:sz w:val="28"/>
          <w:szCs w:val="28"/>
        </w:rPr>
        <w:t>单班人数40人</w:t>
      </w:r>
    </w:p>
    <w:p w:rsidR="00AF3406" w:rsidRPr="00B608CD" w:rsidRDefault="00265A38" w:rsidP="00941EEE">
      <w:pPr>
        <w:pStyle w:val="a6"/>
        <w:widowControl/>
        <w:snapToGrid w:val="0"/>
        <w:spacing w:before="75" w:beforeAutospacing="0" w:after="75" w:afterAutospacing="0" w:line="360" w:lineRule="auto"/>
        <w:rPr>
          <w:rFonts w:ascii="宋体" w:eastAsia="宋体" w:hAnsi="宋体" w:cs="仿宋"/>
          <w:b/>
          <w:bCs/>
          <w:color w:val="333333"/>
          <w:sz w:val="28"/>
          <w:szCs w:val="28"/>
        </w:rPr>
      </w:pPr>
      <w:r w:rsidRPr="00B608CD">
        <w:rPr>
          <w:rFonts w:ascii="宋体" w:eastAsia="宋体" w:hAnsi="宋体" w:cs="仿宋" w:hint="eastAsia"/>
          <w:b/>
          <w:bCs/>
          <w:color w:val="333333"/>
          <w:sz w:val="28"/>
          <w:szCs w:val="28"/>
        </w:rPr>
        <w:t>一、视觉特效制作介绍</w:t>
      </w:r>
    </w:p>
    <w:p w:rsidR="00AF3406" w:rsidRPr="00941EEE" w:rsidRDefault="00265A38">
      <w:pPr>
        <w:pStyle w:val="a6"/>
        <w:spacing w:beforeAutospacing="0" w:afterAutospacing="0" w:line="360" w:lineRule="auto"/>
        <w:ind w:firstLineChars="200" w:firstLine="560"/>
        <w:rPr>
          <w:rFonts w:ascii="宋体" w:eastAsia="宋体" w:hAnsi="宋体" w:cs="仿宋"/>
          <w:color w:val="333333"/>
          <w:sz w:val="28"/>
          <w:szCs w:val="28"/>
        </w:rPr>
      </w:pPr>
      <w:r w:rsidRPr="00941EEE">
        <w:rPr>
          <w:rFonts w:ascii="宋体" w:eastAsia="宋体" w:hAnsi="宋体" w:cs="仿宋" w:hint="eastAsia"/>
          <w:color w:val="333333"/>
          <w:sz w:val="28"/>
          <w:szCs w:val="28"/>
        </w:rPr>
        <w:t>通过该课程学习使学生熟练掌握视觉特效制作的作品是以视觉图像为主的视听综合体。影视制作的过程实际上也就是影视工作者将“物像”、“图像”、“境象”统一的过程。在这个过程中，对制作技术、尤其是现代计算机信息技术的熟练掌握至关重要。以高科技手段为代表的制作技术一方面</w:t>
      </w:r>
      <w:proofErr w:type="gramStart"/>
      <w:r w:rsidRPr="00941EEE">
        <w:rPr>
          <w:rFonts w:ascii="宋体" w:eastAsia="宋体" w:hAnsi="宋体" w:cs="仿宋" w:hint="eastAsia"/>
          <w:color w:val="333333"/>
          <w:sz w:val="28"/>
          <w:szCs w:val="28"/>
        </w:rPr>
        <w:t>激发着</w:t>
      </w:r>
      <w:proofErr w:type="gramEnd"/>
      <w:r w:rsidRPr="00941EEE">
        <w:rPr>
          <w:rFonts w:ascii="宋体" w:eastAsia="宋体" w:hAnsi="宋体" w:cs="仿宋" w:hint="eastAsia"/>
          <w:color w:val="333333"/>
          <w:sz w:val="28"/>
          <w:szCs w:val="28"/>
        </w:rPr>
        <w:t>影视工作者视觉艺术创造的潜能，一方面刺激着观众的视觉需求;同时艺术创作和观众需求，反过来又为影视制作思维与技术的发展提出新的课题。</w:t>
      </w:r>
    </w:p>
    <w:p w:rsidR="00AF3406" w:rsidRPr="00B608CD" w:rsidRDefault="00265A38" w:rsidP="00941EEE">
      <w:pPr>
        <w:pStyle w:val="a6"/>
        <w:widowControl/>
        <w:snapToGrid w:val="0"/>
        <w:spacing w:before="75" w:beforeAutospacing="0" w:after="75" w:afterAutospacing="0" w:line="360" w:lineRule="auto"/>
        <w:rPr>
          <w:rFonts w:ascii="宋体" w:eastAsia="宋体" w:hAnsi="宋体" w:cs="仿宋"/>
          <w:b/>
          <w:bCs/>
          <w:color w:val="333333"/>
          <w:sz w:val="28"/>
          <w:szCs w:val="28"/>
        </w:rPr>
      </w:pPr>
      <w:r w:rsidRPr="00B608CD">
        <w:rPr>
          <w:rFonts w:ascii="宋体" w:eastAsia="宋体" w:hAnsi="宋体" w:cs="仿宋" w:hint="eastAsia"/>
          <w:b/>
          <w:bCs/>
          <w:color w:val="333333"/>
          <w:sz w:val="28"/>
          <w:szCs w:val="28"/>
        </w:rPr>
        <w:t>二、培训目标</w:t>
      </w:r>
    </w:p>
    <w:p w:rsidR="00AF3406" w:rsidRPr="00941EEE" w:rsidRDefault="00941EEE" w:rsidP="00941EEE">
      <w:pPr>
        <w:pStyle w:val="a6"/>
        <w:widowControl/>
        <w:snapToGrid w:val="0"/>
        <w:spacing w:before="75" w:beforeAutospacing="0" w:after="75" w:afterAutospacing="0" w:line="360" w:lineRule="auto"/>
        <w:rPr>
          <w:rFonts w:ascii="宋体" w:eastAsia="宋体" w:hAnsi="宋体" w:cs="仿宋"/>
          <w:color w:val="333333"/>
          <w:sz w:val="28"/>
          <w:szCs w:val="28"/>
        </w:rPr>
      </w:pPr>
      <w:r w:rsidRPr="00941EEE">
        <w:rPr>
          <w:rFonts w:ascii="宋体" w:eastAsia="宋体" w:hAnsi="宋体" w:cs="仿宋" w:hint="eastAsia"/>
          <w:color w:val="333333"/>
          <w:sz w:val="28"/>
          <w:szCs w:val="28"/>
        </w:rPr>
        <w:t xml:space="preserve">   </w:t>
      </w:r>
      <w:r w:rsidR="00265A38" w:rsidRPr="00941EEE">
        <w:rPr>
          <w:rFonts w:ascii="宋体" w:eastAsia="宋体" w:hAnsi="宋体" w:cs="仿宋" w:hint="eastAsia"/>
          <w:color w:val="333333"/>
          <w:sz w:val="28"/>
          <w:szCs w:val="28"/>
        </w:rPr>
        <w:t>掌握视觉特效原理结合各软件使用方法:学会各类广告作品和影视作品的绘制要求，更多地把视觉特效设计与商业相结合，使视觉特效变得更时尚、更大众化，并且结合这些要求设计出优秀的作品。</w:t>
      </w:r>
    </w:p>
    <w:p w:rsidR="00AF3406" w:rsidRPr="00941EEE" w:rsidRDefault="00941EEE" w:rsidP="00941EEE">
      <w:pPr>
        <w:pStyle w:val="a6"/>
        <w:widowControl/>
        <w:snapToGrid w:val="0"/>
        <w:spacing w:before="75" w:beforeAutospacing="0" w:after="75" w:afterAutospacing="0" w:line="360" w:lineRule="auto"/>
        <w:rPr>
          <w:rFonts w:ascii="宋体" w:eastAsia="宋体" w:hAnsi="宋体" w:cs="仿宋"/>
          <w:color w:val="333333"/>
          <w:sz w:val="28"/>
          <w:szCs w:val="28"/>
        </w:rPr>
      </w:pPr>
      <w:r w:rsidRPr="00941EEE">
        <w:rPr>
          <w:rFonts w:ascii="宋体" w:eastAsia="宋体" w:hAnsi="宋体" w:cs="仿宋" w:hint="eastAsia"/>
          <w:color w:val="333333"/>
          <w:sz w:val="28"/>
          <w:szCs w:val="28"/>
        </w:rPr>
        <w:t xml:space="preserve">    </w:t>
      </w:r>
      <w:r w:rsidR="00265A38" w:rsidRPr="00941EEE">
        <w:rPr>
          <w:rFonts w:ascii="宋体" w:eastAsia="宋体" w:hAnsi="宋体" w:cs="仿宋" w:hint="eastAsia"/>
          <w:color w:val="333333"/>
          <w:sz w:val="28"/>
          <w:szCs w:val="28"/>
        </w:rPr>
        <w:t>培训期间考核合格学员颁发技能培训合格证书。</w:t>
      </w:r>
    </w:p>
    <w:p w:rsidR="00941EEE" w:rsidRPr="00BD6B82" w:rsidRDefault="00941EEE" w:rsidP="00941EEE">
      <w:pPr>
        <w:pStyle w:val="a6"/>
        <w:widowControl/>
        <w:snapToGrid w:val="0"/>
        <w:spacing w:before="75" w:beforeAutospacing="0" w:after="75" w:afterAutospacing="0" w:line="360" w:lineRule="auto"/>
        <w:rPr>
          <w:rFonts w:asciiTheme="minorEastAsia" w:hAnsiTheme="minorEastAsia" w:cs="仿宋"/>
          <w:b/>
          <w:color w:val="333333"/>
          <w:sz w:val="28"/>
          <w:szCs w:val="28"/>
        </w:rPr>
      </w:pPr>
      <w:r w:rsidRPr="00BD6B82">
        <w:rPr>
          <w:rFonts w:asciiTheme="minorEastAsia" w:hAnsiTheme="minorEastAsia" w:cs="仿宋" w:hint="eastAsia"/>
          <w:b/>
          <w:color w:val="333333"/>
          <w:sz w:val="28"/>
          <w:szCs w:val="28"/>
        </w:rPr>
        <w:t>三</w:t>
      </w:r>
      <w:r w:rsidRPr="00BD6B82">
        <w:rPr>
          <w:rFonts w:asciiTheme="minorEastAsia" w:hAnsiTheme="minorEastAsia" w:cs="仿宋"/>
          <w:b/>
          <w:color w:val="333333"/>
          <w:sz w:val="28"/>
          <w:szCs w:val="28"/>
        </w:rPr>
        <w:t>、上课时间</w:t>
      </w:r>
    </w:p>
    <w:tbl>
      <w:tblPr>
        <w:tblStyle w:val="a7"/>
        <w:tblW w:w="0" w:type="auto"/>
        <w:jc w:val="center"/>
        <w:tblLook w:val="04A0" w:firstRow="1" w:lastRow="0" w:firstColumn="1" w:lastColumn="0" w:noHBand="0" w:noVBand="1"/>
      </w:tblPr>
      <w:tblGrid>
        <w:gridCol w:w="4011"/>
        <w:gridCol w:w="3927"/>
      </w:tblGrid>
      <w:tr w:rsidR="00941EEE" w:rsidRPr="00BD6B82" w:rsidTr="00D00EF1">
        <w:trPr>
          <w:trHeight w:hRule="exact" w:val="567"/>
          <w:jc w:val="center"/>
        </w:trPr>
        <w:tc>
          <w:tcPr>
            <w:tcW w:w="4011" w:type="dxa"/>
          </w:tcPr>
          <w:p w:rsidR="00941EEE" w:rsidRPr="00BD6B82" w:rsidRDefault="00941EEE" w:rsidP="00941EEE">
            <w:pPr>
              <w:pStyle w:val="a6"/>
              <w:widowControl/>
              <w:snapToGrid w:val="0"/>
              <w:spacing w:before="75" w:beforeAutospacing="0" w:after="75" w:afterAutospacing="0" w:line="360" w:lineRule="auto"/>
              <w:jc w:val="center"/>
              <w:rPr>
                <w:rFonts w:asciiTheme="minorEastAsia" w:hAnsiTheme="minorEastAsia" w:cs="仿宋"/>
                <w:color w:val="333333"/>
                <w:sz w:val="28"/>
                <w:szCs w:val="28"/>
              </w:rPr>
            </w:pPr>
            <w:r w:rsidRPr="00BD6B82">
              <w:rPr>
                <w:rFonts w:asciiTheme="minorEastAsia" w:hAnsiTheme="minorEastAsia" w:cs="仿宋" w:hint="eastAsia"/>
                <w:color w:val="333333"/>
                <w:sz w:val="28"/>
                <w:szCs w:val="28"/>
              </w:rPr>
              <w:t>7.12-7.1</w:t>
            </w:r>
            <w:r w:rsidRPr="00BD6B82">
              <w:rPr>
                <w:rFonts w:asciiTheme="minorEastAsia" w:hAnsiTheme="minorEastAsia" w:cs="仿宋"/>
                <w:color w:val="333333"/>
                <w:sz w:val="28"/>
                <w:szCs w:val="28"/>
              </w:rPr>
              <w:t>6</w:t>
            </w:r>
            <w:r>
              <w:rPr>
                <w:rFonts w:asciiTheme="minorEastAsia" w:hAnsiTheme="minorEastAsia" w:cs="仿宋" w:hint="eastAsia"/>
                <w:color w:val="333333"/>
                <w:sz w:val="28"/>
                <w:szCs w:val="28"/>
              </w:rPr>
              <w:t>、</w:t>
            </w:r>
            <w:r w:rsidRPr="00BD6B82">
              <w:rPr>
                <w:rFonts w:asciiTheme="minorEastAsia" w:hAnsiTheme="minorEastAsia" w:cs="仿宋" w:hint="eastAsia"/>
                <w:color w:val="333333"/>
                <w:sz w:val="28"/>
                <w:szCs w:val="28"/>
              </w:rPr>
              <w:t>7.</w:t>
            </w:r>
            <w:r w:rsidRPr="00BD6B82">
              <w:rPr>
                <w:rFonts w:asciiTheme="minorEastAsia" w:hAnsiTheme="minorEastAsia" w:cs="仿宋"/>
                <w:color w:val="333333"/>
                <w:sz w:val="28"/>
                <w:szCs w:val="28"/>
              </w:rPr>
              <w:t>19</w:t>
            </w:r>
            <w:r w:rsidRPr="00BD6B82">
              <w:rPr>
                <w:rFonts w:asciiTheme="minorEastAsia" w:hAnsiTheme="minorEastAsia" w:cs="仿宋" w:hint="eastAsia"/>
                <w:color w:val="333333"/>
                <w:sz w:val="28"/>
                <w:szCs w:val="28"/>
              </w:rPr>
              <w:t>-</w:t>
            </w:r>
            <w:r w:rsidRPr="00BD6B82">
              <w:rPr>
                <w:rFonts w:asciiTheme="minorEastAsia" w:hAnsiTheme="minorEastAsia" w:cs="仿宋"/>
                <w:color w:val="333333"/>
                <w:sz w:val="28"/>
                <w:szCs w:val="28"/>
              </w:rPr>
              <w:t>7.2</w:t>
            </w:r>
            <w:r>
              <w:rPr>
                <w:rFonts w:asciiTheme="minorEastAsia" w:hAnsiTheme="minorEastAsia" w:cs="仿宋"/>
                <w:color w:val="333333"/>
                <w:sz w:val="28"/>
                <w:szCs w:val="28"/>
              </w:rPr>
              <w:t>4</w:t>
            </w:r>
          </w:p>
        </w:tc>
        <w:tc>
          <w:tcPr>
            <w:tcW w:w="3927" w:type="dxa"/>
          </w:tcPr>
          <w:p w:rsidR="00941EEE" w:rsidRPr="00BD6B82" w:rsidRDefault="00941EEE" w:rsidP="00D00EF1">
            <w:pPr>
              <w:pStyle w:val="a6"/>
              <w:widowControl/>
              <w:snapToGrid w:val="0"/>
              <w:spacing w:before="75" w:beforeAutospacing="0" w:after="75" w:afterAutospacing="0" w:line="360" w:lineRule="auto"/>
              <w:jc w:val="center"/>
              <w:rPr>
                <w:rFonts w:asciiTheme="minorEastAsia" w:hAnsiTheme="minorEastAsia" w:cs="仿宋"/>
                <w:color w:val="333333"/>
                <w:sz w:val="28"/>
                <w:szCs w:val="28"/>
              </w:rPr>
            </w:pPr>
            <w:r w:rsidRPr="00BD6B82">
              <w:rPr>
                <w:rFonts w:asciiTheme="minorEastAsia" w:hAnsiTheme="minorEastAsia" w:cs="仿宋" w:hint="eastAsia"/>
                <w:color w:val="333333"/>
                <w:sz w:val="28"/>
                <w:szCs w:val="28"/>
              </w:rPr>
              <w:t>9:00-12:00，</w:t>
            </w:r>
            <w:r w:rsidRPr="00BD6B82">
              <w:rPr>
                <w:rFonts w:asciiTheme="minorEastAsia" w:hAnsiTheme="minorEastAsia" w:cs="仿宋"/>
                <w:color w:val="333333"/>
                <w:sz w:val="28"/>
                <w:szCs w:val="28"/>
              </w:rPr>
              <w:t>14</w:t>
            </w:r>
            <w:r w:rsidRPr="00BD6B82">
              <w:rPr>
                <w:rFonts w:asciiTheme="minorEastAsia" w:hAnsiTheme="minorEastAsia" w:cs="仿宋" w:hint="eastAsia"/>
                <w:color w:val="333333"/>
                <w:sz w:val="28"/>
                <w:szCs w:val="28"/>
              </w:rPr>
              <w:t>:00-17:00</w:t>
            </w:r>
          </w:p>
        </w:tc>
      </w:tr>
      <w:tr w:rsidR="006B2C6B" w:rsidRPr="00BD6B82" w:rsidTr="00D00EF1">
        <w:trPr>
          <w:trHeight w:hRule="exact" w:val="567"/>
          <w:jc w:val="center"/>
        </w:trPr>
        <w:tc>
          <w:tcPr>
            <w:tcW w:w="4011" w:type="dxa"/>
          </w:tcPr>
          <w:p w:rsidR="006B2C6B" w:rsidRPr="00BD6B82" w:rsidRDefault="006B2C6B" w:rsidP="00941EEE">
            <w:pPr>
              <w:pStyle w:val="a6"/>
              <w:widowControl/>
              <w:snapToGrid w:val="0"/>
              <w:spacing w:before="75" w:beforeAutospacing="0" w:after="75" w:afterAutospacing="0" w:line="360" w:lineRule="auto"/>
              <w:jc w:val="center"/>
              <w:rPr>
                <w:rFonts w:asciiTheme="minorEastAsia" w:hAnsiTheme="minorEastAsia" w:cs="仿宋" w:hint="eastAsia"/>
                <w:color w:val="333333"/>
                <w:sz w:val="28"/>
                <w:szCs w:val="28"/>
              </w:rPr>
            </w:pPr>
            <w:r>
              <w:rPr>
                <w:rFonts w:asciiTheme="minorEastAsia" w:hAnsiTheme="minorEastAsia" w:cs="仿宋" w:hint="eastAsia"/>
                <w:color w:val="333333"/>
                <w:sz w:val="28"/>
                <w:szCs w:val="28"/>
              </w:rPr>
              <w:t>7.24考试</w:t>
            </w:r>
          </w:p>
        </w:tc>
        <w:tc>
          <w:tcPr>
            <w:tcW w:w="3927" w:type="dxa"/>
          </w:tcPr>
          <w:p w:rsidR="006B2C6B" w:rsidRPr="00BD6B82" w:rsidRDefault="006B2C6B" w:rsidP="00D00EF1">
            <w:pPr>
              <w:pStyle w:val="a6"/>
              <w:widowControl/>
              <w:snapToGrid w:val="0"/>
              <w:spacing w:before="75" w:beforeAutospacing="0" w:after="75" w:afterAutospacing="0" w:line="360" w:lineRule="auto"/>
              <w:jc w:val="center"/>
              <w:rPr>
                <w:rFonts w:asciiTheme="minorEastAsia" w:hAnsiTheme="minorEastAsia" w:cs="仿宋" w:hint="eastAsia"/>
                <w:color w:val="333333"/>
                <w:sz w:val="28"/>
                <w:szCs w:val="28"/>
              </w:rPr>
            </w:pPr>
            <w:r w:rsidRPr="00BD6B82">
              <w:rPr>
                <w:rFonts w:asciiTheme="minorEastAsia" w:hAnsiTheme="minorEastAsia" w:cs="仿宋"/>
                <w:color w:val="333333"/>
                <w:sz w:val="28"/>
                <w:szCs w:val="28"/>
              </w:rPr>
              <w:t>14</w:t>
            </w:r>
            <w:r w:rsidRPr="00BD6B82">
              <w:rPr>
                <w:rFonts w:asciiTheme="minorEastAsia" w:hAnsiTheme="minorEastAsia" w:cs="仿宋" w:hint="eastAsia"/>
                <w:color w:val="333333"/>
                <w:sz w:val="28"/>
                <w:szCs w:val="28"/>
              </w:rPr>
              <w:t>:00-17:00</w:t>
            </w:r>
          </w:p>
        </w:tc>
      </w:tr>
    </w:tbl>
    <w:p w:rsidR="00941EEE" w:rsidRPr="00941EEE" w:rsidRDefault="00941EEE" w:rsidP="00941EEE">
      <w:pPr>
        <w:pStyle w:val="a6"/>
        <w:widowControl/>
        <w:snapToGrid w:val="0"/>
        <w:spacing w:before="75" w:beforeAutospacing="0" w:after="75" w:afterAutospacing="0" w:line="360" w:lineRule="auto"/>
        <w:rPr>
          <w:rFonts w:asciiTheme="minorEastAsia" w:hAnsiTheme="minorEastAsia" w:cs="仿宋"/>
          <w:b/>
          <w:color w:val="333333"/>
          <w:sz w:val="28"/>
          <w:szCs w:val="28"/>
        </w:rPr>
      </w:pPr>
      <w:r w:rsidRPr="00941EEE">
        <w:rPr>
          <w:rFonts w:asciiTheme="minorEastAsia" w:hAnsiTheme="minorEastAsia" w:cs="仿宋" w:hint="eastAsia"/>
          <w:b/>
          <w:color w:val="333333"/>
          <w:sz w:val="28"/>
          <w:szCs w:val="28"/>
        </w:rPr>
        <w:t>四</w:t>
      </w:r>
      <w:r w:rsidRPr="00941EEE">
        <w:rPr>
          <w:rFonts w:asciiTheme="minorEastAsia" w:hAnsiTheme="minorEastAsia" w:cs="仿宋"/>
          <w:b/>
          <w:color w:val="333333"/>
          <w:sz w:val="28"/>
          <w:szCs w:val="28"/>
        </w:rPr>
        <w:t>、培训时长</w:t>
      </w:r>
    </w:p>
    <w:p w:rsidR="00AF3406" w:rsidRPr="00941EEE" w:rsidRDefault="00265A38" w:rsidP="00941EEE">
      <w:pPr>
        <w:pStyle w:val="a6"/>
        <w:widowControl/>
        <w:snapToGrid w:val="0"/>
        <w:spacing w:before="75" w:beforeAutospacing="0" w:after="75" w:afterAutospacing="0" w:line="360" w:lineRule="auto"/>
        <w:ind w:firstLineChars="200" w:firstLine="560"/>
        <w:rPr>
          <w:rFonts w:ascii="宋体" w:eastAsia="宋体" w:hAnsi="宋体" w:cs="仿宋"/>
          <w:color w:val="333333"/>
          <w:sz w:val="28"/>
          <w:szCs w:val="28"/>
        </w:rPr>
      </w:pPr>
      <w:r w:rsidRPr="00941EEE">
        <w:rPr>
          <w:rFonts w:ascii="宋体" w:eastAsia="宋体" w:hAnsi="宋体" w:cs="仿宋" w:hint="eastAsia"/>
          <w:color w:val="333333"/>
          <w:sz w:val="28"/>
          <w:szCs w:val="28"/>
        </w:rPr>
        <w:t>视觉特效制作培训项目培训总课时为84课时，每节课4课时共21节课。</w:t>
      </w:r>
    </w:p>
    <w:p w:rsidR="00941EEE" w:rsidRPr="00941EEE" w:rsidRDefault="00941EEE" w:rsidP="00941EEE">
      <w:pPr>
        <w:pStyle w:val="a6"/>
        <w:widowControl/>
        <w:snapToGrid w:val="0"/>
        <w:spacing w:before="75" w:beforeAutospacing="0" w:after="75" w:afterAutospacing="0" w:line="360" w:lineRule="auto"/>
        <w:rPr>
          <w:rFonts w:asciiTheme="minorEastAsia" w:hAnsiTheme="minorEastAsia" w:cs="仿宋"/>
          <w:b/>
          <w:color w:val="333333"/>
          <w:sz w:val="28"/>
          <w:szCs w:val="28"/>
        </w:rPr>
      </w:pPr>
      <w:r w:rsidRPr="00941EEE">
        <w:rPr>
          <w:rFonts w:asciiTheme="minorEastAsia" w:hAnsiTheme="minorEastAsia" w:cs="仿宋" w:hint="eastAsia"/>
          <w:b/>
          <w:color w:val="333333"/>
          <w:sz w:val="28"/>
          <w:szCs w:val="28"/>
        </w:rPr>
        <w:t>五</w:t>
      </w:r>
      <w:r w:rsidRPr="00941EEE">
        <w:rPr>
          <w:rFonts w:asciiTheme="minorEastAsia" w:hAnsiTheme="minorEastAsia" w:cs="仿宋"/>
          <w:b/>
          <w:color w:val="333333"/>
          <w:sz w:val="28"/>
          <w:szCs w:val="28"/>
        </w:rPr>
        <w:t>、</w:t>
      </w:r>
      <w:r w:rsidR="00265A38" w:rsidRPr="00941EEE">
        <w:rPr>
          <w:rFonts w:asciiTheme="minorEastAsia" w:hAnsiTheme="minorEastAsia" w:cs="仿宋" w:hint="eastAsia"/>
          <w:b/>
          <w:color w:val="333333"/>
          <w:sz w:val="28"/>
          <w:szCs w:val="28"/>
        </w:rPr>
        <w:t>培训内容</w:t>
      </w:r>
    </w:p>
    <w:p w:rsidR="00941EEE" w:rsidRDefault="00941EEE" w:rsidP="00941EEE">
      <w:pPr>
        <w:pStyle w:val="a6"/>
        <w:widowControl/>
        <w:snapToGrid w:val="0"/>
        <w:spacing w:before="75" w:beforeAutospacing="0" w:after="75" w:afterAutospacing="0" w:line="360" w:lineRule="auto"/>
        <w:jc w:val="both"/>
        <w:rPr>
          <w:rFonts w:ascii="宋体" w:eastAsia="宋体" w:hAnsi="宋体" w:cs="仿宋"/>
          <w:color w:val="333333"/>
          <w:sz w:val="28"/>
          <w:szCs w:val="28"/>
        </w:rPr>
      </w:pPr>
    </w:p>
    <w:p w:rsidR="00AF3406" w:rsidRPr="00941EEE" w:rsidRDefault="00265A38" w:rsidP="00941EEE">
      <w:pPr>
        <w:pStyle w:val="a6"/>
        <w:widowControl/>
        <w:snapToGrid w:val="0"/>
        <w:spacing w:before="75" w:beforeAutospacing="0" w:after="75" w:afterAutospacing="0" w:line="360" w:lineRule="auto"/>
        <w:jc w:val="both"/>
        <w:rPr>
          <w:rFonts w:ascii="宋体" w:eastAsia="宋体" w:hAnsi="宋体" w:cs="仿宋"/>
          <w:color w:val="333333"/>
          <w:sz w:val="32"/>
          <w:szCs w:val="32"/>
        </w:rPr>
      </w:pPr>
      <w:r w:rsidRPr="00941EEE">
        <w:rPr>
          <w:rFonts w:ascii="宋体" w:eastAsia="宋体" w:hAnsi="宋体" w:cs="仿宋" w:hint="eastAsia"/>
          <w:color w:val="333333"/>
          <w:sz w:val="32"/>
          <w:szCs w:val="32"/>
        </w:rPr>
        <w:lastRenderedPageBreak/>
        <w:t xml:space="preserve"> </w:t>
      </w:r>
    </w:p>
    <w:tbl>
      <w:tblPr>
        <w:tblpPr w:leftFromText="180" w:rightFromText="180" w:vertAnchor="text" w:horzAnchor="page" w:tblpX="1143" w:tblpY="19"/>
        <w:tblOverlap w:val="never"/>
        <w:tblW w:w="9431" w:type="dxa"/>
        <w:tblCellMar>
          <w:left w:w="0" w:type="dxa"/>
          <w:right w:w="0" w:type="dxa"/>
        </w:tblCellMar>
        <w:tblLook w:val="04A0" w:firstRow="1" w:lastRow="0" w:firstColumn="1" w:lastColumn="0" w:noHBand="0" w:noVBand="1"/>
      </w:tblPr>
      <w:tblGrid>
        <w:gridCol w:w="699"/>
        <w:gridCol w:w="637"/>
        <w:gridCol w:w="6964"/>
        <w:gridCol w:w="1131"/>
      </w:tblGrid>
      <w:tr w:rsidR="00AF3406" w:rsidRPr="00941EEE">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2"/>
                <w:szCs w:val="22"/>
              </w:rPr>
            </w:pPr>
            <w:r w:rsidRPr="00941EEE">
              <w:rPr>
                <w:rFonts w:ascii="宋体" w:eastAsia="宋体" w:hAnsi="宋体" w:cs="宋体" w:hint="eastAsia"/>
                <w:kern w:val="0"/>
                <w:sz w:val="22"/>
                <w:szCs w:val="22"/>
                <w:lang w:bidi="ar"/>
              </w:rPr>
              <w:t>培训日期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宋体" w:hint="eastAsia"/>
                <w:kern w:val="0"/>
                <w:sz w:val="20"/>
                <w:szCs w:val="20"/>
                <w:lang w:bidi="ar"/>
              </w:rPr>
              <w:t>课程类别</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宋体" w:hint="eastAsia"/>
                <w:kern w:val="0"/>
                <w:sz w:val="20"/>
                <w:szCs w:val="20"/>
                <w:lang w:bidi="ar"/>
              </w:rPr>
              <w:t>授课内容</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课时</w:t>
            </w:r>
          </w:p>
        </w:tc>
      </w:tr>
      <w:tr w:rsidR="00AF3406" w:rsidRPr="00941EEE">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宋体" w:hint="eastAsia"/>
                <w:kern w:val="0"/>
                <w:szCs w:val="21"/>
                <w:lang w:bidi="ar"/>
              </w:rPr>
              <w:t>培养职业道德、消防安全知识、防疫知识、法律法规等</w:t>
            </w:r>
            <w:r w:rsidRPr="00941EEE">
              <w:rPr>
                <w:rFonts w:ascii="宋体" w:eastAsia="宋体" w:hAnsi="宋体" w:cs="Arial"/>
                <w:kern w:val="0"/>
                <w:szCs w:val="21"/>
                <w:lang w:bidi="ar"/>
              </w:rPr>
              <w:t>;</w:t>
            </w:r>
            <w:r w:rsidRPr="00941EEE">
              <w:rPr>
                <w:rFonts w:ascii="宋体" w:eastAsia="宋体" w:hAnsi="宋体" w:cs="宋体" w:hint="eastAsia"/>
                <w:kern w:val="0"/>
                <w:szCs w:val="21"/>
                <w:lang w:bidi="ar"/>
              </w:rPr>
              <w:t>了解</w:t>
            </w:r>
            <w:r w:rsidRPr="00941EEE">
              <w:rPr>
                <w:rFonts w:ascii="宋体" w:eastAsia="宋体" w:hAnsi="宋体" w:cs="Arial"/>
                <w:kern w:val="0"/>
                <w:szCs w:val="21"/>
                <w:lang w:bidi="ar"/>
              </w:rPr>
              <w:t>PS</w:t>
            </w:r>
            <w:r w:rsidRPr="00941EEE">
              <w:rPr>
                <w:rFonts w:ascii="宋体" w:eastAsia="宋体" w:hAnsi="宋体" w:cs="宋体" w:hint="eastAsia"/>
                <w:kern w:val="0"/>
                <w:szCs w:val="21"/>
                <w:lang w:bidi="ar"/>
              </w:rPr>
              <w:t>基本知识（线下）（全职兼跟班）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Style w:val="font01"/>
                <w:rFonts w:hint="default"/>
                <w:lang w:bidi="ar"/>
              </w:rPr>
            </w:pPr>
            <w:r w:rsidRPr="00941EEE">
              <w:rPr>
                <w:rFonts w:ascii="宋体" w:eastAsia="宋体" w:hAnsi="宋体" w:cs="宋体" w:hint="eastAsia"/>
                <w:color w:val="000000"/>
                <w:kern w:val="0"/>
                <w:sz w:val="20"/>
                <w:szCs w:val="20"/>
                <w:lang w:bidi="ar"/>
              </w:rPr>
              <w:t>2</w:t>
            </w:r>
          </w:p>
        </w:tc>
      </w:tr>
      <w:tr w:rsidR="00AF3406" w:rsidRPr="00941EEE">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2</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宋体" w:hint="eastAsia"/>
                <w:kern w:val="0"/>
                <w:szCs w:val="21"/>
                <w:lang w:bidi="ar"/>
              </w:rPr>
              <w:t>了解</w:t>
            </w:r>
            <w:r w:rsidRPr="00941EEE">
              <w:rPr>
                <w:rFonts w:ascii="宋体" w:eastAsia="宋体" w:hAnsi="宋体" w:cs="Arial"/>
                <w:kern w:val="0"/>
                <w:szCs w:val="21"/>
                <w:lang w:bidi="ar"/>
              </w:rPr>
              <w:t>PS</w:t>
            </w:r>
            <w:r w:rsidRPr="00941EEE">
              <w:rPr>
                <w:rFonts w:ascii="宋体" w:eastAsia="宋体" w:hAnsi="宋体" w:cs="宋体" w:hint="eastAsia"/>
                <w:kern w:val="0"/>
                <w:szCs w:val="21"/>
                <w:lang w:bidi="ar"/>
              </w:rPr>
              <w:t>基本知识（线下）（全职兼跟班）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Style w:val="font41"/>
                <w:rFonts w:ascii="宋体" w:eastAsia="宋体" w:hAnsi="宋体"/>
                <w:lang w:bidi="ar"/>
              </w:rPr>
            </w:pPr>
            <w:r w:rsidRPr="00941EEE">
              <w:rPr>
                <w:rFonts w:ascii="宋体" w:eastAsia="宋体" w:hAnsi="宋体" w:cs="宋体" w:hint="eastAsia"/>
                <w:color w:val="000000"/>
                <w:kern w:val="0"/>
                <w:sz w:val="20"/>
                <w:szCs w:val="20"/>
                <w:lang w:bidi="ar"/>
              </w:rPr>
              <w:t>2</w:t>
            </w:r>
          </w:p>
        </w:tc>
      </w:tr>
      <w:tr w:rsidR="00AF3406" w:rsidRPr="00941EEE">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3</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Arial"/>
                <w:kern w:val="0"/>
                <w:szCs w:val="21"/>
                <w:lang w:bidi="ar"/>
              </w:rPr>
              <w:t>PS</w:t>
            </w:r>
            <w:r w:rsidRPr="00941EEE">
              <w:rPr>
                <w:rFonts w:ascii="宋体" w:eastAsia="宋体" w:hAnsi="宋体" w:cs="宋体" w:hint="eastAsia"/>
                <w:kern w:val="0"/>
                <w:szCs w:val="21"/>
                <w:lang w:bidi="ar"/>
              </w:rPr>
              <w:t>窗口基本操作、颜色设置（线下）（全职兼跟班）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4</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proofErr w:type="gramStart"/>
            <w:r w:rsidRPr="00941EEE">
              <w:rPr>
                <w:rFonts w:ascii="宋体" w:eastAsia="宋体" w:hAnsi="宋体" w:cs="宋体" w:hint="eastAsia"/>
                <w:kern w:val="0"/>
                <w:szCs w:val="21"/>
                <w:lang w:bidi="ar"/>
              </w:rPr>
              <w:t>图层操作</w:t>
            </w:r>
            <w:proofErr w:type="gramEnd"/>
            <w:r w:rsidRPr="00941EEE">
              <w:rPr>
                <w:rFonts w:ascii="宋体" w:eastAsia="宋体" w:hAnsi="宋体" w:cs="宋体" w:hint="eastAsia"/>
                <w:kern w:val="0"/>
                <w:szCs w:val="21"/>
                <w:lang w:bidi="ar"/>
              </w:rPr>
              <w:t>（线下）（全职兼跟班）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5</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proofErr w:type="gramStart"/>
            <w:r w:rsidRPr="00941EEE">
              <w:rPr>
                <w:rFonts w:ascii="宋体" w:eastAsia="宋体" w:hAnsi="宋体" w:cs="宋体" w:hint="eastAsia"/>
                <w:kern w:val="0"/>
                <w:szCs w:val="21"/>
                <w:lang w:bidi="ar"/>
              </w:rPr>
              <w:t>图层操作</w:t>
            </w:r>
            <w:proofErr w:type="gramEnd"/>
            <w:r w:rsidRPr="00941EEE">
              <w:rPr>
                <w:rFonts w:ascii="宋体" w:eastAsia="宋体" w:hAnsi="宋体" w:cs="宋体" w:hint="eastAsia"/>
                <w:kern w:val="0"/>
                <w:szCs w:val="21"/>
                <w:lang w:bidi="ar"/>
              </w:rPr>
              <w:t>（线下）（全职兼跟班）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6</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宋体" w:hint="eastAsia"/>
                <w:kern w:val="0"/>
                <w:szCs w:val="21"/>
                <w:lang w:bidi="ar"/>
              </w:rPr>
              <w:t>绘制和编辑图形、变换图形（线下）（全职兼跟班）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rsidTr="00941EEE">
        <w:trPr>
          <w:trHeight w:val="35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7</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宋体" w:hint="eastAsia"/>
                <w:kern w:val="0"/>
                <w:szCs w:val="21"/>
                <w:lang w:bidi="ar"/>
              </w:rPr>
              <w:t>绘制和编辑图形、变换图形（线下）（全职兼跟班）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8</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宋体" w:hint="eastAsia"/>
                <w:kern w:val="0"/>
                <w:szCs w:val="21"/>
                <w:lang w:bidi="ar"/>
              </w:rPr>
              <w:t>绘图工具的分类及应用（线下）（全职兼跟班）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9</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宋体" w:hint="eastAsia"/>
                <w:kern w:val="0"/>
                <w:szCs w:val="21"/>
                <w:lang w:bidi="ar"/>
              </w:rPr>
              <w:t>绘图工具的分类及应用（线下）（全职兼跟班）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proofErr w:type="gramStart"/>
            <w:r w:rsidRPr="00941EEE">
              <w:rPr>
                <w:rFonts w:ascii="宋体" w:eastAsia="宋体" w:hAnsi="宋体" w:cs="宋体" w:hint="eastAsia"/>
                <w:kern w:val="0"/>
                <w:szCs w:val="21"/>
                <w:lang w:bidi="ar"/>
              </w:rPr>
              <w:t>修图工具</w:t>
            </w:r>
            <w:proofErr w:type="gramEnd"/>
            <w:r w:rsidRPr="00941EEE">
              <w:rPr>
                <w:rFonts w:ascii="宋体" w:eastAsia="宋体" w:hAnsi="宋体" w:cs="宋体" w:hint="eastAsia"/>
                <w:kern w:val="0"/>
                <w:szCs w:val="21"/>
                <w:lang w:bidi="ar"/>
              </w:rPr>
              <w:t>的分类及应用（线下）（全职兼跟班）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11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proofErr w:type="gramStart"/>
            <w:r w:rsidRPr="00941EEE">
              <w:rPr>
                <w:rFonts w:ascii="宋体" w:eastAsia="宋体" w:hAnsi="宋体" w:cs="宋体" w:hint="eastAsia"/>
                <w:kern w:val="0"/>
                <w:szCs w:val="21"/>
                <w:lang w:bidi="ar"/>
              </w:rPr>
              <w:t>修图工具</w:t>
            </w:r>
            <w:proofErr w:type="gramEnd"/>
            <w:r w:rsidRPr="00941EEE">
              <w:rPr>
                <w:rFonts w:ascii="宋体" w:eastAsia="宋体" w:hAnsi="宋体" w:cs="宋体" w:hint="eastAsia"/>
                <w:kern w:val="0"/>
                <w:szCs w:val="21"/>
                <w:lang w:bidi="ar"/>
              </w:rPr>
              <w:t>的分类及应用（线下）（全职兼跟班）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12</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宋体" w:hint="eastAsia"/>
                <w:kern w:val="0"/>
                <w:szCs w:val="21"/>
                <w:lang w:bidi="ar"/>
              </w:rPr>
              <w:t>路径的使用（线下）（全职兼跟班）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13</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宋体" w:hint="eastAsia"/>
                <w:kern w:val="0"/>
                <w:szCs w:val="21"/>
                <w:lang w:bidi="ar"/>
              </w:rPr>
              <w:t>路径的使用（线下）（全职兼跟班）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14</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宋体" w:hint="eastAsia"/>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宋体" w:hint="eastAsia"/>
                <w:kern w:val="0"/>
                <w:szCs w:val="21"/>
                <w:lang w:bidi="ar"/>
              </w:rPr>
              <w:t>文字工具的应用（线下）（全职兼跟班）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Arial"/>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Arial"/>
                <w:kern w:val="0"/>
                <w:szCs w:val="21"/>
                <w:lang w:bidi="ar"/>
              </w:rPr>
              <w:t>文字工具的应用（线下）（全职兼跟班）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16</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Arial"/>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Arial"/>
                <w:kern w:val="0"/>
                <w:szCs w:val="21"/>
                <w:lang w:bidi="ar"/>
              </w:rPr>
              <w:t>滤镜特效（线下）（全职兼跟班）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17</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Arial"/>
                <w:kern w:val="0"/>
                <w:szCs w:val="21"/>
                <w:lang w:bidi="ar"/>
              </w:rPr>
              <w:t>形状路径工具组的使用、对象的编辑（线下）（全职兼跟班）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18</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Arial"/>
                <w:kern w:val="0"/>
                <w:szCs w:val="21"/>
                <w:lang w:bidi="ar"/>
              </w:rPr>
              <w:t>形状路径工具组的使用、对象的编辑（线下）（全职兼跟班）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19</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Arial"/>
                <w:kern w:val="0"/>
                <w:szCs w:val="21"/>
                <w:lang w:bidi="ar"/>
              </w:rPr>
              <w:t>绘图工具的分类及应用、混合工具、路径查找器（线下）（全职兼跟班）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20</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Arial"/>
                <w:kern w:val="0"/>
                <w:szCs w:val="21"/>
                <w:lang w:bidi="ar"/>
              </w:rPr>
              <w:t>绘图工具的分类及应用、混合工具、路径查找器（线下）（全职兼跟班）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Style w:val="font41"/>
                <w:rFonts w:ascii="宋体" w:eastAsia="宋体" w:hAnsi="宋体"/>
                <w:lang w:bidi="ar"/>
              </w:rPr>
            </w:pPr>
            <w:r w:rsidRPr="00941EEE">
              <w:rPr>
                <w:rFonts w:ascii="宋体" w:eastAsia="宋体" w:hAnsi="宋体" w:cs="宋体" w:hint="eastAsia"/>
                <w:color w:val="000000"/>
                <w:kern w:val="0"/>
                <w:sz w:val="20"/>
                <w:szCs w:val="20"/>
                <w:lang w:bidi="ar"/>
              </w:rPr>
              <w:t>2</w:t>
            </w:r>
          </w:p>
        </w:tc>
      </w:tr>
      <w:tr w:rsidR="00AF3406" w:rsidRPr="00941EEE">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微软雅黑"/>
                <w:sz w:val="20"/>
                <w:szCs w:val="20"/>
              </w:rPr>
            </w:pPr>
            <w:r w:rsidRPr="00941EEE">
              <w:rPr>
                <w:rFonts w:ascii="宋体" w:eastAsia="宋体" w:hAnsi="宋体" w:cs="微软雅黑" w:hint="eastAsia"/>
                <w:kern w:val="0"/>
                <w:sz w:val="20"/>
                <w:szCs w:val="20"/>
                <w:lang w:bidi="ar"/>
              </w:rPr>
              <w:t>21</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Arial"/>
                <w:kern w:val="0"/>
                <w:szCs w:val="21"/>
                <w:lang w:bidi="ar"/>
              </w:rPr>
              <w:t>线性路径工具组的使用（线下）（全职兼跟班）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color w:val="000000"/>
                <w:kern w:val="0"/>
                <w:szCs w:val="21"/>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22</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Arial"/>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sz w:val="20"/>
                <w:szCs w:val="20"/>
              </w:rPr>
            </w:pPr>
            <w:r w:rsidRPr="00941EEE">
              <w:rPr>
                <w:rFonts w:ascii="宋体" w:eastAsia="宋体" w:hAnsi="宋体" w:cs="Arial"/>
                <w:kern w:val="0"/>
                <w:szCs w:val="21"/>
                <w:lang w:bidi="ar"/>
              </w:rPr>
              <w:t>文字工具组的使用（线下）（全职兼跟班）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Style w:val="font41"/>
                <w:rFonts w:ascii="宋体" w:eastAsia="宋体" w:hAnsi="宋体"/>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23</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Style w:val="font41"/>
                <w:rFonts w:ascii="宋体" w:eastAsia="宋体" w:hAnsi="宋体"/>
                <w:color w:val="auto"/>
                <w:lang w:bidi="ar"/>
              </w:rPr>
            </w:pPr>
            <w:r w:rsidRPr="00941EEE">
              <w:rPr>
                <w:rFonts w:ascii="宋体" w:eastAsia="宋体" w:hAnsi="宋体" w:cs="Arial"/>
                <w:kern w:val="0"/>
                <w:szCs w:val="21"/>
                <w:lang w:bidi="ar"/>
              </w:rPr>
              <w:t>文字工具组的使用（线下）（全职兼跟班）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24</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Style w:val="font41"/>
                <w:rFonts w:ascii="宋体" w:eastAsia="宋体" w:hAnsi="宋体"/>
                <w:color w:val="auto"/>
                <w:lang w:bidi="ar"/>
              </w:rPr>
            </w:pPr>
            <w:r w:rsidRPr="00941EEE">
              <w:rPr>
                <w:rFonts w:ascii="宋体" w:eastAsia="宋体" w:hAnsi="宋体" w:cs="Arial"/>
                <w:kern w:val="0"/>
                <w:szCs w:val="21"/>
                <w:lang w:bidi="ar"/>
              </w:rPr>
              <w:t>效果菜单的运用（线下）（全职兼跟班）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25</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Style w:val="font41"/>
                <w:rFonts w:ascii="宋体" w:eastAsia="宋体" w:hAnsi="宋体"/>
                <w:color w:val="auto"/>
                <w:lang w:bidi="ar"/>
              </w:rPr>
            </w:pPr>
            <w:r w:rsidRPr="00941EEE">
              <w:rPr>
                <w:rFonts w:ascii="宋体" w:eastAsia="宋体" w:hAnsi="宋体" w:cs="Arial"/>
                <w:kern w:val="0"/>
                <w:szCs w:val="21"/>
                <w:lang w:bidi="ar"/>
              </w:rPr>
              <w:t>效果菜单的运用（线下）（全职兼跟班）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26</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proofErr w:type="gramStart"/>
            <w:r w:rsidRPr="00941EEE">
              <w:rPr>
                <w:rFonts w:ascii="宋体" w:eastAsia="宋体" w:hAnsi="宋体" w:cs="Arial"/>
                <w:kern w:val="0"/>
                <w:szCs w:val="21"/>
                <w:lang w:bidi="ar"/>
              </w:rPr>
              <w:t>光效及粒子</w:t>
            </w:r>
            <w:proofErr w:type="gramEnd"/>
            <w:r w:rsidRPr="00941EEE">
              <w:rPr>
                <w:rFonts w:ascii="宋体" w:eastAsia="宋体" w:hAnsi="宋体" w:cs="Arial"/>
                <w:kern w:val="0"/>
                <w:szCs w:val="21"/>
                <w:lang w:bidi="ar"/>
              </w:rPr>
              <w:t>、制作技术（线下）（全职兼跟班）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27</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综合效果的使用（线下）（全职兼跟班）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28</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粒子应用（线下）（全职兼跟班）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29</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粒子应用（线下）（全职兼跟班）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综合效果的使用（线下）（全职兼跟班）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31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综合效果的使用（线下）（全职兼跟班）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lastRenderedPageBreak/>
              <w:t>32</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AE初级操作（线下）（全职兼跟班）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33</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理论</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AE位置、方向、大小的变化（线下）（全职兼跟班）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3</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34</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AE特效制作（线下）（全职兼跟班）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1</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35</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AE特效制作（线下）（全职兼跟班）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4</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36</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AE转场（线下）（全职兼跟班）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4</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37</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抠</w:t>
            </w:r>
            <w:proofErr w:type="gramStart"/>
            <w:r w:rsidRPr="00941EEE">
              <w:rPr>
                <w:rFonts w:ascii="宋体" w:eastAsia="宋体" w:hAnsi="宋体" w:cs="Arial"/>
                <w:kern w:val="0"/>
                <w:szCs w:val="21"/>
                <w:lang w:bidi="ar"/>
              </w:rPr>
              <w:t>屏遮罩</w:t>
            </w:r>
            <w:proofErr w:type="gramEnd"/>
            <w:r w:rsidRPr="00941EEE">
              <w:rPr>
                <w:rFonts w:ascii="宋体" w:eastAsia="宋体" w:hAnsi="宋体" w:cs="Arial"/>
                <w:kern w:val="0"/>
                <w:szCs w:val="21"/>
                <w:lang w:bidi="ar"/>
              </w:rPr>
              <w:t>（线下）（全职兼跟班）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38</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AE摄像机、灯光及三维（线下）（全职兼跟班）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39</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AE片头制作技巧（线下）（全职兼跟班）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r w:rsidR="00AF3406" w:rsidRPr="00941EE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jc w:val="center"/>
              <w:rPr>
                <w:rFonts w:ascii="宋体" w:eastAsia="宋体" w:hAnsi="宋体" w:cs="宋体"/>
                <w:sz w:val="22"/>
                <w:szCs w:val="22"/>
              </w:rPr>
            </w:pPr>
            <w:r w:rsidRPr="00941EEE">
              <w:rPr>
                <w:rFonts w:ascii="宋体" w:eastAsia="宋体" w:hAnsi="宋体" w:cs="宋体" w:hint="eastAsia"/>
                <w:sz w:val="22"/>
                <w:szCs w:val="22"/>
              </w:rPr>
              <w:t>40</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技能</w:t>
            </w:r>
          </w:p>
        </w:tc>
        <w:tc>
          <w:tcPr>
            <w:tcW w:w="6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Arial"/>
                <w:kern w:val="0"/>
                <w:szCs w:val="21"/>
                <w:lang w:bidi="ar"/>
              </w:rPr>
            </w:pPr>
            <w:r w:rsidRPr="00941EEE">
              <w:rPr>
                <w:rFonts w:ascii="宋体" w:eastAsia="宋体" w:hAnsi="宋体" w:cs="Arial"/>
                <w:kern w:val="0"/>
                <w:szCs w:val="21"/>
                <w:lang w:bidi="ar"/>
              </w:rPr>
              <w:t>AE片头制作技巧（线下）（全职兼跟班）</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3406" w:rsidRPr="00941EEE" w:rsidRDefault="00265A38">
            <w:pPr>
              <w:widowControl/>
              <w:jc w:val="center"/>
              <w:textAlignment w:val="center"/>
              <w:rPr>
                <w:rFonts w:ascii="宋体" w:eastAsia="宋体" w:hAnsi="宋体" w:cs="宋体"/>
                <w:color w:val="000000"/>
                <w:kern w:val="0"/>
                <w:sz w:val="20"/>
                <w:szCs w:val="20"/>
                <w:lang w:bidi="ar"/>
              </w:rPr>
            </w:pPr>
            <w:r w:rsidRPr="00941EEE">
              <w:rPr>
                <w:rFonts w:ascii="宋体" w:eastAsia="宋体" w:hAnsi="宋体" w:cs="宋体" w:hint="eastAsia"/>
                <w:color w:val="000000"/>
                <w:kern w:val="0"/>
                <w:sz w:val="20"/>
                <w:szCs w:val="20"/>
                <w:lang w:bidi="ar"/>
              </w:rPr>
              <w:t>2</w:t>
            </w:r>
          </w:p>
        </w:tc>
      </w:tr>
    </w:tbl>
    <w:p w:rsidR="00AF3406" w:rsidRPr="00B608CD" w:rsidRDefault="00941EEE" w:rsidP="00941EEE">
      <w:pPr>
        <w:pStyle w:val="a6"/>
        <w:widowControl/>
        <w:snapToGrid w:val="0"/>
        <w:spacing w:before="75" w:beforeAutospacing="0" w:after="75" w:afterAutospacing="0" w:line="360" w:lineRule="auto"/>
        <w:rPr>
          <w:rFonts w:ascii="宋体" w:eastAsia="宋体" w:hAnsi="宋体" w:cs="仿宋"/>
          <w:b/>
          <w:bCs/>
          <w:sz w:val="28"/>
          <w:szCs w:val="28"/>
        </w:rPr>
      </w:pPr>
      <w:r w:rsidRPr="00B608CD">
        <w:rPr>
          <w:rFonts w:ascii="宋体" w:eastAsia="宋体" w:hAnsi="宋体" w:cs="仿宋" w:hint="eastAsia"/>
          <w:b/>
          <w:bCs/>
          <w:color w:val="333333"/>
          <w:sz w:val="28"/>
          <w:szCs w:val="28"/>
        </w:rPr>
        <w:t>六、培训要求</w:t>
      </w:r>
    </w:p>
    <w:p w:rsidR="00AF3406" w:rsidRPr="00941EEE" w:rsidRDefault="00265A38">
      <w:pPr>
        <w:adjustRightInd w:val="0"/>
        <w:snapToGrid w:val="0"/>
        <w:spacing w:line="288" w:lineRule="auto"/>
        <w:ind w:firstLineChars="200" w:firstLine="560"/>
        <w:rPr>
          <w:rFonts w:ascii="宋体" w:eastAsia="宋体" w:hAnsi="宋体" w:cs="仿宋_GB2312"/>
          <w:sz w:val="28"/>
          <w:szCs w:val="28"/>
        </w:rPr>
      </w:pPr>
      <w:r w:rsidRPr="00941EEE">
        <w:rPr>
          <w:rFonts w:ascii="宋体" w:eastAsia="宋体" w:hAnsi="宋体" w:cs="仿宋_GB2312" w:hint="eastAsia"/>
          <w:sz w:val="28"/>
          <w:szCs w:val="28"/>
        </w:rPr>
        <w:t>本次学校组织的职业技能培训为政府培训项目，学校已为报名成功的同学支付了培训费用与考试费用。为保证学员参加学习取得结业证书获取学分，按南京市</w:t>
      </w:r>
      <w:proofErr w:type="gramStart"/>
      <w:r w:rsidRPr="00941EEE">
        <w:rPr>
          <w:rFonts w:ascii="宋体" w:eastAsia="宋体" w:hAnsi="宋体" w:cs="仿宋_GB2312" w:hint="eastAsia"/>
          <w:sz w:val="28"/>
          <w:szCs w:val="28"/>
        </w:rPr>
        <w:t>人社局相关</w:t>
      </w:r>
      <w:proofErr w:type="gramEnd"/>
      <w:r w:rsidRPr="00941EEE">
        <w:rPr>
          <w:rFonts w:ascii="宋体" w:eastAsia="宋体" w:hAnsi="宋体" w:cs="仿宋_GB2312" w:hint="eastAsia"/>
          <w:sz w:val="28"/>
          <w:szCs w:val="28"/>
        </w:rPr>
        <w:t>部门要求请各位参培学员严格执行如下标准：</w:t>
      </w:r>
    </w:p>
    <w:p w:rsidR="00941EEE" w:rsidRPr="00941EEE" w:rsidRDefault="00265A38" w:rsidP="00941EEE">
      <w:pPr>
        <w:adjustRightInd w:val="0"/>
        <w:snapToGrid w:val="0"/>
        <w:spacing w:line="288" w:lineRule="auto"/>
        <w:ind w:firstLineChars="200" w:firstLine="560"/>
        <w:rPr>
          <w:rFonts w:ascii="宋体" w:eastAsia="宋体" w:hAnsi="宋体" w:cs="仿宋_GB2312"/>
          <w:b/>
          <w:bCs/>
          <w:color w:val="FF0000"/>
          <w:sz w:val="28"/>
          <w:szCs w:val="28"/>
        </w:rPr>
      </w:pPr>
      <w:r w:rsidRPr="00941EEE">
        <w:rPr>
          <w:rFonts w:ascii="宋体" w:eastAsia="宋体" w:hAnsi="宋体" w:cs="仿宋_GB2312" w:hint="eastAsia"/>
          <w:sz w:val="28"/>
          <w:szCs w:val="28"/>
        </w:rPr>
        <w:t>1、准时准点参加学习，不迟到不早退，</w:t>
      </w:r>
      <w:r w:rsidRPr="00941EEE">
        <w:rPr>
          <w:rFonts w:ascii="宋体" w:eastAsia="宋体" w:hAnsi="宋体" w:cs="仿宋_GB2312" w:hint="eastAsia"/>
          <w:b/>
          <w:bCs/>
          <w:color w:val="FF0000"/>
          <w:sz w:val="28"/>
          <w:szCs w:val="28"/>
        </w:rPr>
        <w:t>上课时需要进行纸质签到</w:t>
      </w:r>
      <w:r w:rsidRPr="00941EEE">
        <w:rPr>
          <w:rFonts w:ascii="宋体" w:eastAsia="宋体" w:hAnsi="宋体" w:cs="仿宋_GB2312" w:hint="eastAsia"/>
          <w:sz w:val="28"/>
          <w:szCs w:val="28"/>
        </w:rPr>
        <w:t>及“</w:t>
      </w:r>
      <w:r w:rsidRPr="00941EEE">
        <w:rPr>
          <w:rFonts w:ascii="宋体" w:eastAsia="宋体" w:hAnsi="宋体" w:cs="仿宋_GB2312" w:hint="eastAsia"/>
          <w:b/>
          <w:bCs/>
          <w:color w:val="FF0000"/>
          <w:sz w:val="28"/>
          <w:szCs w:val="28"/>
        </w:rPr>
        <w:t>我的南京</w:t>
      </w:r>
      <w:r w:rsidRPr="00941EEE">
        <w:rPr>
          <w:rFonts w:ascii="宋体" w:eastAsia="宋体" w:hAnsi="宋体" w:cs="仿宋_GB2312" w:hint="eastAsia"/>
          <w:sz w:val="28"/>
          <w:szCs w:val="28"/>
        </w:rPr>
        <w:t>”进行</w:t>
      </w:r>
      <w:r w:rsidRPr="00941EEE">
        <w:rPr>
          <w:rFonts w:ascii="宋体" w:eastAsia="宋体" w:hAnsi="宋体" w:cs="仿宋_GB2312" w:hint="eastAsia"/>
          <w:b/>
          <w:bCs/>
          <w:color w:val="FF0000"/>
          <w:sz w:val="28"/>
          <w:szCs w:val="28"/>
        </w:rPr>
        <w:t>电子签到（如下图）</w:t>
      </w:r>
      <w:r w:rsidRPr="00941EEE">
        <w:rPr>
          <w:rFonts w:ascii="宋体" w:eastAsia="宋体" w:hAnsi="宋体" w:cs="仿宋_GB2312" w:hint="eastAsia"/>
          <w:sz w:val="28"/>
          <w:szCs w:val="28"/>
        </w:rPr>
        <w:t>，</w:t>
      </w:r>
      <w:r w:rsidRPr="00941EEE">
        <w:rPr>
          <w:rFonts w:ascii="宋体" w:eastAsia="宋体" w:hAnsi="宋体" w:cs="仿宋_GB2312" w:hint="eastAsia"/>
          <w:b/>
          <w:bCs/>
          <w:color w:val="FF0000"/>
          <w:sz w:val="28"/>
          <w:szCs w:val="28"/>
        </w:rPr>
        <w:t>下课时</w:t>
      </w:r>
      <w:r w:rsidRPr="00941EEE">
        <w:rPr>
          <w:rFonts w:ascii="宋体" w:eastAsia="宋体" w:hAnsi="宋体" w:cs="仿宋_GB2312" w:hint="eastAsia"/>
          <w:sz w:val="28"/>
          <w:szCs w:val="28"/>
        </w:rPr>
        <w:t>使用“</w:t>
      </w:r>
      <w:r w:rsidRPr="00941EEE">
        <w:rPr>
          <w:rFonts w:ascii="宋体" w:eastAsia="宋体" w:hAnsi="宋体" w:cs="仿宋_GB2312" w:hint="eastAsia"/>
          <w:b/>
          <w:bCs/>
          <w:color w:val="FF0000"/>
          <w:sz w:val="28"/>
          <w:szCs w:val="28"/>
        </w:rPr>
        <w:t>我的南京</w:t>
      </w:r>
      <w:r w:rsidRPr="00941EEE">
        <w:rPr>
          <w:rFonts w:ascii="宋体" w:eastAsia="宋体" w:hAnsi="宋体" w:cs="仿宋_GB2312" w:hint="eastAsia"/>
          <w:sz w:val="28"/>
          <w:szCs w:val="28"/>
        </w:rPr>
        <w:t>”</w:t>
      </w:r>
      <w:r w:rsidRPr="00941EEE">
        <w:rPr>
          <w:rFonts w:ascii="宋体" w:eastAsia="宋体" w:hAnsi="宋体" w:cs="仿宋_GB2312" w:hint="eastAsia"/>
          <w:b/>
          <w:bCs/>
          <w:color w:val="FF0000"/>
          <w:sz w:val="28"/>
          <w:szCs w:val="28"/>
        </w:rPr>
        <w:t>电子签退</w:t>
      </w:r>
      <w:r w:rsidRPr="00941EEE">
        <w:rPr>
          <w:rFonts w:ascii="宋体" w:eastAsia="宋体" w:hAnsi="宋体" w:cs="仿宋_GB2312" w:hint="eastAsia"/>
          <w:sz w:val="28"/>
          <w:szCs w:val="28"/>
        </w:rPr>
        <w:t>。纸质签到要求每一位学员必须</w:t>
      </w:r>
      <w:r w:rsidRPr="00941EEE">
        <w:rPr>
          <w:rFonts w:ascii="宋体" w:eastAsia="宋体" w:hAnsi="宋体" w:cs="仿宋_GB2312" w:hint="eastAsia"/>
          <w:b/>
          <w:bCs/>
          <w:color w:val="FF0000"/>
          <w:sz w:val="28"/>
          <w:szCs w:val="28"/>
        </w:rPr>
        <w:t>书写工整</w:t>
      </w:r>
      <w:r w:rsidRPr="00941EEE">
        <w:rPr>
          <w:rFonts w:ascii="宋体" w:eastAsia="宋体" w:hAnsi="宋体" w:cs="仿宋_GB2312" w:hint="eastAsia"/>
          <w:sz w:val="28"/>
          <w:szCs w:val="28"/>
        </w:rPr>
        <w:t>，</w:t>
      </w:r>
      <w:r w:rsidRPr="00941EEE">
        <w:rPr>
          <w:rFonts w:ascii="宋体" w:eastAsia="宋体" w:hAnsi="宋体" w:cs="仿宋_GB2312" w:hint="eastAsia"/>
          <w:b/>
          <w:bCs/>
          <w:color w:val="FF0000"/>
          <w:sz w:val="28"/>
          <w:szCs w:val="28"/>
        </w:rPr>
        <w:t>本人签字</w:t>
      </w:r>
      <w:r w:rsidRPr="00941EEE">
        <w:rPr>
          <w:rFonts w:ascii="宋体" w:eastAsia="宋体" w:hAnsi="宋体" w:cs="仿宋_GB2312" w:hint="eastAsia"/>
          <w:sz w:val="28"/>
          <w:szCs w:val="28"/>
        </w:rPr>
        <w:t>，</w:t>
      </w:r>
      <w:r w:rsidRPr="00941EEE">
        <w:rPr>
          <w:rFonts w:ascii="宋体" w:eastAsia="宋体" w:hAnsi="宋体" w:cs="仿宋_GB2312" w:hint="eastAsia"/>
          <w:b/>
          <w:bCs/>
          <w:color w:val="FF0000"/>
          <w:sz w:val="28"/>
          <w:szCs w:val="28"/>
        </w:rPr>
        <w:t>不得由其他同学代为签字。</w:t>
      </w:r>
    </w:p>
    <w:p w:rsidR="00AF3406" w:rsidRPr="00941EEE" w:rsidRDefault="00265A38">
      <w:pPr>
        <w:adjustRightInd w:val="0"/>
        <w:snapToGrid w:val="0"/>
        <w:spacing w:line="288" w:lineRule="auto"/>
        <w:ind w:firstLineChars="200" w:firstLine="640"/>
        <w:rPr>
          <w:rFonts w:ascii="宋体" w:eastAsia="宋体" w:hAnsi="宋体" w:cs="仿宋_GB2312"/>
          <w:sz w:val="32"/>
          <w:szCs w:val="32"/>
        </w:rPr>
      </w:pPr>
      <w:r w:rsidRPr="00941EEE">
        <w:rPr>
          <w:rFonts w:ascii="宋体" w:eastAsia="宋体" w:hAnsi="宋体" w:cs="仿宋_GB2312" w:hint="eastAsia"/>
          <w:noProof/>
          <w:sz w:val="32"/>
          <w:szCs w:val="32"/>
        </w:rPr>
        <w:drawing>
          <wp:inline distT="0" distB="0" distL="114300" distR="114300">
            <wp:extent cx="1824355" cy="3377565"/>
            <wp:effectExtent l="0" t="0" r="4445" b="13335"/>
            <wp:docPr id="9" name="图片 9" descr="7492f4a8ea6c52ab6c6e4da3ab381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492f4a8ea6c52ab6c6e4da3ab3814c"/>
                    <pic:cNvPicPr>
                      <a:picLocks noChangeAspect="1"/>
                    </pic:cNvPicPr>
                  </pic:nvPicPr>
                  <pic:blipFill>
                    <a:blip r:embed="rId6"/>
                    <a:stretch>
                      <a:fillRect/>
                    </a:stretch>
                  </pic:blipFill>
                  <pic:spPr>
                    <a:xfrm>
                      <a:off x="0" y="0"/>
                      <a:ext cx="1824355" cy="3377565"/>
                    </a:xfrm>
                    <a:prstGeom prst="rect">
                      <a:avLst/>
                    </a:prstGeom>
                  </pic:spPr>
                </pic:pic>
              </a:graphicData>
            </a:graphic>
          </wp:inline>
        </w:drawing>
      </w:r>
      <w:r w:rsidRPr="00941EEE">
        <w:rPr>
          <w:rFonts w:ascii="宋体" w:eastAsia="宋体" w:hAnsi="宋体" w:cs="仿宋_GB2312" w:hint="eastAsia"/>
          <w:noProof/>
          <w:sz w:val="32"/>
          <w:szCs w:val="32"/>
        </w:rPr>
        <w:drawing>
          <wp:inline distT="0" distB="0" distL="114300" distR="114300">
            <wp:extent cx="1819910" cy="3433445"/>
            <wp:effectExtent l="0" t="0" r="8890" b="14605"/>
            <wp:docPr id="11" name="图片 11" descr="ed83786c62e5c0f66225950fc65af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d83786c62e5c0f66225950fc65af7b"/>
                    <pic:cNvPicPr>
                      <a:picLocks noChangeAspect="1"/>
                    </pic:cNvPicPr>
                  </pic:nvPicPr>
                  <pic:blipFill>
                    <a:blip r:embed="rId7"/>
                    <a:stretch>
                      <a:fillRect/>
                    </a:stretch>
                  </pic:blipFill>
                  <pic:spPr>
                    <a:xfrm>
                      <a:off x="0" y="0"/>
                      <a:ext cx="1819910" cy="3433445"/>
                    </a:xfrm>
                    <a:prstGeom prst="rect">
                      <a:avLst/>
                    </a:prstGeom>
                  </pic:spPr>
                </pic:pic>
              </a:graphicData>
            </a:graphic>
          </wp:inline>
        </w:drawing>
      </w:r>
    </w:p>
    <w:p w:rsidR="00AF3406" w:rsidRPr="00941EEE" w:rsidRDefault="00265A38">
      <w:pPr>
        <w:adjustRightInd w:val="0"/>
        <w:snapToGrid w:val="0"/>
        <w:spacing w:line="288" w:lineRule="auto"/>
        <w:ind w:firstLineChars="200" w:firstLine="560"/>
        <w:rPr>
          <w:rFonts w:ascii="宋体" w:eastAsia="宋体" w:hAnsi="宋体" w:cs="仿宋_GB2312"/>
          <w:sz w:val="28"/>
          <w:szCs w:val="28"/>
        </w:rPr>
      </w:pPr>
      <w:r w:rsidRPr="00941EEE">
        <w:rPr>
          <w:rFonts w:ascii="宋体" w:eastAsia="宋体" w:hAnsi="宋体" w:cs="仿宋_GB2312"/>
          <w:sz w:val="28"/>
          <w:szCs w:val="28"/>
        </w:rPr>
        <w:t>2</w:t>
      </w:r>
      <w:r w:rsidRPr="00941EEE">
        <w:rPr>
          <w:rFonts w:ascii="宋体" w:eastAsia="宋体" w:hAnsi="宋体" w:cs="仿宋_GB2312" w:hint="eastAsia"/>
          <w:sz w:val="28"/>
          <w:szCs w:val="28"/>
        </w:rPr>
        <w:t>、每位学员配发一本教材，</w:t>
      </w:r>
      <w:r w:rsidRPr="00941EEE">
        <w:rPr>
          <w:rFonts w:ascii="宋体" w:eastAsia="宋体" w:hAnsi="宋体" w:cs="仿宋_GB2312" w:hint="eastAsia"/>
          <w:b/>
          <w:bCs/>
          <w:color w:val="FF0000"/>
          <w:sz w:val="28"/>
          <w:szCs w:val="28"/>
        </w:rPr>
        <w:t>上课时必须携带教材（第一天上课发放）</w:t>
      </w:r>
      <w:r w:rsidRPr="00941EEE">
        <w:rPr>
          <w:rFonts w:ascii="宋体" w:eastAsia="宋体" w:hAnsi="宋体" w:cs="仿宋_GB2312" w:hint="eastAsia"/>
          <w:sz w:val="28"/>
          <w:szCs w:val="28"/>
        </w:rPr>
        <w:t>。</w:t>
      </w:r>
    </w:p>
    <w:p w:rsidR="00AF3406" w:rsidRPr="00941EEE" w:rsidRDefault="00265A38">
      <w:pPr>
        <w:adjustRightInd w:val="0"/>
        <w:snapToGrid w:val="0"/>
        <w:spacing w:line="288" w:lineRule="auto"/>
        <w:ind w:firstLineChars="200" w:firstLine="560"/>
        <w:rPr>
          <w:rFonts w:ascii="宋体" w:eastAsia="宋体" w:hAnsi="宋体" w:cs="仿宋_GB2312"/>
          <w:sz w:val="28"/>
          <w:szCs w:val="28"/>
        </w:rPr>
      </w:pPr>
      <w:r w:rsidRPr="00941EEE">
        <w:rPr>
          <w:rFonts w:ascii="宋体" w:eastAsia="宋体" w:hAnsi="宋体" w:cs="仿宋_GB2312"/>
          <w:sz w:val="28"/>
          <w:szCs w:val="28"/>
        </w:rPr>
        <w:lastRenderedPageBreak/>
        <w:t>3</w:t>
      </w:r>
      <w:r w:rsidRPr="00941EEE">
        <w:rPr>
          <w:rFonts w:ascii="宋体" w:eastAsia="宋体" w:hAnsi="宋体" w:cs="仿宋_GB2312" w:hint="eastAsia"/>
          <w:sz w:val="28"/>
          <w:szCs w:val="28"/>
        </w:rPr>
        <w:t>、学习过程中服从培训班班主任、班级管理人员、授课教师的管理；如需请假必须将请假条交至各班级辅导员处，辅导员同意并签字后交给授课老师后方可批准。学校配备课程巡场专员，</w:t>
      </w:r>
      <w:r w:rsidRPr="00941EEE">
        <w:rPr>
          <w:rFonts w:ascii="宋体" w:eastAsia="宋体" w:hAnsi="宋体" w:cs="仿宋_GB2312" w:hint="eastAsia"/>
          <w:b/>
          <w:bCs/>
          <w:color w:val="FF0000"/>
          <w:sz w:val="28"/>
          <w:szCs w:val="28"/>
        </w:rPr>
        <w:t>不定期检查</w:t>
      </w:r>
      <w:r w:rsidRPr="00941EEE">
        <w:rPr>
          <w:rFonts w:ascii="宋体" w:eastAsia="宋体" w:hAnsi="宋体" w:cs="仿宋_GB2312" w:hint="eastAsia"/>
          <w:sz w:val="28"/>
          <w:szCs w:val="28"/>
        </w:rPr>
        <w:t>；对于</w:t>
      </w:r>
      <w:r w:rsidRPr="00941EEE">
        <w:rPr>
          <w:rFonts w:ascii="宋体" w:eastAsia="宋体" w:hAnsi="宋体" w:cs="仿宋_GB2312" w:hint="eastAsia"/>
          <w:b/>
          <w:bCs/>
          <w:color w:val="FF0000"/>
          <w:sz w:val="28"/>
          <w:szCs w:val="28"/>
        </w:rPr>
        <w:t>无故旷课、迟到、早退等</w:t>
      </w:r>
      <w:r w:rsidRPr="00941EEE">
        <w:rPr>
          <w:rFonts w:ascii="宋体" w:eastAsia="宋体" w:hAnsi="宋体" w:cs="仿宋_GB2312" w:hint="eastAsia"/>
          <w:sz w:val="28"/>
          <w:szCs w:val="28"/>
        </w:rPr>
        <w:t>影响</w:t>
      </w:r>
      <w:r w:rsidRPr="00941EEE">
        <w:rPr>
          <w:rFonts w:ascii="宋体" w:eastAsia="宋体" w:hAnsi="宋体" w:cs="仿宋_GB2312" w:hint="eastAsia"/>
          <w:b/>
          <w:bCs/>
          <w:color w:val="FF0000"/>
          <w:sz w:val="28"/>
          <w:szCs w:val="28"/>
        </w:rPr>
        <w:t>整班到课率的</w:t>
      </w:r>
      <w:r w:rsidRPr="00941EEE">
        <w:rPr>
          <w:rFonts w:ascii="宋体" w:eastAsia="宋体" w:hAnsi="宋体" w:cs="仿宋_GB2312" w:hint="eastAsia"/>
          <w:sz w:val="28"/>
          <w:szCs w:val="28"/>
        </w:rPr>
        <w:t>行为进行严肃处理并通报批评（结合个人出勤率给出相应的处罚）。</w:t>
      </w:r>
    </w:p>
    <w:p w:rsidR="00AF3406" w:rsidRPr="00941EEE" w:rsidRDefault="00265A38">
      <w:pPr>
        <w:adjustRightInd w:val="0"/>
        <w:snapToGrid w:val="0"/>
        <w:spacing w:line="288" w:lineRule="auto"/>
        <w:ind w:firstLineChars="200" w:firstLine="562"/>
        <w:rPr>
          <w:rFonts w:ascii="宋体" w:eastAsia="宋体" w:hAnsi="宋体" w:cs="仿宋_GB2312"/>
          <w:b/>
          <w:bCs/>
          <w:color w:val="FF0000"/>
          <w:sz w:val="28"/>
          <w:szCs w:val="28"/>
          <w:highlight w:val="yellow"/>
        </w:rPr>
      </w:pPr>
      <w:r w:rsidRPr="00941EEE">
        <w:rPr>
          <w:rFonts w:ascii="宋体" w:eastAsia="宋体" w:hAnsi="宋体" w:cs="仿宋_GB2312"/>
          <w:b/>
          <w:bCs/>
          <w:color w:val="FF0000"/>
          <w:sz w:val="28"/>
          <w:szCs w:val="28"/>
          <w:highlight w:val="yellow"/>
        </w:rPr>
        <w:t>4</w:t>
      </w:r>
      <w:r w:rsidRPr="00941EEE">
        <w:rPr>
          <w:rFonts w:ascii="宋体" w:eastAsia="宋体" w:hAnsi="宋体" w:cs="仿宋_GB2312" w:hint="eastAsia"/>
          <w:b/>
          <w:bCs/>
          <w:color w:val="FF0000"/>
          <w:sz w:val="28"/>
          <w:szCs w:val="28"/>
          <w:highlight w:val="yellow"/>
        </w:rPr>
        <w:t>、培训学员个人考勤不得低于80%（考勤低于80%视为不通过，无法参加考试，同时会对个人信誉产生影响）。</w:t>
      </w:r>
    </w:p>
    <w:p w:rsidR="00AF3406" w:rsidRPr="00941EEE" w:rsidRDefault="00265A38">
      <w:pPr>
        <w:adjustRightInd w:val="0"/>
        <w:snapToGrid w:val="0"/>
        <w:spacing w:line="288" w:lineRule="auto"/>
        <w:ind w:firstLineChars="200" w:firstLine="560"/>
        <w:rPr>
          <w:rFonts w:ascii="宋体" w:eastAsia="宋体" w:hAnsi="宋体" w:cs="仿宋_GB2312"/>
          <w:sz w:val="28"/>
          <w:szCs w:val="28"/>
        </w:rPr>
      </w:pPr>
      <w:r w:rsidRPr="00941EEE">
        <w:rPr>
          <w:rFonts w:ascii="宋体" w:eastAsia="宋体" w:hAnsi="宋体" w:cs="仿宋_GB2312"/>
          <w:sz w:val="28"/>
          <w:szCs w:val="28"/>
        </w:rPr>
        <w:t>5</w:t>
      </w:r>
      <w:r w:rsidRPr="00941EEE">
        <w:rPr>
          <w:rFonts w:ascii="宋体" w:eastAsia="宋体" w:hAnsi="宋体" w:cs="仿宋_GB2312" w:hint="eastAsia"/>
          <w:sz w:val="28"/>
          <w:szCs w:val="28"/>
        </w:rPr>
        <w:t>、上课期间，请各位学员保持课堂安静，不要随意影响他人，有问题找授课老师解答。</w:t>
      </w:r>
    </w:p>
    <w:p w:rsidR="00AF3406" w:rsidRPr="00941EEE" w:rsidRDefault="00265A38">
      <w:pPr>
        <w:adjustRightInd w:val="0"/>
        <w:snapToGrid w:val="0"/>
        <w:spacing w:line="288" w:lineRule="auto"/>
        <w:ind w:firstLineChars="200" w:firstLine="560"/>
        <w:rPr>
          <w:rFonts w:ascii="宋体" w:eastAsia="宋体" w:hAnsi="宋体" w:cs="仿宋_GB2312"/>
          <w:sz w:val="28"/>
          <w:szCs w:val="28"/>
        </w:rPr>
      </w:pPr>
      <w:r w:rsidRPr="00941EEE">
        <w:rPr>
          <w:rFonts w:ascii="宋体" w:eastAsia="宋体" w:hAnsi="宋体" w:cs="仿宋_GB2312"/>
          <w:sz w:val="28"/>
          <w:szCs w:val="28"/>
        </w:rPr>
        <w:t>6</w:t>
      </w:r>
      <w:r w:rsidRPr="00941EEE">
        <w:rPr>
          <w:rFonts w:ascii="宋体" w:eastAsia="宋体" w:hAnsi="宋体" w:cs="仿宋_GB2312" w:hint="eastAsia"/>
          <w:sz w:val="28"/>
          <w:szCs w:val="28"/>
        </w:rPr>
        <w:t>、理论+技能考试时携带：身份证（或社保卡）、签字笔、2B铅笔，</w:t>
      </w:r>
      <w:r w:rsidRPr="00941EEE">
        <w:rPr>
          <w:rFonts w:ascii="宋体" w:eastAsia="宋体" w:hAnsi="宋体" w:cs="仿宋_GB2312" w:hint="eastAsia"/>
          <w:b/>
          <w:bCs/>
          <w:color w:val="FF0000"/>
          <w:sz w:val="28"/>
          <w:szCs w:val="28"/>
        </w:rPr>
        <w:t>准时参加考试</w:t>
      </w:r>
      <w:r w:rsidRPr="00941EEE">
        <w:rPr>
          <w:rFonts w:ascii="宋体" w:eastAsia="宋体" w:hAnsi="宋体" w:cs="仿宋_GB2312" w:hint="eastAsia"/>
          <w:sz w:val="28"/>
          <w:szCs w:val="28"/>
        </w:rPr>
        <w:t>。</w:t>
      </w:r>
    </w:p>
    <w:p w:rsidR="00AF3406" w:rsidRDefault="00265A38">
      <w:pPr>
        <w:adjustRightInd w:val="0"/>
        <w:snapToGrid w:val="0"/>
        <w:spacing w:line="288" w:lineRule="auto"/>
        <w:ind w:firstLineChars="200" w:firstLine="560"/>
        <w:rPr>
          <w:rFonts w:ascii="宋体" w:eastAsia="宋体" w:hAnsi="宋体" w:cs="仿宋_GB2312"/>
          <w:sz w:val="28"/>
          <w:szCs w:val="28"/>
        </w:rPr>
      </w:pPr>
      <w:r w:rsidRPr="00941EEE">
        <w:rPr>
          <w:rFonts w:ascii="宋体" w:eastAsia="宋体" w:hAnsi="宋体" w:cs="仿宋_GB2312"/>
          <w:sz w:val="28"/>
          <w:szCs w:val="28"/>
        </w:rPr>
        <w:t>7</w:t>
      </w:r>
      <w:r w:rsidRPr="00941EEE">
        <w:rPr>
          <w:rFonts w:ascii="宋体" w:eastAsia="宋体" w:hAnsi="宋体" w:cs="仿宋_GB2312" w:hint="eastAsia"/>
          <w:sz w:val="28"/>
          <w:szCs w:val="28"/>
        </w:rPr>
        <w:t>、考试分为理论考试（</w:t>
      </w:r>
      <w:r w:rsidRPr="00941EEE">
        <w:rPr>
          <w:rFonts w:ascii="宋体" w:eastAsia="宋体" w:hAnsi="宋体" w:cs="仿宋_GB2312" w:hint="eastAsia"/>
          <w:b/>
          <w:bCs/>
          <w:color w:val="FF0000"/>
          <w:sz w:val="28"/>
          <w:szCs w:val="28"/>
        </w:rPr>
        <w:t>一小时</w:t>
      </w:r>
      <w:r w:rsidRPr="00941EEE">
        <w:rPr>
          <w:rFonts w:ascii="宋体" w:eastAsia="宋体" w:hAnsi="宋体" w:cs="仿宋_GB2312" w:hint="eastAsia"/>
          <w:sz w:val="28"/>
          <w:szCs w:val="28"/>
        </w:rPr>
        <w:t>）和技能操作考试（</w:t>
      </w:r>
      <w:r w:rsidRPr="00941EEE">
        <w:rPr>
          <w:rFonts w:ascii="宋体" w:eastAsia="宋体" w:hAnsi="宋体" w:cs="仿宋_GB2312" w:hint="eastAsia"/>
          <w:b/>
          <w:bCs/>
          <w:color w:val="FF0000"/>
          <w:sz w:val="28"/>
          <w:szCs w:val="28"/>
        </w:rPr>
        <w:t>一小时</w:t>
      </w:r>
      <w:r w:rsidRPr="00941EEE">
        <w:rPr>
          <w:rFonts w:ascii="宋体" w:eastAsia="宋体" w:hAnsi="宋体" w:cs="仿宋_GB2312" w:hint="eastAsia"/>
          <w:sz w:val="28"/>
          <w:szCs w:val="28"/>
        </w:rPr>
        <w:t>），理论考试满分：100分，技能操作考试满分：100分，理论和技能</w:t>
      </w:r>
      <w:r w:rsidRPr="00941EEE">
        <w:rPr>
          <w:rFonts w:ascii="宋体" w:eastAsia="宋体" w:hAnsi="宋体" w:cs="仿宋_GB2312" w:hint="eastAsia"/>
          <w:b/>
          <w:bCs/>
          <w:color w:val="FF0000"/>
          <w:sz w:val="28"/>
          <w:szCs w:val="28"/>
        </w:rPr>
        <w:t>均得到60分以上</w:t>
      </w:r>
      <w:r w:rsidRPr="00941EEE">
        <w:rPr>
          <w:rFonts w:ascii="宋体" w:eastAsia="宋体" w:hAnsi="宋体" w:cs="仿宋_GB2312" w:hint="eastAsia"/>
          <w:sz w:val="28"/>
          <w:szCs w:val="28"/>
        </w:rPr>
        <w:t>方为及格；</w:t>
      </w:r>
      <w:r w:rsidRPr="00941EEE">
        <w:rPr>
          <w:rFonts w:ascii="宋体" w:eastAsia="宋体" w:hAnsi="宋体" w:cs="仿宋_GB2312" w:hint="eastAsia"/>
          <w:b/>
          <w:bCs/>
          <w:color w:val="FF0000"/>
          <w:sz w:val="28"/>
          <w:szCs w:val="28"/>
        </w:rPr>
        <w:t>任意一门60分以下</w:t>
      </w:r>
      <w:r w:rsidRPr="00941EEE">
        <w:rPr>
          <w:rFonts w:ascii="宋体" w:eastAsia="宋体" w:hAnsi="宋体" w:cs="仿宋_GB2312" w:hint="eastAsia"/>
          <w:sz w:val="28"/>
          <w:szCs w:val="28"/>
        </w:rPr>
        <w:t>都属于成绩评定不及格。考试通过的学生将获得由南京市人力资源和社会保障局颁发的技能证书，希望各位同学认真参加本次培训课程，获得证书。</w:t>
      </w:r>
    </w:p>
    <w:p w:rsidR="00941EEE" w:rsidRPr="00B608CD" w:rsidRDefault="00B608CD" w:rsidP="00B608CD">
      <w:pPr>
        <w:pStyle w:val="a6"/>
        <w:widowControl/>
        <w:snapToGrid w:val="0"/>
        <w:spacing w:before="75" w:beforeAutospacing="0" w:after="75" w:afterAutospacing="0" w:line="360" w:lineRule="auto"/>
        <w:rPr>
          <w:rFonts w:ascii="宋体" w:eastAsia="宋体" w:hAnsi="宋体" w:cs="仿宋"/>
          <w:b/>
          <w:bCs/>
          <w:color w:val="333333"/>
          <w:sz w:val="28"/>
          <w:szCs w:val="28"/>
        </w:rPr>
      </w:pPr>
      <w:r>
        <w:rPr>
          <w:rFonts w:ascii="宋体" w:eastAsia="宋体" w:hAnsi="宋体" w:cs="仿宋" w:hint="eastAsia"/>
          <w:b/>
          <w:bCs/>
          <w:color w:val="333333"/>
          <w:sz w:val="28"/>
          <w:szCs w:val="28"/>
        </w:rPr>
        <w:t xml:space="preserve">    </w:t>
      </w:r>
      <w:bookmarkStart w:id="0" w:name="_GoBack"/>
      <w:bookmarkEnd w:id="0"/>
      <w:r w:rsidR="00941EEE" w:rsidRPr="00B608CD">
        <w:rPr>
          <w:rFonts w:ascii="宋体" w:eastAsia="宋体" w:hAnsi="宋体" w:cs="仿宋" w:hint="eastAsia"/>
          <w:b/>
          <w:bCs/>
          <w:color w:val="333333"/>
          <w:sz w:val="28"/>
          <w:szCs w:val="28"/>
        </w:rPr>
        <w:t>七</w:t>
      </w:r>
      <w:r w:rsidR="00941EEE" w:rsidRPr="00B608CD">
        <w:rPr>
          <w:rFonts w:ascii="宋体" w:eastAsia="宋体" w:hAnsi="宋体" w:cs="仿宋"/>
          <w:b/>
          <w:bCs/>
          <w:color w:val="333333"/>
          <w:sz w:val="28"/>
          <w:szCs w:val="28"/>
        </w:rPr>
        <w:t>、报名</w:t>
      </w:r>
      <w:r w:rsidR="00941EEE" w:rsidRPr="00B608CD">
        <w:rPr>
          <w:rFonts w:ascii="宋体" w:eastAsia="宋体" w:hAnsi="宋体" w:cs="仿宋" w:hint="eastAsia"/>
          <w:b/>
          <w:bCs/>
          <w:color w:val="333333"/>
          <w:sz w:val="28"/>
          <w:szCs w:val="28"/>
        </w:rPr>
        <w:t>QQ群</w:t>
      </w:r>
    </w:p>
    <w:p w:rsidR="00941EEE" w:rsidRPr="00941EEE" w:rsidRDefault="00941EEE" w:rsidP="00941EEE">
      <w:pPr>
        <w:adjustRightInd w:val="0"/>
        <w:snapToGrid w:val="0"/>
        <w:spacing w:line="288" w:lineRule="auto"/>
        <w:ind w:firstLineChars="200" w:firstLine="560"/>
        <w:jc w:val="center"/>
        <w:rPr>
          <w:rFonts w:ascii="宋体" w:eastAsia="宋体" w:hAnsi="宋体" w:cs="仿宋_GB2312"/>
          <w:sz w:val="28"/>
          <w:szCs w:val="28"/>
        </w:rPr>
      </w:pPr>
      <w:r>
        <w:rPr>
          <w:rFonts w:ascii="宋体" w:eastAsia="宋体" w:hAnsi="宋体" w:cs="仿宋_GB2312" w:hint="eastAsia"/>
          <w:noProof/>
          <w:sz w:val="28"/>
          <w:szCs w:val="28"/>
        </w:rPr>
        <w:drawing>
          <wp:inline distT="0" distB="0" distL="0" distR="0">
            <wp:extent cx="2266950" cy="2381250"/>
            <wp:effectExtent l="0" t="0" r="0" b="0"/>
            <wp:docPr id="1" name="图片 1" descr="C:\Users\nuaa\Desktop\NUAAclouddiskV2\个人文件\工作内容\实践科\2021\暑期双创训练营\通知\视觉特效制作班群聊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aa\Desktop\NUAAclouddiskV2\个人文件\工作内容\实践科\2021\暑期双创训练营\通知\视觉特效制作班群聊二维码.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2381250"/>
                    </a:xfrm>
                    <a:prstGeom prst="rect">
                      <a:avLst/>
                    </a:prstGeom>
                    <a:noFill/>
                    <a:ln>
                      <a:noFill/>
                    </a:ln>
                  </pic:spPr>
                </pic:pic>
              </a:graphicData>
            </a:graphic>
          </wp:inline>
        </w:drawing>
      </w:r>
    </w:p>
    <w:p w:rsidR="00AF3406" w:rsidRPr="00941EEE" w:rsidRDefault="00AF3406">
      <w:pPr>
        <w:rPr>
          <w:rFonts w:ascii="宋体" w:eastAsia="宋体" w:hAnsi="宋体"/>
        </w:rPr>
      </w:pPr>
    </w:p>
    <w:p w:rsidR="001B510F" w:rsidRPr="00941EEE" w:rsidRDefault="001B510F" w:rsidP="00941EEE">
      <w:pPr>
        <w:ind w:firstLineChars="1450" w:firstLine="4640"/>
        <w:rPr>
          <w:rFonts w:ascii="宋体" w:eastAsia="宋体" w:hAnsi="宋体"/>
          <w:sz w:val="32"/>
          <w:szCs w:val="32"/>
        </w:rPr>
      </w:pPr>
      <w:r w:rsidRPr="00941EEE">
        <w:rPr>
          <w:rFonts w:ascii="宋体" w:eastAsia="宋体" w:hAnsi="宋体"/>
          <w:sz w:val="32"/>
          <w:szCs w:val="32"/>
        </w:rPr>
        <w:t xml:space="preserve">   </w:t>
      </w:r>
    </w:p>
    <w:p w:rsidR="001B510F" w:rsidRPr="00941EEE" w:rsidRDefault="001B510F">
      <w:pPr>
        <w:rPr>
          <w:rFonts w:ascii="宋体" w:eastAsia="宋体" w:hAnsi="宋体"/>
        </w:rPr>
      </w:pPr>
    </w:p>
    <w:sectPr w:rsidR="001B510F" w:rsidRPr="00941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6E2F03"/>
    <w:multiLevelType w:val="singleLevel"/>
    <w:tmpl w:val="DF6E2F0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8C"/>
    <w:rsid w:val="001B510F"/>
    <w:rsid w:val="00265A38"/>
    <w:rsid w:val="006B2C6B"/>
    <w:rsid w:val="00941EEE"/>
    <w:rsid w:val="00A3688C"/>
    <w:rsid w:val="00AC2CD5"/>
    <w:rsid w:val="00AF3406"/>
    <w:rsid w:val="00B527A9"/>
    <w:rsid w:val="00B608CD"/>
    <w:rsid w:val="00D440D7"/>
    <w:rsid w:val="03A90248"/>
    <w:rsid w:val="0E8433A6"/>
    <w:rsid w:val="12D47688"/>
    <w:rsid w:val="16C42076"/>
    <w:rsid w:val="1E387CF2"/>
    <w:rsid w:val="203873CF"/>
    <w:rsid w:val="2D9D6C65"/>
    <w:rsid w:val="336706A4"/>
    <w:rsid w:val="350C4711"/>
    <w:rsid w:val="37227FFB"/>
    <w:rsid w:val="44B466D4"/>
    <w:rsid w:val="515F4136"/>
    <w:rsid w:val="51E115E8"/>
    <w:rsid w:val="5304478A"/>
    <w:rsid w:val="54BC3671"/>
    <w:rsid w:val="5DDC6530"/>
    <w:rsid w:val="68D15371"/>
    <w:rsid w:val="6ADF2486"/>
    <w:rsid w:val="6D485F0B"/>
    <w:rsid w:val="766C5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895280A-2B0D-4673-ABBD-825666CA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color w:val="000000"/>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character" w:customStyle="1" w:styleId="font01">
    <w:name w:val="font01"/>
    <w:basedOn w:val="a0"/>
    <w:rPr>
      <w:rFonts w:ascii="宋体" w:eastAsia="宋体" w:hAnsi="宋体" w:cs="宋体" w:hint="eastAsia"/>
      <w:color w:val="3E94DF"/>
      <w:sz w:val="21"/>
      <w:szCs w:val="21"/>
      <w:u w:val="none"/>
    </w:rPr>
  </w:style>
  <w:style w:type="character" w:customStyle="1" w:styleId="font21">
    <w:name w:val="font21"/>
    <w:basedOn w:val="a0"/>
    <w:rPr>
      <w:rFonts w:ascii="Arial" w:hAnsi="Arial" w:cs="Arial"/>
      <w:color w:val="3366FF"/>
      <w:sz w:val="21"/>
      <w:szCs w:val="21"/>
      <w:u w:val="none"/>
    </w:rPr>
  </w:style>
  <w:style w:type="character" w:customStyle="1" w:styleId="font71">
    <w:name w:val="font71"/>
    <w:basedOn w:val="a0"/>
    <w:rPr>
      <w:rFonts w:ascii="宋体" w:eastAsia="宋体" w:hAnsi="宋体" w:cs="宋体" w:hint="eastAsia"/>
      <w:color w:val="3366FF"/>
      <w:sz w:val="21"/>
      <w:szCs w:val="21"/>
      <w:u w:val="none"/>
    </w:rPr>
  </w:style>
  <w:style w:type="character" w:customStyle="1" w:styleId="font41">
    <w:name w:val="font41"/>
    <w:basedOn w:val="a0"/>
    <w:rPr>
      <w:rFonts w:ascii="Arial" w:hAnsi="Arial" w:cs="Arial" w:hint="default"/>
      <w:color w:val="000000"/>
      <w:sz w:val="21"/>
      <w:szCs w:val="21"/>
      <w:u w:val="none"/>
    </w:rPr>
  </w:style>
  <w:style w:type="character" w:customStyle="1" w:styleId="font51">
    <w:name w:val="font51"/>
    <w:basedOn w:val="a0"/>
    <w:rPr>
      <w:rFonts w:ascii="宋体" w:eastAsia="宋体" w:hAnsi="宋体" w:cs="宋体" w:hint="eastAsia"/>
      <w:color w:val="000000"/>
      <w:sz w:val="21"/>
      <w:szCs w:val="21"/>
      <w:u w:val="none"/>
    </w:rPr>
  </w:style>
  <w:style w:type="character" w:customStyle="1" w:styleId="font31">
    <w:name w:val="font31"/>
    <w:basedOn w:val="a0"/>
    <w:rPr>
      <w:rFonts w:ascii="微软雅黑" w:eastAsia="微软雅黑" w:hAnsi="微软雅黑" w:cs="微软雅黑" w:hint="eastAsia"/>
      <w:color w:val="000000"/>
      <w:sz w:val="21"/>
      <w:szCs w:val="21"/>
      <w:u w:val="none"/>
    </w:rPr>
  </w:style>
  <w:style w:type="character" w:customStyle="1" w:styleId="font11">
    <w:name w:val="font11"/>
    <w:basedOn w:val="a0"/>
    <w:rPr>
      <w:rFonts w:ascii="Arial" w:hAnsi="Arial" w:cs="Arial"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354</Words>
  <Characters>2019</Characters>
  <Application>Microsoft Office Word</Application>
  <DocSecurity>0</DocSecurity>
  <Lines>16</Lines>
  <Paragraphs>4</Paragraphs>
  <ScaleCrop>false</ScaleCrop>
  <Company>微软中国</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86158</dc:creator>
  <cp:lastModifiedBy>nuaa</cp:lastModifiedBy>
  <cp:revision>8</cp:revision>
  <dcterms:created xsi:type="dcterms:W3CDTF">2019-10-25T05:07:00Z</dcterms:created>
  <dcterms:modified xsi:type="dcterms:W3CDTF">2021-06-28T07:01:00Z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B81F838C82F34EE3928BAE83F159B83E</vt:lpwstr>
  </property>
</Properties>
</file>