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仿宋" w:hAnsi="仿宋" w:eastAsia="仿宋" w:cs="仿宋"/>
          <w:b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kern w:val="0"/>
          <w:sz w:val="44"/>
          <w:szCs w:val="44"/>
        </w:rPr>
        <w:t>意愿值选课说明</w:t>
      </w:r>
    </w:p>
    <w:p>
      <w:pPr>
        <w:autoSpaceDE w:val="0"/>
        <w:autoSpaceDN w:val="0"/>
        <w:adjustRightInd w:val="0"/>
        <w:ind w:firstLine="42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为了促进学生的个性化培养、充分体现学生的选课意愿、改善学生的选课体验，我校从</w:t>
      </w:r>
      <w:r>
        <w:rPr>
          <w:rFonts w:ascii="仿宋" w:hAnsi="仿宋" w:eastAsia="仿宋" w:cs="仿宋"/>
          <w:kern w:val="0"/>
          <w:sz w:val="28"/>
          <w:szCs w:val="28"/>
        </w:rPr>
        <w:t xml:space="preserve">2019-2020 </w:t>
      </w:r>
      <w:r>
        <w:rPr>
          <w:rFonts w:hint="eastAsia" w:ascii="仿宋" w:hAnsi="仿宋" w:eastAsia="仿宋" w:cs="仿宋"/>
          <w:kern w:val="0"/>
          <w:sz w:val="28"/>
          <w:szCs w:val="28"/>
        </w:rPr>
        <w:t>学年第一学期开始实施“意愿值选课”选课机制。</w:t>
      </w:r>
    </w:p>
    <w:p>
      <w:pPr>
        <w:autoSpaceDE w:val="0"/>
        <w:autoSpaceDN w:val="0"/>
        <w:adjustRightInd w:val="0"/>
        <w:ind w:firstLine="420"/>
        <w:jc w:val="left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什么是意愿值选课？</w:t>
      </w:r>
    </w:p>
    <w:p>
      <w:pPr>
        <w:autoSpaceDE w:val="0"/>
        <w:autoSpaceDN w:val="0"/>
        <w:adjustRightInd w:val="0"/>
        <w:ind w:firstLine="420"/>
        <w:jc w:val="left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意愿值，也叫“选课电子货币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8"/>
          <w:szCs w:val="28"/>
        </w:rPr>
        <w:t>”，是用来代表选课意愿的一种“虚拟货币”，</w:t>
      </w:r>
      <w:r>
        <w:rPr>
          <w:rFonts w:ascii="仿宋" w:hAnsi="仿宋" w:eastAsia="仿宋" w:cs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</w:rPr>
        <w:t>学生可通过向不同课程投注意愿值，来表达选课意愿。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意愿值如何发放？</w:t>
      </w:r>
    </w:p>
    <w:p>
      <w:pPr>
        <w:autoSpaceDE w:val="0"/>
        <w:autoSpaceDN w:val="0"/>
        <w:adjustRightInd w:val="0"/>
        <w:ind w:firstLine="42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每位学生每学期发放100意愿值。</w:t>
      </w:r>
    </w:p>
    <w:p>
      <w:pPr>
        <w:autoSpaceDE w:val="0"/>
        <w:autoSpaceDN w:val="0"/>
        <w:adjustRightInd w:val="0"/>
        <w:ind w:firstLine="42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如何使用意愿值？</w:t>
      </w:r>
    </w:p>
    <w:p>
      <w:pPr>
        <w:autoSpaceDE w:val="0"/>
        <w:autoSpaceDN w:val="0"/>
        <w:adjustRightInd w:val="0"/>
        <w:ind w:firstLine="42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轮完整的意愿值选课一般分为“投注”和“筛选”两阶段，学生不必在集中的时间点提交选课，中选与否的关键在于“意愿值”投注的意愿值大小。由于总的意愿值有限，学生需要在各个不同类别的课程之间做好意愿值的分配，用有限的意愿值，中选更多自己想上的课程。</w:t>
      </w:r>
    </w:p>
    <w:p>
      <w:pPr>
        <w:autoSpaceDE w:val="0"/>
        <w:autoSpaceDN w:val="0"/>
        <w:adjustRightInd w:val="0"/>
        <w:ind w:firstLine="42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特别说明：意愿值账户为</w:t>
      </w:r>
      <w:r>
        <w:rPr>
          <w:rFonts w:ascii="仿宋" w:hAnsi="仿宋" w:eastAsia="仿宋"/>
          <w:sz w:val="28"/>
          <w:szCs w:val="28"/>
        </w:rPr>
        <w:t xml:space="preserve">0 </w:t>
      </w:r>
      <w:r>
        <w:rPr>
          <w:rFonts w:hint="eastAsia" w:ascii="仿宋" w:hAnsi="仿宋" w:eastAsia="仿宋"/>
          <w:sz w:val="28"/>
          <w:szCs w:val="28"/>
        </w:rPr>
        <w:t>或负值时，学生仍然可以参加选课（可投0），只是中选优先级会降到最低级。选课结束后，未用完的意愿值，下学期选课时可以继续使用。</w:t>
      </w:r>
    </w:p>
    <w:p>
      <w:pPr>
        <w:autoSpaceDE w:val="0"/>
        <w:autoSpaceDN w:val="0"/>
        <w:adjustRightInd w:val="0"/>
        <w:ind w:firstLine="42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上课名单如何筛选？</w:t>
      </w:r>
    </w:p>
    <w:p>
      <w:pPr>
        <w:autoSpaceDE w:val="0"/>
        <w:autoSpaceDN w:val="0"/>
        <w:adjustRightInd w:val="0"/>
        <w:ind w:firstLine="42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意愿值投注结束后，教务处将以课程班为单位，对所有纳入意愿值选课的课程进行筛选。选课人数小于课程容量时，所有选课学生均中选；选课人数大于课程容量时，将进行名单筛选。</w:t>
      </w:r>
    </w:p>
    <w:p>
      <w:pPr>
        <w:autoSpaceDE w:val="0"/>
        <w:autoSpaceDN w:val="0"/>
        <w:adjustRightInd w:val="0"/>
        <w:ind w:firstLine="42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中选后，学生所投注的“意愿值”将从其意愿值账户中扣除，未中选学生所投注的“意愿值”将如数返还。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37"/>
    <w:rsid w:val="000007DA"/>
    <w:rsid w:val="00005BA2"/>
    <w:rsid w:val="0007691F"/>
    <w:rsid w:val="00122EB4"/>
    <w:rsid w:val="001F7A39"/>
    <w:rsid w:val="002D1057"/>
    <w:rsid w:val="00303C60"/>
    <w:rsid w:val="00305F06"/>
    <w:rsid w:val="003B48E9"/>
    <w:rsid w:val="003F5956"/>
    <w:rsid w:val="00407E8A"/>
    <w:rsid w:val="004457E5"/>
    <w:rsid w:val="004617FA"/>
    <w:rsid w:val="004B779F"/>
    <w:rsid w:val="004E62FC"/>
    <w:rsid w:val="00552FA0"/>
    <w:rsid w:val="0059728D"/>
    <w:rsid w:val="005B4A63"/>
    <w:rsid w:val="00604DBB"/>
    <w:rsid w:val="00605D37"/>
    <w:rsid w:val="006658E1"/>
    <w:rsid w:val="00677075"/>
    <w:rsid w:val="006D259C"/>
    <w:rsid w:val="006D6A58"/>
    <w:rsid w:val="007441A8"/>
    <w:rsid w:val="007479DE"/>
    <w:rsid w:val="007667C8"/>
    <w:rsid w:val="007C568E"/>
    <w:rsid w:val="007C6F06"/>
    <w:rsid w:val="00836C04"/>
    <w:rsid w:val="00872165"/>
    <w:rsid w:val="008B44C4"/>
    <w:rsid w:val="00902147"/>
    <w:rsid w:val="00966448"/>
    <w:rsid w:val="009B0D9E"/>
    <w:rsid w:val="00A05622"/>
    <w:rsid w:val="00A531F7"/>
    <w:rsid w:val="00A641ED"/>
    <w:rsid w:val="00A772BD"/>
    <w:rsid w:val="00A9089F"/>
    <w:rsid w:val="00B04B91"/>
    <w:rsid w:val="00B27D5E"/>
    <w:rsid w:val="00B81BBA"/>
    <w:rsid w:val="00BD5AB8"/>
    <w:rsid w:val="00BD7D6C"/>
    <w:rsid w:val="00C43530"/>
    <w:rsid w:val="00CD5C57"/>
    <w:rsid w:val="00CE2AAF"/>
    <w:rsid w:val="00D2236E"/>
    <w:rsid w:val="00D93B1F"/>
    <w:rsid w:val="00F25FA4"/>
    <w:rsid w:val="00F86EBA"/>
    <w:rsid w:val="311A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217</Words>
  <Characters>1243</Characters>
  <Lines>10</Lines>
  <Paragraphs>2</Paragraphs>
  <TotalTime>12</TotalTime>
  <ScaleCrop>false</ScaleCrop>
  <LinksUpToDate>false</LinksUpToDate>
  <CharactersWithSpaces>1458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2019-12-11T07:46:00Z</dcterms:created>
  <dc:creator>tourist</dc:creator>
  <cp:lastModifiedBy>wxs</cp:lastModifiedBy>
  <cp:lastPrinted>2019-09-06T12:04:00Z</cp:lastPrinted>
  <dcterms:modified xsi:type="dcterms:W3CDTF">2020-09-21T01:53:45Z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