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FBC" w:rsidRDefault="005A33DA" w:rsidP="00391FBC">
      <w:pPr>
        <w:pStyle w:val="a3"/>
        <w:jc w:val="center"/>
        <w:rPr>
          <w:rFonts w:ascii="仿宋" w:eastAsia="仿宋" w:hAnsi="仿宋" w:cs="Times New Roman"/>
          <w:b/>
          <w:sz w:val="32"/>
          <w:szCs w:val="32"/>
        </w:rPr>
      </w:pPr>
      <w:bookmarkStart w:id="0" w:name="_Hlk10031961"/>
      <w:r>
        <w:rPr>
          <w:rFonts w:ascii="仿宋" w:eastAsia="仿宋" w:hAnsi="仿宋" w:cs="Times New Roman" w:hint="eastAsia"/>
          <w:b/>
          <w:sz w:val="32"/>
          <w:szCs w:val="32"/>
        </w:rPr>
        <w:t>2</w:t>
      </w:r>
      <w:r>
        <w:rPr>
          <w:rFonts w:ascii="仿宋" w:eastAsia="仿宋" w:hAnsi="仿宋" w:cs="Times New Roman"/>
          <w:b/>
          <w:sz w:val="32"/>
          <w:szCs w:val="32"/>
        </w:rPr>
        <w:t>019</w:t>
      </w:r>
      <w:r>
        <w:rPr>
          <w:rFonts w:ascii="仿宋" w:eastAsia="仿宋" w:hAnsi="仿宋" w:cs="Times New Roman" w:hint="eastAsia"/>
          <w:b/>
          <w:sz w:val="32"/>
          <w:szCs w:val="32"/>
        </w:rPr>
        <w:t>年</w:t>
      </w:r>
      <w:r w:rsidR="00391FBC" w:rsidRPr="002F636B">
        <w:rPr>
          <w:rFonts w:ascii="仿宋" w:eastAsia="仿宋" w:hAnsi="仿宋" w:cs="Times New Roman" w:hint="eastAsia"/>
          <w:b/>
          <w:sz w:val="32"/>
          <w:szCs w:val="32"/>
        </w:rPr>
        <w:t>校级教育教学改革项目（</w:t>
      </w:r>
      <w:r w:rsidR="00F853F0">
        <w:rPr>
          <w:rFonts w:ascii="仿宋" w:eastAsia="仿宋" w:hAnsi="仿宋" w:cs="Times New Roman" w:hint="eastAsia"/>
          <w:b/>
          <w:sz w:val="32"/>
          <w:szCs w:val="32"/>
        </w:rPr>
        <w:t>实践教学</w:t>
      </w:r>
      <w:r w:rsidR="00391FBC" w:rsidRPr="002F636B">
        <w:rPr>
          <w:rFonts w:ascii="仿宋" w:eastAsia="仿宋" w:hAnsi="仿宋" w:cs="Times New Roman" w:hint="eastAsia"/>
          <w:b/>
          <w:sz w:val="32"/>
          <w:szCs w:val="32"/>
        </w:rPr>
        <w:t>专项）名单</w:t>
      </w:r>
    </w:p>
    <w:p w:rsidR="00F853F0" w:rsidRPr="00F853F0" w:rsidRDefault="00F853F0" w:rsidP="00391FBC">
      <w:pPr>
        <w:pStyle w:val="a3"/>
        <w:jc w:val="center"/>
        <w:rPr>
          <w:rFonts w:ascii="仿宋" w:eastAsia="仿宋" w:hAnsi="仿宋" w:cs="Times New Roman" w:hint="eastAsia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——校企协同育人平台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967"/>
        <w:gridCol w:w="1695"/>
        <w:gridCol w:w="2410"/>
      </w:tblGrid>
      <w:tr w:rsidR="0004428A" w:rsidRPr="002F636B" w:rsidTr="0004428A">
        <w:trPr>
          <w:trHeight w:hRule="exact" w:val="67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4428A" w:rsidRPr="002F636B" w:rsidRDefault="0004428A" w:rsidP="00FA0E63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bookmarkStart w:id="1" w:name="_Hlk10045740"/>
            <w:r w:rsidRPr="002F636B">
              <w:rPr>
                <w:rFonts w:ascii="仿宋" w:eastAsia="仿宋" w:hAnsi="仿宋" w:cs="Times New Roman" w:hint="eastAsia"/>
                <w:b/>
                <w:bCs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04428A" w:rsidRPr="002F636B" w:rsidRDefault="0004428A" w:rsidP="0004428A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b/>
                <w:bCs/>
                <w:spacing w:val="0"/>
                <w:sz w:val="24"/>
                <w:szCs w:val="24"/>
              </w:rPr>
            </w:pPr>
            <w:r w:rsidRPr="002F636B">
              <w:rPr>
                <w:rFonts w:ascii="仿宋" w:eastAsia="仿宋" w:hAnsi="仿宋" w:cs="Times New Roman" w:hint="eastAsia"/>
                <w:b/>
                <w:bCs/>
                <w:spacing w:val="0"/>
                <w:sz w:val="24"/>
                <w:szCs w:val="24"/>
              </w:rPr>
              <w:t>校企协同育人平台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04428A" w:rsidRPr="002F636B" w:rsidRDefault="0004428A" w:rsidP="00FA0E63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 w:rsidRPr="002F636B">
              <w:rPr>
                <w:rFonts w:ascii="仿宋" w:eastAsia="仿宋" w:hAnsi="仿宋" w:cs="Times New Roman" w:hint="eastAsia"/>
                <w:b/>
                <w:bCs/>
                <w:color w:val="000000"/>
                <w:spacing w:val="0"/>
                <w:sz w:val="24"/>
                <w:szCs w:val="24"/>
              </w:rPr>
              <w:t>负责人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4428A" w:rsidRPr="002F636B" w:rsidRDefault="0004428A" w:rsidP="00FA0E63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 w:rsidRPr="002F636B">
              <w:rPr>
                <w:rFonts w:ascii="仿宋" w:eastAsia="仿宋" w:hAnsi="仿宋" w:cs="Times New Roman" w:hint="eastAsia"/>
                <w:b/>
                <w:bCs/>
                <w:color w:val="000000"/>
                <w:spacing w:val="0"/>
                <w:sz w:val="24"/>
                <w:szCs w:val="24"/>
              </w:rPr>
              <w:t>所在单位</w:t>
            </w:r>
          </w:p>
        </w:tc>
      </w:tr>
      <w:tr w:rsidR="0004428A" w:rsidRPr="002F636B" w:rsidTr="0004428A">
        <w:trPr>
          <w:trHeight w:hRule="exact" w:val="772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4428A" w:rsidRPr="002F636B" w:rsidRDefault="0004428A" w:rsidP="001635D6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pacing w:val="0"/>
                <w:sz w:val="24"/>
                <w:szCs w:val="24"/>
              </w:rPr>
            </w:pPr>
            <w:r w:rsidRPr="002F636B">
              <w:rPr>
                <w:rFonts w:ascii="仿宋" w:eastAsia="仿宋" w:hAnsi="仿宋" w:cs="Times New Roman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967" w:type="dxa"/>
            <w:shd w:val="clear" w:color="auto" w:fill="auto"/>
            <w:noWrap/>
            <w:vAlign w:val="center"/>
          </w:tcPr>
          <w:p w:rsidR="0004428A" w:rsidRPr="002F636B" w:rsidRDefault="0004428A" w:rsidP="0004428A">
            <w:pPr>
              <w:snapToGrid w:val="0"/>
              <w:spacing w:after="0" w:line="240" w:lineRule="auto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2F636B">
              <w:rPr>
                <w:rFonts w:ascii="仿宋" w:eastAsia="仿宋" w:hAnsi="仿宋" w:cs="Times New Roman" w:hint="eastAsia"/>
                <w:sz w:val="24"/>
                <w:szCs w:val="24"/>
              </w:rPr>
              <w:t>哈飞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-</w:t>
            </w:r>
            <w:r w:rsidRPr="002F636B">
              <w:rPr>
                <w:rFonts w:ascii="仿宋" w:eastAsia="仿宋" w:hAnsi="仿宋" w:cs="Times New Roman" w:hint="eastAsia"/>
                <w:sz w:val="24"/>
                <w:szCs w:val="24"/>
              </w:rPr>
              <w:t>南航直升机校企协同育人平台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4428A" w:rsidRPr="002F636B" w:rsidRDefault="0004428A" w:rsidP="001F24C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F636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高亚东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4428A" w:rsidRPr="002F636B" w:rsidRDefault="0004428A" w:rsidP="001F24C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F636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航空学院</w:t>
            </w:r>
          </w:p>
        </w:tc>
      </w:tr>
      <w:tr w:rsidR="0004428A" w:rsidRPr="002F636B" w:rsidTr="0004428A">
        <w:trPr>
          <w:trHeight w:hRule="exact" w:val="85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4428A" w:rsidRPr="002F636B" w:rsidRDefault="0004428A" w:rsidP="001635D6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pacing w:val="0"/>
                <w:sz w:val="24"/>
                <w:szCs w:val="24"/>
              </w:rPr>
            </w:pPr>
            <w:r w:rsidRPr="002F636B">
              <w:rPr>
                <w:rFonts w:ascii="仿宋" w:eastAsia="仿宋" w:hAnsi="仿宋" w:cs="Times New Roman" w:hint="eastAsia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967" w:type="dxa"/>
            <w:shd w:val="clear" w:color="auto" w:fill="auto"/>
            <w:vAlign w:val="center"/>
          </w:tcPr>
          <w:p w:rsidR="0004428A" w:rsidRPr="002F636B" w:rsidRDefault="0004428A" w:rsidP="0004428A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“南方动力”校</w:t>
            </w:r>
            <w:r w:rsidRPr="002F636B">
              <w:rPr>
                <w:rFonts w:ascii="仿宋" w:eastAsia="仿宋" w:hAnsi="仿宋" w:cs="Times New Roman" w:hint="eastAsia"/>
                <w:sz w:val="24"/>
                <w:szCs w:val="24"/>
              </w:rPr>
              <w:t>企协同育人平台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4428A" w:rsidRPr="002F636B" w:rsidRDefault="0004428A" w:rsidP="001F24C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崔</w:t>
            </w:r>
            <w:proofErr w:type="gramEnd"/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海涛、</w:t>
            </w:r>
            <w:r w:rsidRPr="002F636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于兵、张天宏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4428A" w:rsidRPr="002F636B" w:rsidRDefault="0004428A" w:rsidP="001F24C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F636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能源与动力学院</w:t>
            </w:r>
          </w:p>
        </w:tc>
      </w:tr>
      <w:tr w:rsidR="0004428A" w:rsidRPr="002F636B" w:rsidTr="0004428A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4428A" w:rsidRPr="002F636B" w:rsidRDefault="0004428A" w:rsidP="001635D6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pacing w:val="0"/>
                <w:sz w:val="24"/>
                <w:szCs w:val="24"/>
              </w:rPr>
            </w:pPr>
            <w:r w:rsidRPr="002F636B">
              <w:rPr>
                <w:rFonts w:ascii="仿宋" w:eastAsia="仿宋" w:hAnsi="仿宋" w:cs="Times New Roman" w:hint="eastAsia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967" w:type="dxa"/>
            <w:shd w:val="clear" w:color="auto" w:fill="auto"/>
            <w:vAlign w:val="center"/>
          </w:tcPr>
          <w:p w:rsidR="0004428A" w:rsidRPr="002F636B" w:rsidRDefault="0004428A" w:rsidP="0004428A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F636B">
              <w:rPr>
                <w:rFonts w:ascii="仿宋" w:eastAsia="仿宋" w:hAnsi="仿宋" w:cs="Times New Roman" w:hint="eastAsia"/>
                <w:sz w:val="24"/>
                <w:szCs w:val="24"/>
              </w:rPr>
              <w:t>“慧聚航电”校企协同育人平台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4428A" w:rsidRPr="002F636B" w:rsidRDefault="0004428A" w:rsidP="001F24C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F636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吴启晖、雷磊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4428A" w:rsidRPr="002F636B" w:rsidRDefault="0004428A" w:rsidP="001F24C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F636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电子信息工程学院</w:t>
            </w:r>
          </w:p>
        </w:tc>
      </w:tr>
      <w:tr w:rsidR="0004428A" w:rsidRPr="002F636B" w:rsidTr="0004428A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04428A" w:rsidRPr="002F636B" w:rsidRDefault="0004428A" w:rsidP="001635D6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967" w:type="dxa"/>
            <w:shd w:val="clear" w:color="auto" w:fill="auto"/>
            <w:noWrap/>
            <w:vAlign w:val="center"/>
          </w:tcPr>
          <w:p w:rsidR="0004428A" w:rsidRPr="002F636B" w:rsidRDefault="0004428A" w:rsidP="0004428A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成飞-南航“智汇蓝天”校企协同育人平台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4428A" w:rsidRPr="002F636B" w:rsidRDefault="0004428A" w:rsidP="001F24C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于敏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428A" w:rsidRPr="002F636B" w:rsidRDefault="0004428A" w:rsidP="001F24C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机电学院</w:t>
            </w:r>
          </w:p>
        </w:tc>
      </w:tr>
      <w:tr w:rsidR="0004428A" w:rsidRPr="002F636B" w:rsidTr="0004428A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4428A" w:rsidRPr="002F636B" w:rsidRDefault="0004428A" w:rsidP="001635D6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967" w:type="dxa"/>
            <w:shd w:val="clear" w:color="auto" w:fill="auto"/>
            <w:noWrap/>
            <w:vAlign w:val="center"/>
          </w:tcPr>
          <w:p w:rsidR="0004428A" w:rsidRPr="002F636B" w:rsidRDefault="0004428A" w:rsidP="0004428A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F636B">
              <w:rPr>
                <w:rFonts w:ascii="仿宋" w:eastAsia="仿宋" w:hAnsi="仿宋" w:cs="Times New Roman" w:hint="eastAsia"/>
                <w:sz w:val="24"/>
                <w:szCs w:val="24"/>
              </w:rPr>
              <w:t>中广核-南航校企协同育人平台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4428A" w:rsidRPr="002F636B" w:rsidRDefault="0004428A" w:rsidP="001F24C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F636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贾文宝、钟佳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428A" w:rsidRPr="002F636B" w:rsidRDefault="0004428A" w:rsidP="001F24C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F636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材料科学与技术学院</w:t>
            </w:r>
          </w:p>
        </w:tc>
      </w:tr>
      <w:tr w:rsidR="0004428A" w:rsidRPr="0004428A" w:rsidTr="0004428A">
        <w:trPr>
          <w:trHeight w:hRule="exact"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04428A" w:rsidRDefault="0004428A" w:rsidP="0004428A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967" w:type="dxa"/>
            <w:shd w:val="clear" w:color="auto" w:fill="auto"/>
            <w:vAlign w:val="center"/>
          </w:tcPr>
          <w:p w:rsidR="0004428A" w:rsidRPr="0004428A" w:rsidRDefault="0004428A" w:rsidP="0004428A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4428A">
              <w:rPr>
                <w:rFonts w:ascii="仿宋" w:eastAsia="仿宋" w:hAnsi="仿宋" w:cs="Times New Roman" w:hint="eastAsia"/>
                <w:sz w:val="24"/>
                <w:szCs w:val="24"/>
              </w:rPr>
              <w:t>“卓越空管”校企协同育人平台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4428A" w:rsidRPr="0004428A" w:rsidRDefault="0004428A" w:rsidP="0004428A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4428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胡明华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428A" w:rsidRPr="0004428A" w:rsidRDefault="0004428A" w:rsidP="0004428A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4428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民航/飞行学院</w:t>
            </w:r>
          </w:p>
        </w:tc>
      </w:tr>
      <w:tr w:rsidR="0004428A" w:rsidRPr="002F636B" w:rsidTr="0004428A">
        <w:trPr>
          <w:trHeight w:hRule="exact"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4428A" w:rsidRPr="002F636B" w:rsidRDefault="0004428A" w:rsidP="0004428A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4967" w:type="dxa"/>
            <w:shd w:val="clear" w:color="auto" w:fill="auto"/>
            <w:vAlign w:val="center"/>
          </w:tcPr>
          <w:p w:rsidR="0004428A" w:rsidRPr="002F636B" w:rsidRDefault="0004428A" w:rsidP="0004428A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F636B">
              <w:rPr>
                <w:rFonts w:ascii="仿宋" w:eastAsia="仿宋" w:hAnsi="仿宋" w:cs="Times New Roman" w:hint="eastAsia"/>
                <w:sz w:val="24"/>
                <w:szCs w:val="24"/>
              </w:rPr>
              <w:t>“经才有为”校企协同育人平台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4428A" w:rsidRPr="002F636B" w:rsidRDefault="0004428A" w:rsidP="0004428A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F636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周德群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428A" w:rsidRPr="002F636B" w:rsidRDefault="0004428A" w:rsidP="0004428A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F636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经济与管理学院</w:t>
            </w:r>
          </w:p>
        </w:tc>
      </w:tr>
      <w:tr w:rsidR="0004428A" w:rsidRPr="002F636B" w:rsidTr="0004428A">
        <w:trPr>
          <w:trHeight w:hRule="exact" w:val="1006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4428A" w:rsidRPr="002F636B" w:rsidRDefault="0004428A" w:rsidP="0004428A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4967" w:type="dxa"/>
            <w:shd w:val="clear" w:color="auto" w:fill="auto"/>
            <w:vAlign w:val="center"/>
          </w:tcPr>
          <w:p w:rsidR="0004428A" w:rsidRPr="002F636B" w:rsidRDefault="0004428A" w:rsidP="0004428A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F636B">
              <w:rPr>
                <w:rFonts w:ascii="仿宋" w:eastAsia="仿宋" w:hAnsi="仿宋" w:cs="Times New Roman" w:hint="eastAsia"/>
                <w:sz w:val="24"/>
                <w:szCs w:val="24"/>
              </w:rPr>
              <w:t>508所-南航“探秘深空”校企协同育人平台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4428A" w:rsidRPr="002F636B" w:rsidRDefault="0004428A" w:rsidP="0004428A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陈金宝、</w:t>
            </w:r>
            <w:r w:rsidRPr="002F636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盛庆红、蒯家伟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428A" w:rsidRPr="002F636B" w:rsidRDefault="0004428A" w:rsidP="0004428A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F636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航天学院</w:t>
            </w:r>
          </w:p>
        </w:tc>
      </w:tr>
      <w:tr w:rsidR="0004428A" w:rsidRPr="002F636B" w:rsidTr="0004428A">
        <w:trPr>
          <w:trHeight w:hRule="exact" w:val="85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4428A" w:rsidRPr="002F636B" w:rsidRDefault="0004428A" w:rsidP="0004428A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4967" w:type="dxa"/>
            <w:shd w:val="clear" w:color="auto" w:fill="auto"/>
            <w:vAlign w:val="center"/>
          </w:tcPr>
          <w:p w:rsidR="0004428A" w:rsidRPr="002F636B" w:rsidRDefault="0004428A" w:rsidP="0004428A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F636B">
              <w:rPr>
                <w:rFonts w:ascii="仿宋" w:eastAsia="仿宋" w:hAnsi="仿宋" w:cs="Times New Roman" w:hint="eastAsia"/>
                <w:sz w:val="24"/>
                <w:szCs w:val="24"/>
              </w:rPr>
              <w:t>海尔-南航“智能+”校企协同育人平台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4428A" w:rsidRPr="002F636B" w:rsidRDefault="0004428A" w:rsidP="0004428A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F636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陈兵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15A16" w:rsidRDefault="0004428A" w:rsidP="0004428A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F636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计算机科学与技术</w:t>
            </w:r>
          </w:p>
          <w:p w:rsidR="0004428A" w:rsidRPr="002F636B" w:rsidRDefault="0004428A" w:rsidP="0004428A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F636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学院</w:t>
            </w:r>
          </w:p>
        </w:tc>
      </w:tr>
      <w:tr w:rsidR="0004428A" w:rsidRPr="002F636B" w:rsidTr="0004428A">
        <w:trPr>
          <w:trHeight w:hRule="exact" w:val="862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4428A" w:rsidRPr="002F636B" w:rsidRDefault="0004428A" w:rsidP="0004428A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4967" w:type="dxa"/>
            <w:shd w:val="clear" w:color="auto" w:fill="auto"/>
            <w:vAlign w:val="center"/>
          </w:tcPr>
          <w:p w:rsidR="0004428A" w:rsidRPr="002F636B" w:rsidRDefault="0004428A" w:rsidP="0004428A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F636B">
              <w:rPr>
                <w:rFonts w:ascii="仿宋" w:eastAsia="仿宋" w:hAnsi="仿宋" w:cs="Times New Roman" w:hint="eastAsia"/>
                <w:sz w:val="24"/>
                <w:szCs w:val="24"/>
              </w:rPr>
              <w:t>东翼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-</w:t>
            </w:r>
            <w:r w:rsidRPr="002F636B">
              <w:rPr>
                <w:rFonts w:ascii="仿宋" w:eastAsia="仿宋" w:hAnsi="仿宋" w:cs="Times New Roman" w:hint="eastAsia"/>
                <w:sz w:val="24"/>
                <w:szCs w:val="24"/>
              </w:rPr>
              <w:t>南航飞行器校企协同育人平台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4428A" w:rsidRPr="002F636B" w:rsidRDefault="0004428A" w:rsidP="0004428A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proofErr w:type="gramStart"/>
            <w:r w:rsidRPr="002F636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阎雷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4428A" w:rsidRPr="002F636B" w:rsidRDefault="0004428A" w:rsidP="0004428A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F636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资产经营有限公司</w:t>
            </w:r>
          </w:p>
        </w:tc>
      </w:tr>
    </w:tbl>
    <w:p w:rsidR="00F853F0" w:rsidRDefault="00F853F0">
      <w:pPr>
        <w:spacing w:after="0" w:line="240" w:lineRule="auto"/>
        <w:jc w:val="left"/>
        <w:rPr>
          <w:rFonts w:ascii="仿宋_GB2312" w:cs="Times New Roman"/>
          <w:spacing w:val="0"/>
        </w:rPr>
        <w:sectPr w:rsidR="00F853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2" w:name="_Hlk10032045"/>
      <w:bookmarkEnd w:id="0"/>
      <w:bookmarkEnd w:id="1"/>
      <w:bookmarkEnd w:id="2"/>
    </w:p>
    <w:p w:rsidR="00F853F0" w:rsidRPr="00CF7C2D" w:rsidRDefault="00F853F0" w:rsidP="00F853F0">
      <w:pPr>
        <w:pStyle w:val="a3"/>
        <w:jc w:val="center"/>
        <w:rPr>
          <w:rFonts w:ascii="仿宋" w:eastAsia="仿宋" w:hAnsi="仿宋" w:cs="Arial"/>
          <w:b/>
          <w:sz w:val="32"/>
          <w:szCs w:val="32"/>
        </w:rPr>
      </w:pPr>
      <w:r w:rsidRPr="00CF7C2D">
        <w:rPr>
          <w:rFonts w:ascii="仿宋" w:eastAsia="仿宋" w:hAnsi="仿宋" w:cs="Arial" w:hint="eastAsia"/>
          <w:b/>
          <w:sz w:val="32"/>
          <w:szCs w:val="32"/>
        </w:rPr>
        <w:lastRenderedPageBreak/>
        <w:t>2019年校级教育教学改革项目（实践教学专项）名单</w:t>
      </w:r>
      <w:r>
        <w:rPr>
          <w:rFonts w:ascii="仿宋" w:eastAsia="仿宋" w:hAnsi="仿宋" w:cs="Arial"/>
          <w:b/>
          <w:sz w:val="32"/>
          <w:szCs w:val="32"/>
        </w:rPr>
        <w:br/>
      </w:r>
      <w:r w:rsidRPr="00CF7C2D">
        <w:rPr>
          <w:rFonts w:ascii="仿宋" w:eastAsia="仿宋" w:hAnsi="仿宋" w:cs="Arial" w:hint="eastAsia"/>
          <w:b/>
          <w:sz w:val="32"/>
          <w:szCs w:val="32"/>
        </w:rPr>
        <w:t>——“企业项目式实习”基地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727"/>
        <w:gridCol w:w="1085"/>
        <w:gridCol w:w="2562"/>
      </w:tblGrid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b/>
                <w:bCs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b/>
                <w:bCs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4727" w:type="dxa"/>
            <w:shd w:val="clear" w:color="auto" w:fill="auto"/>
            <w:noWrap/>
            <w:vAlign w:val="center"/>
          </w:tcPr>
          <w:p w:rsidR="002C1EB6" w:rsidRPr="00CF7C2D" w:rsidRDefault="002C1EB6" w:rsidP="00D05CA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b/>
                <w:bCs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b/>
                <w:bCs/>
                <w:color w:val="000000"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2C1EB6" w:rsidRPr="00CF7C2D" w:rsidRDefault="002C1EB6" w:rsidP="00D05CA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b/>
                <w:bCs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b/>
                <w:bCs/>
                <w:color w:val="000000"/>
                <w:spacing w:val="0"/>
                <w:sz w:val="24"/>
                <w:szCs w:val="24"/>
              </w:rPr>
              <w:t>负责人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b/>
                <w:bCs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b/>
                <w:bCs/>
                <w:color w:val="000000"/>
                <w:spacing w:val="0"/>
                <w:sz w:val="24"/>
                <w:szCs w:val="24"/>
              </w:rPr>
              <w:t>所在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pacing w:val="0"/>
                <w:sz w:val="24"/>
                <w:szCs w:val="24"/>
              </w:rPr>
              <w:t>单位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无人机研发和推广应用实习基地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彭瀚</w:t>
            </w:r>
            <w:r w:rsidRPr="00CF7C2D">
              <w:rPr>
                <w:rFonts w:ascii="仿宋" w:eastAsia="仿宋" w:hAnsi="仿宋" w:cs="微软雅黑" w:hint="eastAsia"/>
                <w:color w:val="000000"/>
                <w:spacing w:val="0"/>
                <w:sz w:val="24"/>
                <w:szCs w:val="24"/>
              </w:rPr>
              <w:t>旻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航空学院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精密驱动技术在智能制造中的推广应用实习基地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朱华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航空学院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南航-南京晨曦航空动力科技有限公司实习基地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金义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能源与动力学院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南航-上海交通大学江苏中关村研究院实习基地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金义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能源与动力学院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南航-</w:t>
            </w:r>
            <w:proofErr w:type="gramStart"/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常州环能</w:t>
            </w:r>
            <w:proofErr w:type="gramEnd"/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涡轮动力公司校企协同实习基地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孙志刚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能源与动力学院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中国航发南方工业有限公司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黄向华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能源与动力学院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测控技术与仪器专业“项目式实习”基地（南京市计量监督检测院）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朱永凯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自动化学院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江苏安奇正特种车辆装备有限公司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曾庆喜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自动化学院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南京罗普森智能科技有限公司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曾庆喜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自动化学院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电源集成芯片及应用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proofErr w:type="gramStart"/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陈乾宏</w:t>
            </w:r>
            <w:proofErr w:type="gramEnd"/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自动化学院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“南航-中兴通讯”校企协同育人基地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邱旦峰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电子信息工程学院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江苏迈信林航空科技股份有限公司南京航空航天大学实习基地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李迎光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机电学院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南京华格</w:t>
            </w:r>
            <w:proofErr w:type="gramStart"/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电汽塑业</w:t>
            </w:r>
            <w:proofErr w:type="gramEnd"/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有限公司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高长水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机电学院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无锡博伊特科技股份有限公司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刘壮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机电学院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昌河飞机工业（集团）项目式实习基地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冷晟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机电学院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南京市计量监督检测院项目式实习基地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赵国龙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机电学院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中超利永紫砂陶文创实习基地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倪勇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机电学院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proofErr w:type="gramStart"/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安徽应流铸造</w:t>
            </w:r>
            <w:proofErr w:type="gramEnd"/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(集团)有限公司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proofErr w:type="gramStart"/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陈照峰</w:t>
            </w:r>
            <w:proofErr w:type="gramEnd"/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材料科学与技术学院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新能源材料与器件实习基地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proofErr w:type="gramStart"/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丁兵</w:t>
            </w:r>
            <w:proofErr w:type="gramEnd"/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材料科学与技术学院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苏州</w:t>
            </w:r>
            <w:proofErr w:type="gramStart"/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腾晖光伏材料</w:t>
            </w:r>
            <w:proofErr w:type="gramEnd"/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与太阳电池实习基地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沈鸿烈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材料科学与技术学院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南京禄口国际机场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proofErr w:type="gramStart"/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姜雨</w:t>
            </w:r>
            <w:proofErr w:type="gramEnd"/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民航学院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上海霍克太平洋公务航空地面服务有限公司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唐小卫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民航学院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南京熊猫信息产业有限公司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吴红兰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民航学院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云南东方飞行培训有限公司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吴红兰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民航学院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中国民航工程咨询有限公司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吴薇薇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民航学院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南京泉峰集团德朔公司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proofErr w:type="gramStart"/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虞先玉</w:t>
            </w:r>
            <w:proofErr w:type="gramEnd"/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经济与管理学院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南京菲尼克斯电气有限公司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陶良彦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经济与管理学院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南京富士通电子信息科技股份有限公司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proofErr w:type="gramStart"/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欧阳林</w:t>
            </w:r>
            <w:proofErr w:type="gramEnd"/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寒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经济与管理学院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德意电器智慧工厂实习基地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徐志涛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经济与管理学院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未迟&amp;南航跨境数字营销与分析实习基地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米传民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经济与管理学院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南京</w:t>
            </w:r>
            <w:proofErr w:type="gramStart"/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懂居文化</w:t>
            </w:r>
            <w:proofErr w:type="gramEnd"/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传媒南航新媒体基地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蔡雁彬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艺术学院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数字艺术创业实训基地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熊炜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艺术学院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三菱重工东方燃气轮机(广州)有限公司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proofErr w:type="gramStart"/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窦硕华</w:t>
            </w:r>
            <w:proofErr w:type="gramEnd"/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外国语学院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上海埃依斯航天科技有限公司实习基地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刘海颖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航天学院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南京城建集团实习基地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赵蕴龙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计算机科学与技术学院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proofErr w:type="gramStart"/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中科创达</w:t>
            </w:r>
            <w:proofErr w:type="gramEnd"/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实习基地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赵蕴龙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计算机科学与技术学院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智能制造支撑软件开发实习基地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薛善良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计算机科学与技术学院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proofErr w:type="gramStart"/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中国电科集团</w:t>
            </w:r>
            <w:proofErr w:type="gramEnd"/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二十八所实习基地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赵彦超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计算机科学与技术学院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南京中一物联科技有限公司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刘亮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计算机科学与技术学院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pacing w:val="0"/>
                <w:sz w:val="24"/>
                <w:szCs w:val="24"/>
              </w:rPr>
              <w:t>40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钱学森空间技术实验室实习基地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黄圣君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计算机科学与技术学院</w:t>
            </w:r>
          </w:p>
        </w:tc>
      </w:tr>
      <w:tr w:rsidR="002C1EB6" w:rsidRPr="00CF7C2D" w:rsidTr="002C1EB6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CF7C2D" w:rsidRDefault="002C1EB6" w:rsidP="00D05CA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Times New Roman" w:hint="eastAsia"/>
                <w:color w:val="000000"/>
                <w:spacing w:val="0"/>
                <w:sz w:val="24"/>
                <w:szCs w:val="24"/>
              </w:rPr>
              <w:t>41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面向医疗的软件设计研发基地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沈国华</w:t>
            </w:r>
          </w:p>
        </w:tc>
        <w:tc>
          <w:tcPr>
            <w:tcW w:w="2562" w:type="dxa"/>
            <w:shd w:val="clear" w:color="auto" w:fill="auto"/>
            <w:noWrap/>
            <w:vAlign w:val="center"/>
            <w:hideMark/>
          </w:tcPr>
          <w:p w:rsidR="002C1EB6" w:rsidRPr="00CF7C2D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color w:val="000000"/>
                <w:spacing w:val="0"/>
                <w:sz w:val="24"/>
                <w:szCs w:val="24"/>
              </w:rPr>
            </w:pPr>
            <w:r w:rsidRPr="00CF7C2D">
              <w:rPr>
                <w:rFonts w:ascii="仿宋" w:eastAsia="仿宋" w:hAnsi="仿宋" w:cs="宋体" w:hint="eastAsia"/>
                <w:color w:val="000000"/>
                <w:spacing w:val="0"/>
                <w:sz w:val="24"/>
                <w:szCs w:val="24"/>
              </w:rPr>
              <w:t>计算机科学与技术学院</w:t>
            </w:r>
          </w:p>
        </w:tc>
      </w:tr>
    </w:tbl>
    <w:p w:rsidR="002C1EB6" w:rsidRDefault="002C1EB6" w:rsidP="00F853F0">
      <w:pPr>
        <w:rPr>
          <w:rFonts w:ascii="仿宋" w:eastAsia="仿宋" w:hAnsi="仿宋"/>
        </w:rPr>
        <w:sectPr w:rsidR="002C1EB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C1EB6" w:rsidRPr="00355710" w:rsidRDefault="002C1EB6" w:rsidP="002C1EB6">
      <w:pPr>
        <w:pStyle w:val="a3"/>
        <w:jc w:val="center"/>
        <w:rPr>
          <w:rFonts w:ascii="仿宋" w:eastAsia="仿宋" w:hAnsi="仿宋" w:cs="Arial"/>
          <w:b/>
          <w:sz w:val="32"/>
          <w:szCs w:val="32"/>
        </w:rPr>
      </w:pPr>
      <w:r w:rsidRPr="00355710">
        <w:rPr>
          <w:rFonts w:ascii="仿宋" w:eastAsia="仿宋" w:hAnsi="仿宋" w:cs="Arial" w:hint="eastAsia"/>
          <w:b/>
          <w:sz w:val="32"/>
          <w:szCs w:val="32"/>
        </w:rPr>
        <w:lastRenderedPageBreak/>
        <w:t>2019年校级教育教学改革项目（实践教学专项）名单</w:t>
      </w:r>
      <w:r w:rsidRPr="00355710">
        <w:rPr>
          <w:rFonts w:ascii="仿宋" w:eastAsia="仿宋" w:hAnsi="仿宋" w:cs="Arial"/>
          <w:b/>
          <w:sz w:val="32"/>
          <w:szCs w:val="32"/>
        </w:rPr>
        <w:br/>
      </w:r>
      <w:r w:rsidRPr="00355710">
        <w:rPr>
          <w:rFonts w:ascii="仿宋" w:eastAsia="仿宋" w:hAnsi="仿宋" w:cs="Arial" w:hint="eastAsia"/>
          <w:b/>
          <w:sz w:val="32"/>
          <w:szCs w:val="32"/>
        </w:rPr>
        <w:t>——大学生示范主题创新区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36"/>
        <w:gridCol w:w="1701"/>
        <w:gridCol w:w="2410"/>
      </w:tblGrid>
      <w:tr w:rsidR="002C1EB6" w:rsidRPr="00355710" w:rsidTr="002C1EB6">
        <w:trPr>
          <w:trHeight w:hRule="exact" w:val="51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b/>
                <w:bCs/>
                <w:spacing w:val="0"/>
                <w:sz w:val="24"/>
                <w:szCs w:val="24"/>
              </w:rPr>
            </w:pPr>
            <w:r w:rsidRPr="0059401C">
              <w:rPr>
                <w:rFonts w:ascii="仿宋" w:eastAsia="仿宋" w:hAnsi="仿宋" w:cs="宋体" w:hint="eastAsia"/>
                <w:b/>
                <w:bCs/>
                <w:spacing w:val="0"/>
                <w:sz w:val="21"/>
                <w:szCs w:val="21"/>
              </w:rPr>
              <w:t>序号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b/>
                <w:bCs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b/>
                <w:bCs/>
                <w:spacing w:val="0"/>
                <w:sz w:val="24"/>
                <w:szCs w:val="24"/>
              </w:rPr>
              <w:t>主题创新区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b/>
                <w:bCs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b/>
                <w:bCs/>
                <w:spacing w:val="0"/>
                <w:sz w:val="24"/>
                <w:szCs w:val="24"/>
              </w:rPr>
              <w:t>负责人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2C1EB6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b/>
                <w:bCs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b/>
                <w:bCs/>
                <w:spacing w:val="0"/>
                <w:sz w:val="24"/>
                <w:szCs w:val="24"/>
              </w:rPr>
              <w:t>所在学院</w:t>
            </w:r>
          </w:p>
        </w:tc>
      </w:tr>
      <w:tr w:rsidR="002C1EB6" w:rsidRPr="00355710" w:rsidTr="002C1EB6">
        <w:trPr>
          <w:trHeight w:hRule="exact" w:val="51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jc w:val="left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旋翼飞行器大学生主题创新区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高亚东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2C1EB6">
            <w:pPr>
              <w:spacing w:after="0" w:line="240" w:lineRule="auto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航空学院</w:t>
            </w:r>
          </w:p>
        </w:tc>
      </w:tr>
      <w:tr w:rsidR="002C1EB6" w:rsidRPr="00355710" w:rsidTr="002C1EB6">
        <w:trPr>
          <w:trHeight w:hRule="exact" w:val="51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jc w:val="left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主动流动控制技术大学生主题创新区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史志伟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2C1EB6">
            <w:pPr>
              <w:spacing w:after="0" w:line="240" w:lineRule="auto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航空学院</w:t>
            </w:r>
          </w:p>
        </w:tc>
      </w:tr>
      <w:tr w:rsidR="002C1EB6" w:rsidRPr="00355710" w:rsidTr="002C1EB6">
        <w:trPr>
          <w:trHeight w:hRule="exact" w:val="51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jc w:val="left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航空测试大学生主题创新区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沈星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2C1EB6">
            <w:pPr>
              <w:spacing w:after="0" w:line="240" w:lineRule="auto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航空学院</w:t>
            </w:r>
          </w:p>
        </w:tc>
      </w:tr>
      <w:tr w:rsidR="002C1EB6" w:rsidRPr="00355710" w:rsidTr="002C1EB6">
        <w:trPr>
          <w:trHeight w:hRule="exact" w:val="624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jc w:val="left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太阳能高效转换利用与节能大学生主题创新区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刘向雷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C1EB6" w:rsidRPr="00355710" w:rsidRDefault="002C1EB6" w:rsidP="002C1EB6">
            <w:pPr>
              <w:spacing w:after="0" w:line="240" w:lineRule="auto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能源与动力学院</w:t>
            </w:r>
          </w:p>
        </w:tc>
      </w:tr>
      <w:tr w:rsidR="002C1EB6" w:rsidRPr="00355710" w:rsidTr="002C1EB6">
        <w:trPr>
          <w:trHeight w:hRule="exact" w:val="51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jc w:val="left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航空发动机整机大学生主题创新区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徐建国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C1EB6" w:rsidRPr="00355710" w:rsidRDefault="002C1EB6" w:rsidP="002C1EB6">
            <w:pPr>
              <w:spacing w:after="0" w:line="240" w:lineRule="auto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能源与动力学院</w:t>
            </w:r>
          </w:p>
        </w:tc>
      </w:tr>
      <w:tr w:rsidR="002C1EB6" w:rsidRPr="00355710" w:rsidTr="002C1EB6">
        <w:trPr>
          <w:trHeight w:hRule="exact" w:val="612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jc w:val="left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仿生智能无人机集群技术大学生主题创新区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王新华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C1EB6" w:rsidRPr="00355710" w:rsidRDefault="002C1EB6" w:rsidP="002C1EB6">
            <w:pPr>
              <w:spacing w:after="0" w:line="240" w:lineRule="auto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自动化学院</w:t>
            </w:r>
          </w:p>
        </w:tc>
      </w:tr>
      <w:tr w:rsidR="002C1EB6" w:rsidRPr="00355710" w:rsidTr="002C1EB6">
        <w:trPr>
          <w:trHeight w:hRule="exact" w:val="51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jc w:val="left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新能源发电大学生主题创新区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秦海鸿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C1EB6" w:rsidRPr="00355710" w:rsidRDefault="002C1EB6" w:rsidP="002C1EB6">
            <w:pPr>
              <w:spacing w:after="0" w:line="240" w:lineRule="auto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自动化学院</w:t>
            </w:r>
          </w:p>
        </w:tc>
      </w:tr>
      <w:tr w:rsidR="002C1EB6" w:rsidRPr="00355710" w:rsidTr="002C1EB6">
        <w:trPr>
          <w:trHeight w:hRule="exact" w:val="51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jc w:val="left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电子竞赛大学生主题创新区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洪峰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C1EB6" w:rsidRPr="00355710" w:rsidRDefault="002C1EB6" w:rsidP="002C1EB6">
            <w:pPr>
              <w:spacing w:after="0" w:line="240" w:lineRule="auto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电子信息工程学院</w:t>
            </w:r>
          </w:p>
        </w:tc>
      </w:tr>
      <w:tr w:rsidR="002C1EB6" w:rsidRPr="00355710" w:rsidTr="002C1EB6">
        <w:trPr>
          <w:trHeight w:hRule="exact" w:val="51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jc w:val="left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微波光子技术大学生主题创新区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潘时龙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C1EB6" w:rsidRPr="00355710" w:rsidRDefault="002C1EB6" w:rsidP="002C1EB6">
            <w:pPr>
              <w:spacing w:after="0" w:line="240" w:lineRule="auto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电子信息工程学院</w:t>
            </w:r>
          </w:p>
        </w:tc>
      </w:tr>
      <w:tr w:rsidR="002C1EB6" w:rsidRPr="00355710" w:rsidTr="002C1EB6">
        <w:trPr>
          <w:trHeight w:hRule="exact" w:val="51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jc w:val="left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智能信息处理大学生主题创新区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proofErr w:type="gramStart"/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吴启晖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C1EB6" w:rsidRPr="00355710" w:rsidRDefault="002C1EB6" w:rsidP="002C1EB6">
            <w:pPr>
              <w:spacing w:after="0" w:line="240" w:lineRule="auto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电子信息工程学院</w:t>
            </w:r>
          </w:p>
        </w:tc>
      </w:tr>
      <w:tr w:rsidR="002C1EB6" w:rsidRPr="00355710" w:rsidTr="002C1EB6">
        <w:trPr>
          <w:trHeight w:hRule="exact" w:val="51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jc w:val="left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航空宇航制造大数据大学生主题创新区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郝小忠、李迎光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2C1EB6">
            <w:pPr>
              <w:spacing w:after="0" w:line="240" w:lineRule="auto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机电学院</w:t>
            </w:r>
          </w:p>
        </w:tc>
      </w:tr>
      <w:tr w:rsidR="002C1EB6" w:rsidRPr="00355710" w:rsidTr="002C1EB6">
        <w:trPr>
          <w:trHeight w:hRule="exact" w:val="51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jc w:val="left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智能机器人设计与实践大学生主题创新区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李成刚、吴青聪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2C1EB6">
            <w:pPr>
              <w:spacing w:after="0" w:line="240" w:lineRule="auto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机电学院</w:t>
            </w:r>
          </w:p>
        </w:tc>
      </w:tr>
      <w:tr w:rsidR="002C1EB6" w:rsidRPr="00355710" w:rsidTr="002C1EB6">
        <w:trPr>
          <w:trHeight w:hRule="exact" w:val="51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jc w:val="left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“核+X”大学生主题创新区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汤晓斌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2C1EB6">
            <w:pPr>
              <w:spacing w:after="0" w:line="240" w:lineRule="auto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材料科学与技术学院</w:t>
            </w:r>
          </w:p>
        </w:tc>
      </w:tr>
      <w:tr w:rsidR="002C1EB6" w:rsidRPr="00355710" w:rsidTr="002C1EB6">
        <w:trPr>
          <w:trHeight w:hRule="exact" w:val="51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jc w:val="left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电化学能</w:t>
            </w:r>
            <w:proofErr w:type="gramStart"/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源材料</w:t>
            </w:r>
            <w:proofErr w:type="gramEnd"/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大学生主题创新区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proofErr w:type="gramStart"/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张校刚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2C1EB6">
            <w:pPr>
              <w:spacing w:after="0" w:line="240" w:lineRule="auto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材料科学与技术学院</w:t>
            </w:r>
          </w:p>
        </w:tc>
      </w:tr>
      <w:tr w:rsidR="002C1EB6" w:rsidRPr="00355710" w:rsidTr="002C1EB6">
        <w:trPr>
          <w:trHeight w:hRule="exact" w:val="51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jc w:val="left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飞机电气自动化大学生主题创新区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proofErr w:type="gramStart"/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周洁敏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C1EB6" w:rsidRPr="00355710" w:rsidRDefault="002C1EB6" w:rsidP="002C1EB6">
            <w:pPr>
              <w:spacing w:after="0" w:line="240" w:lineRule="auto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民航学院</w:t>
            </w:r>
          </w:p>
        </w:tc>
      </w:tr>
      <w:tr w:rsidR="002C1EB6" w:rsidRPr="00355710" w:rsidTr="002C1EB6">
        <w:trPr>
          <w:trHeight w:hRule="exact" w:val="51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jc w:val="left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物理科学及应用大学生主题创新区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proofErr w:type="gramStart"/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杨雁南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C1EB6" w:rsidRPr="00355710" w:rsidRDefault="002C1EB6" w:rsidP="002C1EB6">
            <w:pPr>
              <w:spacing w:after="0" w:line="240" w:lineRule="auto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理学院</w:t>
            </w:r>
          </w:p>
        </w:tc>
      </w:tr>
      <w:tr w:rsidR="002C1EB6" w:rsidRPr="00355710" w:rsidTr="002C1EB6">
        <w:trPr>
          <w:trHeight w:hRule="exact" w:val="51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17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jc w:val="left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质量与可靠性管理大学生主题创新区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方志耕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C1EB6" w:rsidRPr="00355710" w:rsidRDefault="002C1EB6" w:rsidP="002C1EB6">
            <w:pPr>
              <w:spacing w:after="0" w:line="240" w:lineRule="auto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经济与管理学院</w:t>
            </w:r>
          </w:p>
        </w:tc>
      </w:tr>
      <w:tr w:rsidR="002C1EB6" w:rsidRPr="00355710" w:rsidTr="002C1EB6">
        <w:trPr>
          <w:trHeight w:hRule="exact" w:val="51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18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jc w:val="left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电子商务大学生主题创新区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刘丽</w:t>
            </w:r>
            <w:proofErr w:type="gramStart"/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丽</w:t>
            </w:r>
            <w:proofErr w:type="gramEnd"/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、米传民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C1EB6" w:rsidRPr="00355710" w:rsidRDefault="002C1EB6" w:rsidP="002C1EB6">
            <w:pPr>
              <w:spacing w:after="0" w:line="240" w:lineRule="auto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经济与管理学院</w:t>
            </w:r>
          </w:p>
        </w:tc>
      </w:tr>
      <w:tr w:rsidR="002C1EB6" w:rsidRPr="00355710" w:rsidTr="002C1EB6">
        <w:trPr>
          <w:trHeight w:hRule="exact" w:val="51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jc w:val="left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灰色系统大学生主题创新区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proofErr w:type="gramStart"/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刘思峰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C1EB6" w:rsidRPr="00355710" w:rsidRDefault="002C1EB6" w:rsidP="002C1EB6">
            <w:pPr>
              <w:spacing w:after="0" w:line="240" w:lineRule="auto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经济与管理学院</w:t>
            </w:r>
          </w:p>
        </w:tc>
      </w:tr>
      <w:tr w:rsidR="002C1EB6" w:rsidRPr="00355710" w:rsidTr="002C1EB6">
        <w:trPr>
          <w:trHeight w:hRule="exact" w:val="51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jc w:val="left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网络与人工智能法治大学生主题创新区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王建文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C1EB6" w:rsidRPr="00355710" w:rsidRDefault="002C1EB6" w:rsidP="002C1EB6">
            <w:pPr>
              <w:spacing w:after="0" w:line="240" w:lineRule="auto"/>
              <w:jc w:val="center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人文与社会科学学院</w:t>
            </w:r>
          </w:p>
        </w:tc>
      </w:tr>
      <w:tr w:rsidR="002C1EB6" w:rsidRPr="00355710" w:rsidTr="002C1EB6">
        <w:trPr>
          <w:trHeight w:hRule="exact" w:val="51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21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jc w:val="left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先进微小卫星大学生主题创新区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proofErr w:type="gramStart"/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康国华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C1EB6" w:rsidRPr="00355710" w:rsidRDefault="002C1EB6" w:rsidP="002C1EB6">
            <w:pPr>
              <w:spacing w:after="0" w:line="240" w:lineRule="auto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航天学院</w:t>
            </w:r>
          </w:p>
        </w:tc>
      </w:tr>
      <w:tr w:rsidR="002C1EB6" w:rsidRPr="00355710" w:rsidTr="002C1EB6">
        <w:trPr>
          <w:trHeight w:hRule="exact" w:val="51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22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jc w:val="left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机构设计与控制大学生主题创新区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黄娟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C1EB6" w:rsidRPr="00355710" w:rsidRDefault="002C1EB6" w:rsidP="002C1EB6">
            <w:pPr>
              <w:spacing w:after="0" w:line="240" w:lineRule="auto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工程训练中心</w:t>
            </w:r>
          </w:p>
        </w:tc>
      </w:tr>
      <w:tr w:rsidR="002C1EB6" w:rsidRPr="00355710" w:rsidTr="002C1EB6">
        <w:trPr>
          <w:trHeight w:hRule="exact" w:val="51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23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jc w:val="left"/>
              <w:rPr>
                <w:rFonts w:ascii="仿宋" w:eastAsia="仿宋" w:hAnsi="仿宋" w:cs="宋体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宋体" w:hint="eastAsia"/>
                <w:spacing w:val="0"/>
                <w:sz w:val="24"/>
                <w:szCs w:val="24"/>
              </w:rPr>
              <w:t>数字化设计与制造大学生主题创新区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1EB6" w:rsidRPr="00355710" w:rsidRDefault="002C1EB6" w:rsidP="00D05CA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吕常魁、葛旺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C1EB6" w:rsidRPr="00355710" w:rsidRDefault="002C1EB6" w:rsidP="002C1EB6">
            <w:pPr>
              <w:spacing w:after="0" w:line="240" w:lineRule="auto"/>
              <w:jc w:val="center"/>
              <w:rPr>
                <w:rFonts w:ascii="仿宋" w:eastAsia="仿宋" w:hAnsi="仿宋" w:cs="Times New Roman"/>
                <w:spacing w:val="0"/>
                <w:sz w:val="24"/>
                <w:szCs w:val="24"/>
              </w:rPr>
            </w:pPr>
            <w:r w:rsidRPr="00355710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工程训练中心</w:t>
            </w:r>
          </w:p>
        </w:tc>
      </w:tr>
    </w:tbl>
    <w:p w:rsidR="002C1EB6" w:rsidRDefault="002C1EB6" w:rsidP="002C1EB6">
      <w:pPr>
        <w:pStyle w:val="a3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197EF5">
        <w:rPr>
          <w:rFonts w:ascii="仿宋" w:eastAsia="仿宋" w:hAnsi="仿宋" w:cs="Times New Roman"/>
          <w:b/>
          <w:sz w:val="32"/>
          <w:szCs w:val="32"/>
        </w:rPr>
        <w:lastRenderedPageBreak/>
        <w:t>2019年校级教育教学改革项目（实践教学专项）名单</w:t>
      </w:r>
    </w:p>
    <w:p w:rsidR="002C1EB6" w:rsidRPr="00197EF5" w:rsidRDefault="002C1EB6" w:rsidP="002C1EB6">
      <w:pPr>
        <w:pStyle w:val="a3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197EF5">
        <w:rPr>
          <w:rFonts w:ascii="仿宋" w:eastAsia="仿宋" w:hAnsi="仿宋" w:cs="Times New Roman"/>
          <w:b/>
          <w:sz w:val="32"/>
          <w:szCs w:val="32"/>
        </w:rPr>
        <w:t>——精品企业课程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394"/>
        <w:gridCol w:w="1810"/>
        <w:gridCol w:w="2381"/>
      </w:tblGrid>
      <w:tr w:rsidR="002C1EB6" w:rsidRPr="00197EF5" w:rsidTr="002C1EB6">
        <w:trPr>
          <w:trHeight w:hRule="exact" w:val="67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197EF5" w:rsidRDefault="002C1EB6" w:rsidP="00D05CA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b/>
                <w:bCs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b/>
                <w:bCs/>
                <w:color w:val="000000"/>
                <w:spacing w:val="0"/>
                <w:sz w:val="24"/>
                <w:szCs w:val="24"/>
              </w:rPr>
              <w:t>课程名称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b/>
                <w:bCs/>
                <w:color w:val="000000"/>
                <w:spacing w:val="0"/>
                <w:sz w:val="24"/>
                <w:szCs w:val="24"/>
              </w:rPr>
              <w:t>负责人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adjustRightInd w:val="0"/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bookmarkStart w:id="3" w:name="_GoBack"/>
            <w:bookmarkEnd w:id="3"/>
            <w:r w:rsidRPr="00197EF5">
              <w:rPr>
                <w:rFonts w:ascii="仿宋" w:eastAsia="仿宋" w:hAnsi="仿宋" w:cs="Times New Roman"/>
                <w:b/>
                <w:bCs/>
                <w:color w:val="000000"/>
                <w:spacing w:val="0"/>
                <w:sz w:val="24"/>
                <w:szCs w:val="24"/>
              </w:rPr>
              <w:t>所在学院</w:t>
            </w:r>
          </w:p>
        </w:tc>
      </w:tr>
      <w:tr w:rsidR="002C1EB6" w:rsidRPr="00197EF5" w:rsidTr="002C1EB6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197EF5" w:rsidRDefault="002C1EB6" w:rsidP="00D05CA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pacing w:val="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 w:line="240" w:lineRule="auto"/>
              <w:rPr>
                <w:rFonts w:ascii="仿宋" w:eastAsia="仿宋" w:hAnsi="仿宋" w:cs="Times New Roman"/>
                <w:color w:val="000000"/>
                <w:spacing w:val="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热交换器原理与设计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proofErr w:type="gramStart"/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张净玉</w:t>
            </w:r>
            <w:proofErr w:type="gramEnd"/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能源与动力学院</w:t>
            </w:r>
          </w:p>
        </w:tc>
      </w:tr>
      <w:tr w:rsidR="002C1EB6" w:rsidRPr="00197EF5" w:rsidTr="002C1EB6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航空发动机试验技术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王继强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能源与动力学院</w:t>
            </w:r>
          </w:p>
        </w:tc>
      </w:tr>
      <w:tr w:rsidR="002C1EB6" w:rsidRPr="00197EF5" w:rsidTr="002C1EB6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航空发动机工程设计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黄河峡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能源与动力学院</w:t>
            </w:r>
          </w:p>
        </w:tc>
      </w:tr>
      <w:tr w:rsidR="002C1EB6" w:rsidRPr="00197EF5" w:rsidTr="002C1EB6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燃气轮机设计技术概论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proofErr w:type="gramStart"/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田泽民</w:t>
            </w:r>
            <w:proofErr w:type="gramEnd"/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能源与动力学院</w:t>
            </w:r>
          </w:p>
        </w:tc>
      </w:tr>
      <w:tr w:rsidR="002C1EB6" w:rsidRPr="00197EF5" w:rsidTr="002C1EB6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航空发动机制造技术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proofErr w:type="gramStart"/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牛序铭</w:t>
            </w:r>
            <w:proofErr w:type="gramEnd"/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能源与动力学院</w:t>
            </w:r>
          </w:p>
        </w:tc>
      </w:tr>
      <w:tr w:rsidR="002C1EB6" w:rsidRPr="00197EF5" w:rsidTr="002C1EB6">
        <w:trPr>
          <w:trHeight w:hRule="exact" w:val="49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C1EB6" w:rsidRPr="00885537" w:rsidRDefault="002C1EB6" w:rsidP="00D05CA5">
            <w:pPr>
              <w:snapToGrid w:val="0"/>
              <w:spacing w:after="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85537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现代电机调速技术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王宇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自动化学院</w:t>
            </w:r>
          </w:p>
        </w:tc>
      </w:tr>
      <w:tr w:rsidR="002C1EB6" w:rsidRPr="00197EF5" w:rsidTr="002C1EB6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C1EB6" w:rsidRPr="00885537" w:rsidRDefault="002C1EB6" w:rsidP="00D05CA5">
            <w:pPr>
              <w:snapToGrid w:val="0"/>
              <w:spacing w:after="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85537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工程概论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牛臻弋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电子信息工程学院</w:t>
            </w:r>
          </w:p>
        </w:tc>
      </w:tr>
      <w:tr w:rsidR="002C1EB6" w:rsidRPr="00197EF5" w:rsidTr="002C1EB6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C1EB6" w:rsidRPr="00885537" w:rsidRDefault="002C1EB6" w:rsidP="00D05CA5">
            <w:pPr>
              <w:snapToGrid w:val="0"/>
              <w:spacing w:after="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85537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机械制造技术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proofErr w:type="gramStart"/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陈妮</w:t>
            </w:r>
            <w:proofErr w:type="gramEnd"/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机电学院</w:t>
            </w:r>
          </w:p>
        </w:tc>
      </w:tr>
      <w:tr w:rsidR="002C1EB6" w:rsidRPr="00197EF5" w:rsidTr="002C1EB6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冲压工艺学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武永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机电学院</w:t>
            </w:r>
          </w:p>
        </w:tc>
      </w:tr>
      <w:tr w:rsidR="002C1EB6" w:rsidRPr="00197EF5" w:rsidTr="002C1EB6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智能装备系统设计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吴青聪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、</w:t>
            </w: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陈柏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机电学院</w:t>
            </w:r>
          </w:p>
        </w:tc>
      </w:tr>
      <w:tr w:rsidR="002C1EB6" w:rsidRPr="00197EF5" w:rsidTr="002C1EB6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先进喷丸技术及在航空制造中的应用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张涛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机电学院</w:t>
            </w:r>
          </w:p>
        </w:tc>
      </w:tr>
      <w:tr w:rsidR="002C1EB6" w:rsidRPr="00197EF5" w:rsidTr="002C1EB6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航空发动机热端部件增减材制造修复技术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赵正彩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、</w:t>
            </w: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傅玉灿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机电学院</w:t>
            </w:r>
          </w:p>
        </w:tc>
      </w:tr>
      <w:tr w:rsidR="002C1EB6" w:rsidRPr="00197EF5" w:rsidTr="002C1EB6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工程质量控制和管理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proofErr w:type="gramStart"/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陈照峰</w:t>
            </w:r>
            <w:proofErr w:type="gramEnd"/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材料科学与技术学院</w:t>
            </w:r>
          </w:p>
        </w:tc>
      </w:tr>
      <w:tr w:rsidR="002C1EB6" w:rsidRPr="00197EF5" w:rsidTr="002C1EB6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材料工程专题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梁文萍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材料科学与技术学院</w:t>
            </w:r>
          </w:p>
        </w:tc>
      </w:tr>
      <w:tr w:rsidR="002C1EB6" w:rsidRPr="00197EF5" w:rsidTr="002C1EB6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航空航天材料进展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proofErr w:type="gramStart"/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王显峰</w:t>
            </w:r>
            <w:proofErr w:type="gramEnd"/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材料科学与技术学院</w:t>
            </w:r>
          </w:p>
        </w:tc>
      </w:tr>
      <w:tr w:rsidR="002C1EB6" w:rsidRPr="00197EF5" w:rsidTr="002C1EB6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飞机结构适航审定案例分析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proofErr w:type="gramStart"/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苏艳</w:t>
            </w:r>
            <w:proofErr w:type="gramEnd"/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民航学院</w:t>
            </w:r>
          </w:p>
        </w:tc>
      </w:tr>
      <w:tr w:rsidR="002C1EB6" w:rsidRPr="00197EF5" w:rsidTr="002C1EB6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飞机动力装置系统适航符合性验证与审定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蔡景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民航学院</w:t>
            </w:r>
          </w:p>
        </w:tc>
      </w:tr>
      <w:tr w:rsidR="002C1EB6" w:rsidRPr="00197EF5" w:rsidTr="002C1EB6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企业IE</w:t>
            </w:r>
            <w:proofErr w:type="gramStart"/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经理亮剑</w:t>
            </w:r>
            <w:proofErr w:type="gramEnd"/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高广鑫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经济与管理学院</w:t>
            </w:r>
          </w:p>
        </w:tc>
      </w:tr>
      <w:tr w:rsidR="002C1EB6" w:rsidRPr="00197EF5" w:rsidTr="002C1EB6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航空制造与IE应用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proofErr w:type="gramStart"/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关叶青</w:t>
            </w:r>
            <w:proofErr w:type="gramEnd"/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经济与管理学院</w:t>
            </w:r>
          </w:p>
        </w:tc>
      </w:tr>
      <w:tr w:rsidR="002C1EB6" w:rsidRPr="00197EF5" w:rsidTr="002C1EB6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高级质量管理与实践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陶良彦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经济与管理学院</w:t>
            </w:r>
          </w:p>
        </w:tc>
      </w:tr>
      <w:tr w:rsidR="002C1EB6" w:rsidRPr="00197EF5" w:rsidTr="002C1EB6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精益生产与管理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陈剑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经济与管理学院</w:t>
            </w:r>
          </w:p>
        </w:tc>
      </w:tr>
      <w:tr w:rsidR="002C1EB6" w:rsidRPr="00197EF5" w:rsidTr="002C1EB6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期货投资理论与实务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段进东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经济与管理学院</w:t>
            </w:r>
          </w:p>
        </w:tc>
      </w:tr>
      <w:tr w:rsidR="002C1EB6" w:rsidRPr="00197EF5" w:rsidTr="002C1EB6">
        <w:trPr>
          <w:trHeight w:hRule="exact" w:val="57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航天工程概论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陈金宝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、</w:t>
            </w: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蒯家伟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航天学院</w:t>
            </w:r>
          </w:p>
        </w:tc>
      </w:tr>
      <w:tr w:rsidR="002C1EB6" w:rsidRPr="00197EF5" w:rsidTr="002C1EB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 w:line="300" w:lineRule="auto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CCD光电成像技术在航天光学遥感器中的应用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proofErr w:type="gramStart"/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黄巧林</w:t>
            </w:r>
            <w:proofErr w:type="gramEnd"/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航天学院</w:t>
            </w:r>
          </w:p>
        </w:tc>
      </w:tr>
      <w:tr w:rsidR="002C1EB6" w:rsidRPr="00197EF5" w:rsidTr="002C1EB6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行星遥感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刘建忠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航天学院</w:t>
            </w:r>
          </w:p>
        </w:tc>
      </w:tr>
      <w:tr w:rsidR="002C1EB6" w:rsidRPr="00197EF5" w:rsidTr="002C1EB6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空间机械电子学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张子建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航天学院</w:t>
            </w:r>
          </w:p>
        </w:tc>
      </w:tr>
      <w:tr w:rsidR="002C1EB6" w:rsidRPr="00197EF5" w:rsidTr="002C1EB6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移动应用测试课程网络化与平台化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张智轶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计算机科学与技术学院</w:t>
            </w:r>
          </w:p>
        </w:tc>
      </w:tr>
      <w:tr w:rsidR="002C1EB6" w:rsidRPr="00197EF5" w:rsidTr="002C1EB6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物联网开发环境与工具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proofErr w:type="gramStart"/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许建秋</w:t>
            </w:r>
            <w:proofErr w:type="gramEnd"/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计算机科学与技术学院</w:t>
            </w:r>
          </w:p>
        </w:tc>
      </w:tr>
      <w:tr w:rsidR="002C1EB6" w:rsidRPr="00197EF5" w:rsidTr="002C1EB6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EB6" w:rsidRPr="00197EF5" w:rsidRDefault="002C1EB6" w:rsidP="00D05CA5">
            <w:pPr>
              <w:snapToGrid w:val="0"/>
              <w:spacing w:after="0"/>
              <w:ind w:leftChars="-50" w:left="-157" w:rightChars="-50" w:right="-157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基于快速成型的产品创新设计与制造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张庆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2C1EB6" w:rsidRPr="00197EF5" w:rsidRDefault="002C1EB6" w:rsidP="00D05CA5">
            <w:pPr>
              <w:snapToGrid w:val="0"/>
              <w:spacing w:after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97EF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工程训练中心</w:t>
            </w:r>
          </w:p>
        </w:tc>
      </w:tr>
    </w:tbl>
    <w:p w:rsidR="002C1EB6" w:rsidRPr="001635D6" w:rsidRDefault="002C1EB6" w:rsidP="002C1EB6">
      <w:pPr>
        <w:pStyle w:val="a3"/>
        <w:jc w:val="center"/>
        <w:rPr>
          <w:rFonts w:ascii="Times New Roman" w:eastAsia="仿宋_GB2312" w:hAnsi="Times New Roman" w:cs="Times New Roman"/>
          <w:b/>
        </w:rPr>
      </w:pPr>
    </w:p>
    <w:p w:rsidR="002C1EB6" w:rsidRPr="0072628E" w:rsidRDefault="002C1EB6" w:rsidP="002C1EB6">
      <w:pPr>
        <w:pStyle w:val="a3"/>
        <w:jc w:val="center"/>
        <w:rPr>
          <w:rFonts w:ascii="仿宋_GB2312" w:eastAsia="仿宋_GB2312"/>
          <w:b/>
        </w:rPr>
      </w:pPr>
    </w:p>
    <w:p w:rsidR="002C1EB6" w:rsidRPr="00DA468C" w:rsidRDefault="002C1EB6" w:rsidP="002C1EB6">
      <w:pPr>
        <w:rPr>
          <w:rFonts w:ascii="仿宋_GB2312"/>
        </w:rPr>
      </w:pPr>
    </w:p>
    <w:p w:rsidR="00F853F0" w:rsidRPr="00CF7C2D" w:rsidRDefault="00F853F0" w:rsidP="00F853F0">
      <w:pPr>
        <w:rPr>
          <w:rFonts w:ascii="仿宋" w:eastAsia="仿宋" w:hAnsi="仿宋"/>
        </w:rPr>
      </w:pPr>
    </w:p>
    <w:p w:rsidR="00AB6D63" w:rsidRPr="00F800FB" w:rsidRDefault="00AB6D63">
      <w:pPr>
        <w:spacing w:after="0" w:line="240" w:lineRule="auto"/>
        <w:jc w:val="left"/>
        <w:rPr>
          <w:rFonts w:ascii="仿宋_GB2312" w:cs="Times New Roman"/>
          <w:spacing w:val="0"/>
        </w:rPr>
      </w:pPr>
    </w:p>
    <w:sectPr w:rsidR="00AB6D63" w:rsidRPr="00F80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185" w:rsidRDefault="00212185" w:rsidP="006A6762">
      <w:pPr>
        <w:spacing w:after="0" w:line="240" w:lineRule="auto"/>
      </w:pPr>
      <w:r>
        <w:separator/>
      </w:r>
    </w:p>
  </w:endnote>
  <w:endnote w:type="continuationSeparator" w:id="0">
    <w:p w:rsidR="00212185" w:rsidRDefault="00212185" w:rsidP="006A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185" w:rsidRDefault="00212185" w:rsidP="006A6762">
      <w:pPr>
        <w:spacing w:after="0" w:line="240" w:lineRule="auto"/>
      </w:pPr>
      <w:r>
        <w:separator/>
      </w:r>
    </w:p>
  </w:footnote>
  <w:footnote w:type="continuationSeparator" w:id="0">
    <w:p w:rsidR="00212185" w:rsidRDefault="00212185" w:rsidP="006A6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16"/>
    <w:rsid w:val="00015A16"/>
    <w:rsid w:val="00037FAD"/>
    <w:rsid w:val="0004428A"/>
    <w:rsid w:val="000568F6"/>
    <w:rsid w:val="000A3A76"/>
    <w:rsid w:val="000B0157"/>
    <w:rsid w:val="000F598D"/>
    <w:rsid w:val="000F68BE"/>
    <w:rsid w:val="000F77FD"/>
    <w:rsid w:val="00137448"/>
    <w:rsid w:val="001618C8"/>
    <w:rsid w:val="001635D6"/>
    <w:rsid w:val="001C3316"/>
    <w:rsid w:val="001D15B4"/>
    <w:rsid w:val="001F24C5"/>
    <w:rsid w:val="00203CE2"/>
    <w:rsid w:val="0021051C"/>
    <w:rsid w:val="00212185"/>
    <w:rsid w:val="002C1EB6"/>
    <w:rsid w:val="002C69B2"/>
    <w:rsid w:val="002F636B"/>
    <w:rsid w:val="00314B27"/>
    <w:rsid w:val="00315924"/>
    <w:rsid w:val="00372813"/>
    <w:rsid w:val="00391FBC"/>
    <w:rsid w:val="003E7BC2"/>
    <w:rsid w:val="004635C9"/>
    <w:rsid w:val="004B5CBE"/>
    <w:rsid w:val="004B77EE"/>
    <w:rsid w:val="004F19C1"/>
    <w:rsid w:val="0050457F"/>
    <w:rsid w:val="00517027"/>
    <w:rsid w:val="00525B45"/>
    <w:rsid w:val="00532CB8"/>
    <w:rsid w:val="00557906"/>
    <w:rsid w:val="00565D7A"/>
    <w:rsid w:val="005A33DA"/>
    <w:rsid w:val="005B498A"/>
    <w:rsid w:val="005C5DFF"/>
    <w:rsid w:val="006708E6"/>
    <w:rsid w:val="00674258"/>
    <w:rsid w:val="006A18F3"/>
    <w:rsid w:val="006A6762"/>
    <w:rsid w:val="006B49E7"/>
    <w:rsid w:val="006E5AC5"/>
    <w:rsid w:val="006F02F3"/>
    <w:rsid w:val="006F2C16"/>
    <w:rsid w:val="007350B3"/>
    <w:rsid w:val="007350C8"/>
    <w:rsid w:val="00747A43"/>
    <w:rsid w:val="007A2CF1"/>
    <w:rsid w:val="007C707C"/>
    <w:rsid w:val="00814822"/>
    <w:rsid w:val="008344F9"/>
    <w:rsid w:val="00861D11"/>
    <w:rsid w:val="008722AB"/>
    <w:rsid w:val="00892809"/>
    <w:rsid w:val="008C7943"/>
    <w:rsid w:val="009520C9"/>
    <w:rsid w:val="00965C36"/>
    <w:rsid w:val="009A3250"/>
    <w:rsid w:val="009C427E"/>
    <w:rsid w:val="009F1284"/>
    <w:rsid w:val="00A43135"/>
    <w:rsid w:val="00A45970"/>
    <w:rsid w:val="00A5746F"/>
    <w:rsid w:val="00A671B7"/>
    <w:rsid w:val="00A9584F"/>
    <w:rsid w:val="00AA4FDA"/>
    <w:rsid w:val="00AB6D63"/>
    <w:rsid w:val="00AE7DE4"/>
    <w:rsid w:val="00B0683E"/>
    <w:rsid w:val="00B14DA2"/>
    <w:rsid w:val="00B14E91"/>
    <w:rsid w:val="00B15B10"/>
    <w:rsid w:val="00B41AE4"/>
    <w:rsid w:val="00B5190B"/>
    <w:rsid w:val="00B51E80"/>
    <w:rsid w:val="00B52125"/>
    <w:rsid w:val="00BA0BF3"/>
    <w:rsid w:val="00BD4521"/>
    <w:rsid w:val="00C47D59"/>
    <w:rsid w:val="00C71C9A"/>
    <w:rsid w:val="00CF7E73"/>
    <w:rsid w:val="00D917BB"/>
    <w:rsid w:val="00DA2DC7"/>
    <w:rsid w:val="00E62845"/>
    <w:rsid w:val="00E83367"/>
    <w:rsid w:val="00ED0E7D"/>
    <w:rsid w:val="00ED42BA"/>
    <w:rsid w:val="00ED68BC"/>
    <w:rsid w:val="00EF49D5"/>
    <w:rsid w:val="00F01B4F"/>
    <w:rsid w:val="00F278C5"/>
    <w:rsid w:val="00F800FB"/>
    <w:rsid w:val="00F853F0"/>
    <w:rsid w:val="00FA0E63"/>
    <w:rsid w:val="00FA25DE"/>
    <w:rsid w:val="00FE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14BC9"/>
  <w15:chartTrackingRefBased/>
  <w15:docId w15:val="{307854EA-8CB7-4EE6-BAC0-4B688591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316"/>
    <w:pPr>
      <w:spacing w:after="120" w:line="283" w:lineRule="auto"/>
      <w:jc w:val="both"/>
    </w:pPr>
    <w:rPr>
      <w:rFonts w:ascii="Times New Roman" w:eastAsia="仿宋_GB2312" w:hAnsi="Times New Roman" w:cs="等线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D59"/>
    <w:pPr>
      <w:spacing w:before="75" w:after="75" w:line="240" w:lineRule="auto"/>
      <w:ind w:firstLine="480"/>
      <w:jc w:val="left"/>
    </w:pPr>
    <w:rPr>
      <w:rFonts w:ascii="宋体" w:eastAsia="宋体" w:hAnsi="宋体" w:cs="宋体"/>
      <w:spacing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C47D59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C47D59"/>
    <w:rPr>
      <w:rFonts w:ascii="Times New Roman" w:eastAsia="仿宋_GB2312" w:hAnsi="Times New Roman" w:cs="等线"/>
      <w:spacing w:val="-3"/>
      <w:kern w:val="0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6A6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A6762"/>
    <w:rPr>
      <w:rFonts w:ascii="Times New Roman" w:eastAsia="仿宋_GB2312" w:hAnsi="Times New Roman" w:cs="等线"/>
      <w:spacing w:val="-3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A676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A6762"/>
    <w:rPr>
      <w:rFonts w:ascii="Times New Roman" w:eastAsia="仿宋_GB2312" w:hAnsi="Times New Roman" w:cs="等线"/>
      <w:spacing w:val="-3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3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jwc</cp:lastModifiedBy>
  <cp:revision>6</cp:revision>
  <dcterms:created xsi:type="dcterms:W3CDTF">2019-07-06T09:03:00Z</dcterms:created>
  <dcterms:modified xsi:type="dcterms:W3CDTF">2020-06-17T02:38:00Z</dcterms:modified>
</cp:coreProperties>
</file>