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AFB07" w14:textId="77777777" w:rsidR="00912720" w:rsidRDefault="00966D28">
      <w:pPr>
        <w:rPr>
          <w:rFonts w:ascii="宋体" w:eastAsia="宋体" w:hAnsi="宋体"/>
          <w:sz w:val="28"/>
          <w:szCs w:val="28"/>
        </w:rPr>
      </w:pPr>
      <w:r>
        <w:rPr>
          <w:rFonts w:ascii="宋体" w:eastAsia="宋体" w:hAnsi="宋体" w:hint="eastAsia"/>
          <w:sz w:val="28"/>
          <w:szCs w:val="28"/>
        </w:rPr>
        <w:t>附件</w:t>
      </w:r>
      <w:r>
        <w:rPr>
          <w:rFonts w:ascii="宋体" w:eastAsia="宋体" w:hAnsi="宋体" w:hint="eastAsia"/>
          <w:sz w:val="28"/>
          <w:szCs w:val="28"/>
        </w:rPr>
        <w:t>1</w:t>
      </w:r>
      <w:r>
        <w:rPr>
          <w:rFonts w:ascii="宋体" w:eastAsia="宋体" w:hAnsi="宋体" w:hint="eastAsia"/>
          <w:sz w:val="28"/>
          <w:szCs w:val="28"/>
        </w:rPr>
        <w:t>：</w:t>
      </w:r>
    </w:p>
    <w:p w14:paraId="0B8D0C8B" w14:textId="77777777" w:rsidR="00912720" w:rsidRDefault="00966D28">
      <w:pPr>
        <w:jc w:val="center"/>
        <w:rPr>
          <w:rFonts w:ascii="宋体" w:eastAsia="宋体" w:hAnsi="宋体"/>
          <w:sz w:val="44"/>
          <w:szCs w:val="44"/>
        </w:rPr>
      </w:pPr>
      <w:r>
        <w:rPr>
          <w:rFonts w:ascii="宋体" w:eastAsia="宋体" w:hAnsi="宋体" w:hint="eastAsia"/>
          <w:sz w:val="44"/>
          <w:szCs w:val="44"/>
        </w:rPr>
        <w:t>大学生主题创新区创新项目发布</w:t>
      </w:r>
    </w:p>
    <w:p w14:paraId="3D26F189" w14:textId="77777777" w:rsidR="00912720" w:rsidRDefault="00966D28">
      <w:pPr>
        <w:pStyle w:val="2"/>
        <w:rPr>
          <w:rFonts w:ascii="宋体" w:eastAsia="宋体" w:hAnsi="宋体"/>
        </w:rPr>
      </w:pPr>
      <w:r>
        <w:rPr>
          <w:rFonts w:ascii="宋体" w:eastAsia="宋体" w:hAnsi="宋体" w:hint="eastAsia"/>
        </w:rPr>
        <w:t>一、主题创新区介绍</w:t>
      </w:r>
    </w:p>
    <w:p w14:paraId="1A0CE1B9" w14:textId="77777777" w:rsidR="00912720" w:rsidRDefault="00966D28">
      <w:pPr>
        <w:jc w:val="center"/>
        <w:rPr>
          <w:rFonts w:ascii="宋体" w:eastAsia="宋体" w:hAnsi="宋体" w:cs="宋体"/>
          <w:b/>
          <w:bCs/>
          <w:sz w:val="28"/>
          <w:szCs w:val="28"/>
        </w:rPr>
      </w:pPr>
      <w:r>
        <w:rPr>
          <w:rFonts w:ascii="宋体" w:eastAsia="宋体" w:hAnsi="宋体" w:cs="宋体" w:hint="eastAsia"/>
          <w:b/>
          <w:bCs/>
          <w:sz w:val="28"/>
          <w:szCs w:val="28"/>
        </w:rPr>
        <w:t>智慧</w:t>
      </w:r>
      <w:r>
        <w:rPr>
          <w:rFonts w:ascii="宋体" w:eastAsia="宋体" w:hAnsi="宋体" w:cs="宋体" w:hint="eastAsia"/>
          <w:b/>
          <w:bCs/>
          <w:sz w:val="28"/>
          <w:szCs w:val="28"/>
        </w:rPr>
        <w:t>民航交通信息技术</w:t>
      </w:r>
      <w:r>
        <w:rPr>
          <w:rFonts w:ascii="宋体" w:eastAsia="宋体" w:hAnsi="宋体" w:cs="宋体" w:hint="eastAsia"/>
          <w:b/>
          <w:bCs/>
          <w:sz w:val="28"/>
          <w:szCs w:val="28"/>
        </w:rPr>
        <w:t>主题创新区</w:t>
      </w:r>
    </w:p>
    <w:p w14:paraId="7B3C3E96" w14:textId="77777777" w:rsidR="00912720" w:rsidRDefault="00966D28">
      <w:pPr>
        <w:snapToGrid w:val="0"/>
        <w:spacing w:line="360" w:lineRule="auto"/>
        <w:ind w:firstLineChars="196" w:firstLine="549"/>
        <w:rPr>
          <w:rFonts w:ascii="Times New Roman" w:eastAsia="宋体" w:hAnsi="Times New Roman" w:cs="Times New Roman"/>
          <w:sz w:val="28"/>
          <w:szCs w:val="28"/>
        </w:rPr>
      </w:pPr>
      <w:r>
        <w:rPr>
          <w:rFonts w:ascii="Times New Roman" w:eastAsia="宋体" w:hAnsi="Times New Roman" w:cs="Times New Roman" w:hint="eastAsia"/>
          <w:sz w:val="28"/>
          <w:szCs w:val="28"/>
        </w:rPr>
        <w:t>智慧民航运输系统是运用各种信息化和通信手段，分析整合各种关键信息，实现对民航行业安全、服务、保障等需求做出数字化处理、智能化响应和智慧化支撑的建设过程，是物联网、云计算、移动互联网、大数据等新一代信息技术在民航的广泛应用和深度融合。</w:t>
      </w:r>
    </w:p>
    <w:p w14:paraId="5139EC2A" w14:textId="77777777" w:rsidR="00912720" w:rsidRDefault="00966D28">
      <w:pPr>
        <w:snapToGrid w:val="0"/>
        <w:spacing w:line="360" w:lineRule="auto"/>
        <w:ind w:firstLineChars="196" w:firstLine="549"/>
        <w:rPr>
          <w:rFonts w:ascii="Times New Roman" w:eastAsia="宋体" w:hAnsi="Times New Roman" w:cs="Times New Roman"/>
          <w:sz w:val="28"/>
          <w:szCs w:val="28"/>
        </w:rPr>
      </w:pPr>
      <w:r>
        <w:rPr>
          <w:rFonts w:ascii="Times New Roman" w:eastAsia="宋体" w:hAnsi="Times New Roman" w:cs="Times New Roman" w:hint="eastAsia"/>
          <w:sz w:val="28"/>
          <w:szCs w:val="28"/>
        </w:rPr>
        <w:t>十九大做出建设数字中国、智慧国家的战略部署，《新时代民航强国建设行动纲要》中着力强调推动民航与互联网、人工智能、大数据等新技术的深度融合。新技术的推广应用为智慧民航系统奠定了坚实的技术基础。</w:t>
      </w:r>
    </w:p>
    <w:p w14:paraId="3625E1D9" w14:textId="77777777" w:rsidR="00912720" w:rsidRDefault="00966D28">
      <w:pPr>
        <w:snapToGrid w:val="0"/>
        <w:spacing w:line="360" w:lineRule="auto"/>
        <w:ind w:firstLineChars="196" w:firstLine="551"/>
        <w:rPr>
          <w:rFonts w:ascii="Times New Roman" w:eastAsia="宋体" w:hAnsi="Times New Roman" w:cs="Times New Roman"/>
          <w:sz w:val="28"/>
          <w:szCs w:val="28"/>
        </w:rPr>
      </w:pPr>
      <w:r>
        <w:rPr>
          <w:rFonts w:ascii="Times New Roman" w:eastAsia="宋体" w:hAnsi="Times New Roman" w:cs="Times New Roman" w:hint="eastAsia"/>
          <w:b/>
          <w:bCs/>
          <w:sz w:val="28"/>
          <w:szCs w:val="28"/>
        </w:rPr>
        <w:t>“智慧民航交通信息技术”</w:t>
      </w:r>
      <w:r>
        <w:rPr>
          <w:rFonts w:ascii="Times New Roman" w:eastAsia="宋体" w:hAnsi="Times New Roman" w:cs="Times New Roman" w:hint="eastAsia"/>
          <w:sz w:val="28"/>
          <w:szCs w:val="28"/>
        </w:rPr>
        <w:t>主题创新区，紧扣智慧民航全面透彻感知、宽带泛在互联、深度智能融</w:t>
      </w:r>
      <w:r>
        <w:rPr>
          <w:rFonts w:ascii="Times New Roman" w:eastAsia="宋体" w:hAnsi="Times New Roman" w:cs="Times New Roman" w:hint="eastAsia"/>
          <w:sz w:val="28"/>
          <w:szCs w:val="28"/>
        </w:rPr>
        <w:t>合、用户融合共享等特征，开展民航类创新项目研究。</w:t>
      </w:r>
    </w:p>
    <w:p w14:paraId="66560C75" w14:textId="77777777" w:rsidR="00912720" w:rsidRDefault="00966D28">
      <w:pPr>
        <w:snapToGrid w:val="0"/>
        <w:spacing w:line="360" w:lineRule="auto"/>
        <w:ind w:firstLineChars="196" w:firstLine="551"/>
        <w:rPr>
          <w:rFonts w:ascii="Times New Roman" w:eastAsia="宋体" w:hAnsi="Times New Roman" w:cs="Times New Roman"/>
          <w:sz w:val="28"/>
          <w:szCs w:val="28"/>
        </w:rPr>
      </w:pPr>
      <w:r>
        <w:rPr>
          <w:rFonts w:ascii="Times New Roman" w:eastAsia="宋体" w:hAnsi="Times New Roman" w:cs="Times New Roman" w:hint="eastAsia"/>
          <w:b/>
          <w:bCs/>
          <w:sz w:val="28"/>
          <w:szCs w:val="28"/>
        </w:rPr>
        <w:t>“智慧民航交通信息技术”</w:t>
      </w:r>
      <w:r>
        <w:rPr>
          <w:rFonts w:ascii="Times New Roman" w:eastAsia="宋体" w:hAnsi="Times New Roman" w:cs="Times New Roman" w:hint="eastAsia"/>
          <w:sz w:val="28"/>
          <w:szCs w:val="28"/>
        </w:rPr>
        <w:t>主题创新区，依托省级实验示范中心</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交通运输工程实验实训中心。有指导教师</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名，具备丰富的教学经历和经验，长期指导大学生创新实验项目的开发，对民航运输行业的发展长期关注，具备培养民航优秀人才的能力和素质。不同于以往单一专业方向、单一实践技能的开发，该创新区是一个数字化、综合化、多层次、多环节的信息共享开发平台。</w:t>
      </w:r>
    </w:p>
    <w:p w14:paraId="0E28E16A" w14:textId="77777777" w:rsidR="00912720" w:rsidRDefault="00966D28">
      <w:pPr>
        <w:snapToGrid w:val="0"/>
        <w:spacing w:line="360" w:lineRule="auto"/>
        <w:ind w:firstLineChars="196" w:firstLine="551"/>
        <w:rPr>
          <w:rFonts w:ascii="Times New Roman" w:eastAsia="宋体" w:hAnsi="Times New Roman" w:cs="Times New Roman"/>
          <w:sz w:val="28"/>
          <w:szCs w:val="28"/>
        </w:rPr>
      </w:pPr>
      <w:r>
        <w:rPr>
          <w:rFonts w:ascii="Times New Roman" w:eastAsia="宋体" w:hAnsi="Times New Roman" w:cs="Times New Roman" w:hint="eastAsia"/>
          <w:b/>
          <w:bCs/>
          <w:sz w:val="28"/>
          <w:szCs w:val="28"/>
        </w:rPr>
        <w:t>“智慧民航交通信息技术”</w:t>
      </w:r>
      <w:r>
        <w:rPr>
          <w:rFonts w:ascii="Times New Roman" w:eastAsia="宋体" w:hAnsi="Times New Roman" w:cs="Times New Roman" w:hint="eastAsia"/>
          <w:sz w:val="28"/>
          <w:szCs w:val="28"/>
        </w:rPr>
        <w:t>主题创新区，实验资源丰富，实验环境安全有序，实验设施设备完备。支持主题创新区的主要实验设备有卫星导航仪；</w:t>
      </w:r>
      <w:r>
        <w:rPr>
          <w:rFonts w:ascii="Times New Roman" w:eastAsia="宋体" w:hAnsi="Times New Roman" w:cs="Times New Roman" w:hint="eastAsia"/>
          <w:sz w:val="28"/>
          <w:szCs w:val="28"/>
        </w:rPr>
        <w:t>GPS</w:t>
      </w:r>
      <w:r>
        <w:rPr>
          <w:rFonts w:ascii="Times New Roman" w:eastAsia="宋体" w:hAnsi="Times New Roman" w:cs="Times New Roman" w:hint="eastAsia"/>
          <w:sz w:val="28"/>
          <w:szCs w:val="28"/>
        </w:rPr>
        <w:t>收发机；</w:t>
      </w:r>
      <w:r>
        <w:rPr>
          <w:rFonts w:ascii="Times New Roman" w:eastAsia="宋体" w:hAnsi="Times New Roman" w:cs="Times New Roman" w:hint="eastAsia"/>
          <w:sz w:val="28"/>
          <w:szCs w:val="28"/>
        </w:rPr>
        <w:t>GPS</w:t>
      </w:r>
      <w:r>
        <w:rPr>
          <w:rFonts w:ascii="Times New Roman" w:eastAsia="宋体" w:hAnsi="Times New Roman" w:cs="Times New Roman" w:hint="eastAsia"/>
          <w:sz w:val="28"/>
          <w:szCs w:val="28"/>
        </w:rPr>
        <w:t>测量系统；空地数据链接模拟系统；</w:t>
      </w:r>
      <w:r>
        <w:rPr>
          <w:rFonts w:ascii="Times New Roman" w:eastAsia="宋体" w:hAnsi="Times New Roman" w:cs="Times New Roman" w:hint="eastAsia"/>
          <w:sz w:val="28"/>
          <w:szCs w:val="28"/>
        </w:rPr>
        <w:lastRenderedPageBreak/>
        <w:t>地空数据链</w:t>
      </w:r>
      <w:r>
        <w:rPr>
          <w:rFonts w:ascii="Times New Roman" w:eastAsia="宋体" w:hAnsi="Times New Roman" w:cs="Times New Roman" w:hint="eastAsia"/>
          <w:sz w:val="28"/>
          <w:szCs w:val="28"/>
        </w:rPr>
        <w:t>VHF</w:t>
      </w:r>
      <w:r>
        <w:rPr>
          <w:rFonts w:ascii="Times New Roman" w:eastAsia="宋体" w:hAnsi="Times New Roman" w:cs="Times New Roman" w:hint="eastAsia"/>
          <w:sz w:val="28"/>
          <w:szCs w:val="28"/>
        </w:rPr>
        <w:t>电台；嵌入式系统开发板；四轮全向无人车；红外热图像采集系统；惯导</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航姿测量单元；红外热成像仪；地图处理软件等多台套软硬件设备，目前，已经具有较好的平台建设基础。</w:t>
      </w:r>
    </w:p>
    <w:p w14:paraId="515C4B1E" w14:textId="77777777" w:rsidR="00912720" w:rsidRDefault="00966D28">
      <w:pPr>
        <w:snapToGrid w:val="0"/>
        <w:spacing w:line="360" w:lineRule="auto"/>
        <w:ind w:firstLineChars="196" w:firstLine="551"/>
        <w:rPr>
          <w:rFonts w:ascii="Times New Roman" w:eastAsia="宋体" w:hAnsi="Times New Roman" w:cs="Times New Roman"/>
          <w:sz w:val="28"/>
          <w:szCs w:val="28"/>
        </w:rPr>
      </w:pPr>
      <w:r>
        <w:rPr>
          <w:rFonts w:ascii="Times New Roman" w:eastAsia="宋体" w:hAnsi="Times New Roman" w:cs="Times New Roman" w:hint="eastAsia"/>
          <w:b/>
          <w:bCs/>
          <w:sz w:val="28"/>
          <w:szCs w:val="28"/>
        </w:rPr>
        <w:t>“智慧民航交通信息技术”</w:t>
      </w:r>
      <w:r>
        <w:rPr>
          <w:rFonts w:ascii="Times New Roman" w:eastAsia="宋体" w:hAnsi="Times New Roman" w:cs="Times New Roman" w:hint="eastAsia"/>
          <w:sz w:val="28"/>
          <w:szCs w:val="28"/>
        </w:rPr>
        <w:t>主题创新区是一个面向工程应用、引领行业发展、启发创造性思维、多学科知识相融合、学以致用的创新实验平台。</w:t>
      </w:r>
      <w:r>
        <w:rPr>
          <w:rFonts w:ascii="Times New Roman" w:eastAsia="宋体" w:hAnsi="Times New Roman" w:cs="Times New Roman" w:hint="eastAsia"/>
          <w:sz w:val="28"/>
          <w:szCs w:val="28"/>
        </w:rPr>
        <w:t>欢迎交通运输工程、电子信息工程、计算机科学技术等方向本科生、研究生选择课题或自带课题进入创新区进行研究。</w:t>
      </w:r>
    </w:p>
    <w:p w14:paraId="5CBA8CCC" w14:textId="77777777" w:rsidR="00912720" w:rsidRDefault="00912720">
      <w:pPr>
        <w:pStyle w:val="2"/>
        <w:rPr>
          <w:rFonts w:ascii="宋体" w:eastAsia="宋体" w:hAnsi="宋体"/>
        </w:rPr>
        <w:sectPr w:rsidR="00912720">
          <w:pgSz w:w="11906" w:h="16838"/>
          <w:pgMar w:top="1440" w:right="1800" w:bottom="1440" w:left="1800" w:header="851" w:footer="992" w:gutter="0"/>
          <w:cols w:space="425"/>
          <w:docGrid w:type="lines" w:linePitch="312"/>
        </w:sectPr>
      </w:pPr>
    </w:p>
    <w:p w14:paraId="7BB85236" w14:textId="2427A833" w:rsidR="00912720" w:rsidRDefault="00966D28">
      <w:pPr>
        <w:pStyle w:val="2"/>
        <w:numPr>
          <w:ilvl w:val="0"/>
          <w:numId w:val="1"/>
        </w:numPr>
        <w:rPr>
          <w:rFonts w:ascii="宋体" w:eastAsia="宋体" w:hAnsi="宋体"/>
        </w:rPr>
      </w:pPr>
      <w:r>
        <w:rPr>
          <w:rFonts w:ascii="宋体" w:eastAsia="宋体" w:hAnsi="宋体" w:hint="eastAsia"/>
        </w:rPr>
        <w:lastRenderedPageBreak/>
        <w:t>课题介绍</w:t>
      </w:r>
    </w:p>
    <w:p w14:paraId="6936D53B" w14:textId="77777777" w:rsidR="00912720" w:rsidRDefault="00912720"/>
    <w:p w14:paraId="779F1CC2" w14:textId="77777777" w:rsidR="00912720" w:rsidRDefault="00912720"/>
    <w:p w14:paraId="2E1F46FF" w14:textId="77777777" w:rsidR="00912720" w:rsidRDefault="00912720"/>
    <w:tbl>
      <w:tblPr>
        <w:tblStyle w:val="a8"/>
        <w:tblW w:w="0" w:type="auto"/>
        <w:jc w:val="center"/>
        <w:tblLook w:val="04A0" w:firstRow="1" w:lastRow="0" w:firstColumn="1" w:lastColumn="0" w:noHBand="0" w:noVBand="1"/>
      </w:tblPr>
      <w:tblGrid>
        <w:gridCol w:w="1696"/>
        <w:gridCol w:w="6600"/>
      </w:tblGrid>
      <w:tr w:rsidR="00912720" w14:paraId="1802E319" w14:textId="77777777">
        <w:trPr>
          <w:jc w:val="center"/>
        </w:trPr>
        <w:tc>
          <w:tcPr>
            <w:tcW w:w="8296" w:type="dxa"/>
            <w:gridSpan w:val="2"/>
            <w:shd w:val="clear" w:color="auto" w:fill="F2F2F2" w:themeFill="background1" w:themeFillShade="F2"/>
          </w:tcPr>
          <w:p w14:paraId="00F37CAE" w14:textId="77777777" w:rsidR="00912720" w:rsidRDefault="00966D28">
            <w:pPr>
              <w:jc w:val="center"/>
              <w:rPr>
                <w:rFonts w:ascii="宋体" w:eastAsia="宋体" w:hAnsi="宋体"/>
                <w:b/>
                <w:bCs/>
                <w:sz w:val="28"/>
                <w:szCs w:val="28"/>
              </w:rPr>
            </w:pPr>
            <w:r>
              <w:rPr>
                <w:rFonts w:ascii="宋体" w:eastAsia="宋体" w:hAnsi="宋体" w:hint="eastAsia"/>
                <w:b/>
                <w:bCs/>
                <w:sz w:val="28"/>
                <w:szCs w:val="28"/>
              </w:rPr>
              <w:t>课题一</w:t>
            </w:r>
          </w:p>
        </w:tc>
      </w:tr>
      <w:tr w:rsidR="00912720" w14:paraId="3DE6B18E" w14:textId="77777777">
        <w:trPr>
          <w:trHeight w:val="794"/>
          <w:jc w:val="center"/>
        </w:trPr>
        <w:tc>
          <w:tcPr>
            <w:tcW w:w="1696" w:type="dxa"/>
          </w:tcPr>
          <w:p w14:paraId="41CEFF4A" w14:textId="77777777" w:rsidR="00912720" w:rsidRDefault="00966D28">
            <w:pPr>
              <w:rPr>
                <w:rFonts w:ascii="宋体" w:eastAsia="宋体" w:hAnsi="宋体"/>
                <w:sz w:val="28"/>
                <w:szCs w:val="28"/>
              </w:rPr>
            </w:pPr>
            <w:r>
              <w:rPr>
                <w:rFonts w:ascii="宋体" w:eastAsia="宋体" w:hAnsi="宋体" w:hint="eastAsia"/>
                <w:sz w:val="28"/>
                <w:szCs w:val="28"/>
              </w:rPr>
              <w:t>指导教师：</w:t>
            </w:r>
          </w:p>
        </w:tc>
        <w:tc>
          <w:tcPr>
            <w:tcW w:w="6600" w:type="dxa"/>
          </w:tcPr>
          <w:p w14:paraId="3D248A9E" w14:textId="77777777" w:rsidR="00912720" w:rsidRDefault="00966D28">
            <w:pPr>
              <w:rPr>
                <w:rFonts w:ascii="宋体" w:eastAsia="宋体" w:hAnsi="宋体"/>
                <w:sz w:val="28"/>
                <w:szCs w:val="28"/>
              </w:rPr>
            </w:pPr>
            <w:r>
              <w:rPr>
                <w:rFonts w:ascii="宋体" w:eastAsia="宋体" w:hAnsi="宋体" w:hint="eastAsia"/>
                <w:sz w:val="28"/>
                <w:szCs w:val="28"/>
              </w:rPr>
              <w:t>丁萌</w:t>
            </w:r>
          </w:p>
        </w:tc>
      </w:tr>
      <w:tr w:rsidR="00912720" w14:paraId="0743F84D" w14:textId="77777777">
        <w:trPr>
          <w:trHeight w:val="794"/>
          <w:jc w:val="center"/>
        </w:trPr>
        <w:tc>
          <w:tcPr>
            <w:tcW w:w="1696" w:type="dxa"/>
          </w:tcPr>
          <w:p w14:paraId="56366C7A" w14:textId="77777777" w:rsidR="00912720" w:rsidRDefault="00966D28">
            <w:pPr>
              <w:rPr>
                <w:rFonts w:ascii="宋体" w:eastAsia="宋体" w:hAnsi="宋体"/>
                <w:sz w:val="28"/>
                <w:szCs w:val="28"/>
              </w:rPr>
            </w:pPr>
            <w:r>
              <w:rPr>
                <w:rFonts w:ascii="宋体" w:eastAsia="宋体" w:hAnsi="宋体" w:hint="eastAsia"/>
                <w:sz w:val="28"/>
                <w:szCs w:val="28"/>
              </w:rPr>
              <w:t>项目名称：</w:t>
            </w:r>
          </w:p>
        </w:tc>
        <w:tc>
          <w:tcPr>
            <w:tcW w:w="6600" w:type="dxa"/>
          </w:tcPr>
          <w:p w14:paraId="00EC60A3" w14:textId="77777777" w:rsidR="00912720" w:rsidRDefault="00966D28">
            <w:pPr>
              <w:rPr>
                <w:rFonts w:ascii="宋体" w:eastAsia="宋体" w:hAnsi="宋体"/>
                <w:sz w:val="28"/>
                <w:szCs w:val="28"/>
              </w:rPr>
            </w:pPr>
            <w:r>
              <w:rPr>
                <w:rFonts w:ascii="宋体" w:eastAsia="宋体" w:hAnsi="宋体" w:hint="eastAsia"/>
                <w:sz w:val="28"/>
                <w:szCs w:val="28"/>
              </w:rPr>
              <w:t>基于图像</w:t>
            </w:r>
            <w:r>
              <w:rPr>
                <w:rFonts w:ascii="宋体" w:eastAsia="宋体" w:hAnsi="宋体" w:hint="eastAsia"/>
                <w:sz w:val="28"/>
                <w:szCs w:val="28"/>
              </w:rPr>
              <w:t>de</w:t>
            </w:r>
            <w:r>
              <w:rPr>
                <w:rFonts w:ascii="宋体" w:eastAsia="宋体" w:hAnsi="宋体" w:hint="eastAsia"/>
                <w:sz w:val="28"/>
                <w:szCs w:val="28"/>
              </w:rPr>
              <w:t>机场场面典型移动目标监视方法</w:t>
            </w:r>
          </w:p>
        </w:tc>
      </w:tr>
      <w:tr w:rsidR="00912720" w14:paraId="0944AC89" w14:textId="77777777">
        <w:trPr>
          <w:trHeight w:val="794"/>
          <w:jc w:val="center"/>
        </w:trPr>
        <w:tc>
          <w:tcPr>
            <w:tcW w:w="1696" w:type="dxa"/>
          </w:tcPr>
          <w:p w14:paraId="55996675" w14:textId="77777777" w:rsidR="00912720" w:rsidRDefault="00966D28">
            <w:pPr>
              <w:rPr>
                <w:rFonts w:ascii="宋体" w:eastAsia="宋体" w:hAnsi="宋体"/>
                <w:sz w:val="28"/>
                <w:szCs w:val="28"/>
              </w:rPr>
            </w:pPr>
            <w:r>
              <w:rPr>
                <w:rFonts w:ascii="宋体" w:eastAsia="宋体" w:hAnsi="宋体" w:hint="eastAsia"/>
                <w:sz w:val="28"/>
                <w:szCs w:val="28"/>
              </w:rPr>
              <w:t>项目来源：</w:t>
            </w:r>
          </w:p>
        </w:tc>
        <w:tc>
          <w:tcPr>
            <w:tcW w:w="6600" w:type="dxa"/>
          </w:tcPr>
          <w:p w14:paraId="78FC7C97" w14:textId="77777777" w:rsidR="00912720" w:rsidRDefault="00966D28">
            <w:pPr>
              <w:rPr>
                <w:rFonts w:ascii="宋体" w:eastAsia="宋体" w:hAnsi="宋体"/>
                <w:sz w:val="28"/>
                <w:szCs w:val="28"/>
              </w:rPr>
            </w:pPr>
            <w:r>
              <w:rPr>
                <w:rFonts w:ascii="宋体" w:eastAsia="宋体" w:hAnsi="宋体" w:hint="eastAsia"/>
                <w:sz w:val="28"/>
                <w:szCs w:val="28"/>
              </w:rPr>
              <w:t>国家自然科学基金</w:t>
            </w:r>
          </w:p>
        </w:tc>
      </w:tr>
      <w:tr w:rsidR="00912720" w14:paraId="5F5DDDA1" w14:textId="77777777">
        <w:trPr>
          <w:trHeight w:val="2090"/>
          <w:jc w:val="center"/>
        </w:trPr>
        <w:tc>
          <w:tcPr>
            <w:tcW w:w="1696" w:type="dxa"/>
            <w:vAlign w:val="center"/>
          </w:tcPr>
          <w:p w14:paraId="2A9BCB07" w14:textId="77777777" w:rsidR="00912720" w:rsidRDefault="00966D28">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5C89B6B" w14:textId="77777777" w:rsidR="00912720" w:rsidRDefault="00966D28">
            <w:pPr>
              <w:rPr>
                <w:rFonts w:ascii="宋体" w:eastAsia="宋体" w:hAnsi="宋体"/>
                <w:sz w:val="28"/>
                <w:szCs w:val="28"/>
              </w:rPr>
            </w:pPr>
            <w:r>
              <w:rPr>
                <w:rFonts w:ascii="宋体" w:eastAsia="宋体" w:hAnsi="宋体" w:hint="eastAsia"/>
                <w:sz w:val="28"/>
                <w:szCs w:val="28"/>
              </w:rPr>
              <w:t>为了填补机场场面非合作目标监视的空白，本项目研究基于视频图像的场面典型非合作目标的检测、识别与跟踪技术。利用深度学习方法建立场面典型非合作目标检测识别网络框架，实现场面非合作目标的自主检测识别；在此基础上，针对场面非合作目标小，存在遮挡等问题，研究场面非合作目标的持久鲁棒跟踪问题。</w:t>
            </w:r>
          </w:p>
          <w:p w14:paraId="6BFF2379" w14:textId="77777777" w:rsidR="00912720" w:rsidRDefault="00912720">
            <w:pPr>
              <w:rPr>
                <w:rFonts w:ascii="宋体" w:eastAsia="宋体" w:hAnsi="宋体"/>
                <w:sz w:val="28"/>
                <w:szCs w:val="28"/>
              </w:rPr>
            </w:pPr>
          </w:p>
          <w:p w14:paraId="3600BD5D" w14:textId="77777777" w:rsidR="00912720" w:rsidRDefault="00912720">
            <w:pPr>
              <w:rPr>
                <w:rFonts w:ascii="宋体" w:eastAsia="宋体" w:hAnsi="宋体"/>
                <w:sz w:val="28"/>
                <w:szCs w:val="28"/>
              </w:rPr>
            </w:pPr>
          </w:p>
          <w:p w14:paraId="556D5B8C" w14:textId="77777777" w:rsidR="00912720" w:rsidRDefault="00912720">
            <w:pPr>
              <w:rPr>
                <w:rFonts w:ascii="宋体" w:eastAsia="宋体" w:hAnsi="宋体"/>
                <w:sz w:val="28"/>
                <w:szCs w:val="28"/>
              </w:rPr>
            </w:pPr>
          </w:p>
        </w:tc>
      </w:tr>
      <w:tr w:rsidR="00912720" w14:paraId="124A25AD" w14:textId="77777777">
        <w:trPr>
          <w:trHeight w:val="1822"/>
          <w:jc w:val="center"/>
        </w:trPr>
        <w:tc>
          <w:tcPr>
            <w:tcW w:w="1696" w:type="dxa"/>
            <w:vAlign w:val="center"/>
          </w:tcPr>
          <w:p w14:paraId="2F0C462D" w14:textId="77777777" w:rsidR="00912720" w:rsidRDefault="00966D28">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04ECFA47" w14:textId="77777777" w:rsidR="00912720" w:rsidRDefault="00966D28">
            <w:pPr>
              <w:rPr>
                <w:rFonts w:ascii="宋体" w:eastAsia="宋体" w:hAnsi="宋体"/>
                <w:sz w:val="28"/>
                <w:szCs w:val="28"/>
              </w:rPr>
            </w:pPr>
            <w:r>
              <w:rPr>
                <w:rFonts w:ascii="宋体" w:eastAsia="宋体" w:hAnsi="宋体" w:hint="eastAsia"/>
                <w:sz w:val="28"/>
                <w:szCs w:val="28"/>
              </w:rPr>
              <w:t>熟悉</w:t>
            </w:r>
            <w:r>
              <w:rPr>
                <w:rFonts w:ascii="宋体" w:eastAsia="宋体" w:hAnsi="宋体" w:hint="eastAsia"/>
                <w:sz w:val="28"/>
                <w:szCs w:val="28"/>
              </w:rPr>
              <w:t>Python</w:t>
            </w:r>
            <w:r>
              <w:rPr>
                <w:rFonts w:ascii="宋体" w:eastAsia="宋体" w:hAnsi="宋体" w:hint="eastAsia"/>
                <w:sz w:val="28"/>
                <w:szCs w:val="28"/>
              </w:rPr>
              <w:t>语言</w:t>
            </w:r>
          </w:p>
        </w:tc>
      </w:tr>
    </w:tbl>
    <w:p w14:paraId="419413F2" w14:textId="77777777" w:rsidR="00912720" w:rsidRDefault="00912720">
      <w:pPr>
        <w:rPr>
          <w:rFonts w:ascii="宋体" w:eastAsia="宋体" w:hAnsi="宋体"/>
          <w:sz w:val="28"/>
          <w:szCs w:val="28"/>
        </w:rPr>
      </w:pPr>
    </w:p>
    <w:p w14:paraId="68CE0A4C" w14:textId="77777777" w:rsidR="00912720" w:rsidRDefault="00912720">
      <w:pPr>
        <w:rPr>
          <w:rFonts w:ascii="宋体" w:eastAsia="宋体" w:hAnsi="宋体"/>
          <w:sz w:val="28"/>
          <w:szCs w:val="28"/>
        </w:rPr>
      </w:pPr>
    </w:p>
    <w:p w14:paraId="436DE837" w14:textId="77777777" w:rsidR="00912720" w:rsidRDefault="00912720">
      <w:pPr>
        <w:rPr>
          <w:rFonts w:ascii="宋体" w:eastAsia="宋体" w:hAnsi="宋体"/>
          <w:sz w:val="28"/>
          <w:szCs w:val="28"/>
        </w:rPr>
      </w:pPr>
    </w:p>
    <w:p w14:paraId="6A726151" w14:textId="77777777" w:rsidR="00912720" w:rsidRDefault="00912720">
      <w:pPr>
        <w:rPr>
          <w:rFonts w:ascii="宋体" w:eastAsia="宋体" w:hAnsi="宋体"/>
          <w:sz w:val="28"/>
          <w:szCs w:val="28"/>
        </w:rPr>
      </w:pPr>
    </w:p>
    <w:tbl>
      <w:tblPr>
        <w:tblStyle w:val="a8"/>
        <w:tblW w:w="0" w:type="auto"/>
        <w:jc w:val="center"/>
        <w:tblLook w:val="04A0" w:firstRow="1" w:lastRow="0" w:firstColumn="1" w:lastColumn="0" w:noHBand="0" w:noVBand="1"/>
      </w:tblPr>
      <w:tblGrid>
        <w:gridCol w:w="1696"/>
        <w:gridCol w:w="6600"/>
      </w:tblGrid>
      <w:tr w:rsidR="00912720" w14:paraId="0F8E1893" w14:textId="77777777">
        <w:trPr>
          <w:jc w:val="center"/>
        </w:trPr>
        <w:tc>
          <w:tcPr>
            <w:tcW w:w="8296" w:type="dxa"/>
            <w:gridSpan w:val="2"/>
            <w:shd w:val="clear" w:color="auto" w:fill="F2F2F2" w:themeFill="background1" w:themeFillShade="F2"/>
          </w:tcPr>
          <w:p w14:paraId="410C4A60" w14:textId="77777777" w:rsidR="00912720" w:rsidRDefault="00966D28">
            <w:pPr>
              <w:jc w:val="center"/>
              <w:rPr>
                <w:rFonts w:ascii="宋体" w:eastAsia="宋体" w:hAnsi="宋体"/>
                <w:b/>
                <w:bCs/>
                <w:sz w:val="28"/>
                <w:szCs w:val="28"/>
              </w:rPr>
            </w:pPr>
            <w:r>
              <w:rPr>
                <w:rFonts w:ascii="宋体" w:eastAsia="宋体" w:hAnsi="宋体" w:hint="eastAsia"/>
                <w:b/>
                <w:bCs/>
                <w:sz w:val="28"/>
                <w:szCs w:val="28"/>
              </w:rPr>
              <w:t>课题二</w:t>
            </w:r>
          </w:p>
        </w:tc>
      </w:tr>
      <w:tr w:rsidR="00912720" w14:paraId="02561C8D" w14:textId="77777777">
        <w:trPr>
          <w:trHeight w:val="794"/>
          <w:jc w:val="center"/>
        </w:trPr>
        <w:tc>
          <w:tcPr>
            <w:tcW w:w="1696" w:type="dxa"/>
          </w:tcPr>
          <w:p w14:paraId="59516EC1" w14:textId="77777777" w:rsidR="00912720" w:rsidRDefault="00966D28">
            <w:pPr>
              <w:rPr>
                <w:rFonts w:ascii="宋体" w:eastAsia="宋体" w:hAnsi="宋体"/>
                <w:sz w:val="28"/>
                <w:szCs w:val="28"/>
              </w:rPr>
            </w:pPr>
            <w:r>
              <w:rPr>
                <w:rFonts w:ascii="宋体" w:eastAsia="宋体" w:hAnsi="宋体" w:hint="eastAsia"/>
                <w:sz w:val="28"/>
                <w:szCs w:val="28"/>
              </w:rPr>
              <w:t>指导教师：</w:t>
            </w:r>
          </w:p>
        </w:tc>
        <w:tc>
          <w:tcPr>
            <w:tcW w:w="6600" w:type="dxa"/>
          </w:tcPr>
          <w:p w14:paraId="2412DA86" w14:textId="77777777" w:rsidR="00912720" w:rsidRDefault="00966D28">
            <w:pPr>
              <w:rPr>
                <w:rFonts w:ascii="宋体" w:eastAsia="宋体" w:hAnsi="宋体"/>
                <w:sz w:val="28"/>
                <w:szCs w:val="28"/>
              </w:rPr>
            </w:pPr>
            <w:r>
              <w:rPr>
                <w:rFonts w:ascii="宋体" w:eastAsia="宋体" w:hAnsi="宋体" w:hint="eastAsia"/>
                <w:sz w:val="28"/>
                <w:szCs w:val="28"/>
              </w:rPr>
              <w:t>钱小燕</w:t>
            </w:r>
          </w:p>
        </w:tc>
      </w:tr>
      <w:tr w:rsidR="00912720" w14:paraId="06164275" w14:textId="77777777">
        <w:trPr>
          <w:trHeight w:val="794"/>
          <w:jc w:val="center"/>
        </w:trPr>
        <w:tc>
          <w:tcPr>
            <w:tcW w:w="1696" w:type="dxa"/>
          </w:tcPr>
          <w:p w14:paraId="3C9206D8" w14:textId="77777777" w:rsidR="00912720" w:rsidRDefault="00966D28">
            <w:pPr>
              <w:rPr>
                <w:rFonts w:ascii="宋体" w:eastAsia="宋体" w:hAnsi="宋体"/>
                <w:sz w:val="28"/>
                <w:szCs w:val="28"/>
              </w:rPr>
            </w:pPr>
            <w:r>
              <w:rPr>
                <w:rFonts w:ascii="宋体" w:eastAsia="宋体" w:hAnsi="宋体" w:hint="eastAsia"/>
                <w:sz w:val="28"/>
                <w:szCs w:val="28"/>
              </w:rPr>
              <w:t>项目名称：</w:t>
            </w:r>
          </w:p>
        </w:tc>
        <w:tc>
          <w:tcPr>
            <w:tcW w:w="6600" w:type="dxa"/>
          </w:tcPr>
          <w:p w14:paraId="491D5A19" w14:textId="77777777" w:rsidR="00912720" w:rsidRDefault="00966D28">
            <w:pPr>
              <w:rPr>
                <w:rFonts w:ascii="宋体" w:eastAsia="宋体" w:hAnsi="宋体"/>
                <w:sz w:val="28"/>
                <w:szCs w:val="28"/>
              </w:rPr>
            </w:pPr>
            <w:r>
              <w:rPr>
                <w:rFonts w:ascii="宋体" w:eastAsia="宋体" w:hAnsi="宋体" w:hint="eastAsia"/>
                <w:sz w:val="28"/>
                <w:szCs w:val="28"/>
              </w:rPr>
              <w:t>智能交通中的视频异常目标检测和识别方法</w:t>
            </w:r>
          </w:p>
        </w:tc>
      </w:tr>
      <w:tr w:rsidR="00912720" w14:paraId="3AF9AB4C" w14:textId="77777777">
        <w:trPr>
          <w:trHeight w:val="794"/>
          <w:jc w:val="center"/>
        </w:trPr>
        <w:tc>
          <w:tcPr>
            <w:tcW w:w="1696" w:type="dxa"/>
          </w:tcPr>
          <w:p w14:paraId="1F004006" w14:textId="77777777" w:rsidR="00912720" w:rsidRDefault="00966D28">
            <w:pPr>
              <w:rPr>
                <w:rFonts w:ascii="宋体" w:eastAsia="宋体" w:hAnsi="宋体"/>
                <w:sz w:val="28"/>
                <w:szCs w:val="28"/>
              </w:rPr>
            </w:pPr>
            <w:r>
              <w:rPr>
                <w:rFonts w:ascii="宋体" w:eastAsia="宋体" w:hAnsi="宋体" w:hint="eastAsia"/>
                <w:sz w:val="28"/>
                <w:szCs w:val="28"/>
              </w:rPr>
              <w:t>项目来源：</w:t>
            </w:r>
          </w:p>
        </w:tc>
        <w:tc>
          <w:tcPr>
            <w:tcW w:w="6600" w:type="dxa"/>
          </w:tcPr>
          <w:p w14:paraId="67A4DE86" w14:textId="77777777" w:rsidR="00912720" w:rsidRDefault="00966D28">
            <w:pPr>
              <w:rPr>
                <w:rFonts w:ascii="宋体" w:eastAsia="宋体" w:hAnsi="宋体"/>
                <w:sz w:val="28"/>
                <w:szCs w:val="28"/>
              </w:rPr>
            </w:pPr>
            <w:r>
              <w:rPr>
                <w:rFonts w:ascii="宋体" w:eastAsia="宋体" w:hAnsi="宋体" w:hint="eastAsia"/>
                <w:sz w:val="28"/>
                <w:szCs w:val="28"/>
              </w:rPr>
              <w:t>国家自然科学基金</w:t>
            </w:r>
          </w:p>
        </w:tc>
      </w:tr>
      <w:tr w:rsidR="00912720" w14:paraId="049BC831" w14:textId="77777777">
        <w:trPr>
          <w:trHeight w:val="2090"/>
          <w:jc w:val="center"/>
        </w:trPr>
        <w:tc>
          <w:tcPr>
            <w:tcW w:w="1696" w:type="dxa"/>
            <w:vAlign w:val="center"/>
          </w:tcPr>
          <w:p w14:paraId="172D5CAD" w14:textId="77777777" w:rsidR="00912720" w:rsidRDefault="00966D28">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2491910" w14:textId="77777777" w:rsidR="00912720" w:rsidRDefault="00966D28">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hint="eastAsia"/>
                <w:sz w:val="28"/>
                <w:szCs w:val="28"/>
              </w:rPr>
              <w:t>采用智能化的方法对视频监控中的异常目标进行检测和识别是智能交通中的重要研究内容之一。该课题旨在通过现有人工智能中的先进的深度学习方法，实现视频异常目标的自动检测和识别，从而为后续的异常目标的连续跟踪奠定基础，以期为智能交通的研究提供一定的参考。</w:t>
            </w:r>
          </w:p>
          <w:p w14:paraId="095347D8" w14:textId="77777777" w:rsidR="00912720" w:rsidRDefault="00912720">
            <w:pPr>
              <w:rPr>
                <w:rFonts w:ascii="宋体" w:eastAsia="宋体" w:hAnsi="宋体"/>
                <w:sz w:val="28"/>
                <w:szCs w:val="28"/>
              </w:rPr>
            </w:pPr>
          </w:p>
          <w:p w14:paraId="5AF7D274" w14:textId="77777777" w:rsidR="00912720" w:rsidRDefault="00912720">
            <w:pPr>
              <w:rPr>
                <w:rFonts w:ascii="宋体" w:eastAsia="宋体" w:hAnsi="宋体"/>
                <w:sz w:val="28"/>
                <w:szCs w:val="28"/>
              </w:rPr>
            </w:pPr>
          </w:p>
          <w:p w14:paraId="705193B0" w14:textId="77777777" w:rsidR="00912720" w:rsidRDefault="00912720">
            <w:pPr>
              <w:rPr>
                <w:rFonts w:ascii="宋体" w:eastAsia="宋体" w:hAnsi="宋体"/>
                <w:sz w:val="28"/>
                <w:szCs w:val="28"/>
              </w:rPr>
            </w:pPr>
          </w:p>
        </w:tc>
      </w:tr>
      <w:tr w:rsidR="00912720" w14:paraId="0FEB0C09" w14:textId="77777777">
        <w:trPr>
          <w:trHeight w:val="1822"/>
          <w:jc w:val="center"/>
        </w:trPr>
        <w:tc>
          <w:tcPr>
            <w:tcW w:w="1696" w:type="dxa"/>
            <w:vAlign w:val="center"/>
          </w:tcPr>
          <w:p w14:paraId="675BC003" w14:textId="77777777" w:rsidR="00912720" w:rsidRDefault="00966D28">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45E2267B" w14:textId="77777777" w:rsidR="00912720" w:rsidRDefault="00966D28">
            <w:pPr>
              <w:rPr>
                <w:rFonts w:ascii="宋体" w:eastAsia="宋体" w:hAnsi="宋体"/>
                <w:sz w:val="28"/>
                <w:szCs w:val="28"/>
              </w:rPr>
            </w:pPr>
            <w:r>
              <w:rPr>
                <w:rFonts w:ascii="宋体" w:eastAsia="宋体" w:hAnsi="宋体" w:hint="eastAsia"/>
                <w:sz w:val="28"/>
                <w:szCs w:val="28"/>
              </w:rPr>
              <w:t>能够具有自主学习的能力，需要一定的编程基础。</w:t>
            </w:r>
          </w:p>
        </w:tc>
      </w:tr>
    </w:tbl>
    <w:p w14:paraId="47397675" w14:textId="77777777" w:rsidR="00912720" w:rsidRDefault="00912720">
      <w:pPr>
        <w:rPr>
          <w:rFonts w:ascii="宋体" w:eastAsia="宋体" w:hAnsi="宋体"/>
          <w:sz w:val="28"/>
          <w:szCs w:val="28"/>
        </w:rPr>
      </w:pPr>
    </w:p>
    <w:p w14:paraId="02824165" w14:textId="77777777" w:rsidR="00912720" w:rsidRDefault="00912720">
      <w:pPr>
        <w:rPr>
          <w:rFonts w:ascii="宋体" w:eastAsia="宋体" w:hAnsi="宋体"/>
          <w:sz w:val="28"/>
          <w:szCs w:val="28"/>
        </w:rPr>
      </w:pPr>
    </w:p>
    <w:p w14:paraId="5A137FD4" w14:textId="77777777" w:rsidR="00912720" w:rsidRDefault="00912720">
      <w:pPr>
        <w:rPr>
          <w:rFonts w:ascii="宋体" w:eastAsia="宋体" w:hAnsi="宋体"/>
          <w:sz w:val="28"/>
          <w:szCs w:val="28"/>
        </w:rPr>
      </w:pPr>
    </w:p>
    <w:p w14:paraId="391BD471" w14:textId="77777777" w:rsidR="00912720" w:rsidRDefault="00912720">
      <w:pPr>
        <w:rPr>
          <w:rFonts w:ascii="宋体" w:eastAsia="宋体" w:hAnsi="宋体"/>
          <w:sz w:val="28"/>
          <w:szCs w:val="28"/>
        </w:rPr>
      </w:pPr>
    </w:p>
    <w:tbl>
      <w:tblPr>
        <w:tblStyle w:val="a8"/>
        <w:tblW w:w="0" w:type="auto"/>
        <w:jc w:val="center"/>
        <w:tblLook w:val="04A0" w:firstRow="1" w:lastRow="0" w:firstColumn="1" w:lastColumn="0" w:noHBand="0" w:noVBand="1"/>
      </w:tblPr>
      <w:tblGrid>
        <w:gridCol w:w="1696"/>
        <w:gridCol w:w="6600"/>
      </w:tblGrid>
      <w:tr w:rsidR="00912720" w14:paraId="6BCC7E01" w14:textId="77777777">
        <w:trPr>
          <w:jc w:val="center"/>
        </w:trPr>
        <w:tc>
          <w:tcPr>
            <w:tcW w:w="8296" w:type="dxa"/>
            <w:gridSpan w:val="2"/>
            <w:shd w:val="clear" w:color="auto" w:fill="F2F2F2" w:themeFill="background1" w:themeFillShade="F2"/>
          </w:tcPr>
          <w:p w14:paraId="7BB1B728" w14:textId="77777777" w:rsidR="00912720" w:rsidRDefault="00966D28">
            <w:pPr>
              <w:jc w:val="center"/>
              <w:rPr>
                <w:rFonts w:ascii="宋体" w:eastAsia="宋体" w:hAnsi="宋体"/>
                <w:b/>
                <w:bCs/>
                <w:sz w:val="28"/>
                <w:szCs w:val="28"/>
              </w:rPr>
            </w:pPr>
            <w:bookmarkStart w:id="0" w:name="OLE_LINK1"/>
            <w:r>
              <w:rPr>
                <w:rFonts w:ascii="宋体" w:eastAsia="宋体" w:hAnsi="宋体" w:hint="eastAsia"/>
                <w:b/>
                <w:bCs/>
                <w:sz w:val="28"/>
                <w:szCs w:val="28"/>
              </w:rPr>
              <w:t>课题</w:t>
            </w:r>
            <w:r>
              <w:rPr>
                <w:rFonts w:ascii="宋体" w:eastAsia="宋体" w:hAnsi="宋体" w:hint="eastAsia"/>
                <w:b/>
                <w:bCs/>
                <w:sz w:val="28"/>
                <w:szCs w:val="28"/>
              </w:rPr>
              <w:t>三</w:t>
            </w:r>
          </w:p>
        </w:tc>
      </w:tr>
      <w:tr w:rsidR="00912720" w14:paraId="123B37B4" w14:textId="77777777">
        <w:trPr>
          <w:trHeight w:val="794"/>
          <w:jc w:val="center"/>
        </w:trPr>
        <w:tc>
          <w:tcPr>
            <w:tcW w:w="1696" w:type="dxa"/>
          </w:tcPr>
          <w:p w14:paraId="1F0ACB99" w14:textId="77777777" w:rsidR="00912720" w:rsidRDefault="00966D28">
            <w:pPr>
              <w:rPr>
                <w:rFonts w:ascii="宋体" w:eastAsia="宋体" w:hAnsi="宋体"/>
                <w:sz w:val="28"/>
                <w:szCs w:val="28"/>
              </w:rPr>
            </w:pPr>
            <w:r>
              <w:rPr>
                <w:rFonts w:ascii="宋体" w:eastAsia="宋体" w:hAnsi="宋体" w:hint="eastAsia"/>
                <w:sz w:val="28"/>
                <w:szCs w:val="28"/>
              </w:rPr>
              <w:t>指导教师：</w:t>
            </w:r>
          </w:p>
        </w:tc>
        <w:tc>
          <w:tcPr>
            <w:tcW w:w="6600" w:type="dxa"/>
          </w:tcPr>
          <w:p w14:paraId="7C318153" w14:textId="77777777" w:rsidR="00912720" w:rsidRDefault="00966D28">
            <w:pPr>
              <w:rPr>
                <w:rFonts w:ascii="宋体" w:eastAsia="宋体" w:hAnsi="宋体"/>
                <w:sz w:val="28"/>
                <w:szCs w:val="28"/>
              </w:rPr>
            </w:pPr>
            <w:r>
              <w:rPr>
                <w:rFonts w:ascii="宋体" w:eastAsia="宋体" w:hAnsi="宋体" w:hint="eastAsia"/>
                <w:sz w:val="28"/>
                <w:szCs w:val="28"/>
              </w:rPr>
              <w:t>宫淑丽</w:t>
            </w:r>
          </w:p>
        </w:tc>
      </w:tr>
      <w:tr w:rsidR="00912720" w14:paraId="2F2C1F90" w14:textId="77777777">
        <w:trPr>
          <w:trHeight w:val="794"/>
          <w:jc w:val="center"/>
        </w:trPr>
        <w:tc>
          <w:tcPr>
            <w:tcW w:w="1696" w:type="dxa"/>
          </w:tcPr>
          <w:p w14:paraId="04D4B342" w14:textId="77777777" w:rsidR="00912720" w:rsidRDefault="00966D28">
            <w:pPr>
              <w:rPr>
                <w:rFonts w:ascii="宋体" w:eastAsia="宋体" w:hAnsi="宋体"/>
                <w:sz w:val="28"/>
                <w:szCs w:val="28"/>
              </w:rPr>
            </w:pPr>
            <w:r>
              <w:rPr>
                <w:rFonts w:ascii="宋体" w:eastAsia="宋体" w:hAnsi="宋体" w:hint="eastAsia"/>
                <w:sz w:val="28"/>
                <w:szCs w:val="28"/>
              </w:rPr>
              <w:t>项目名称：</w:t>
            </w:r>
          </w:p>
        </w:tc>
        <w:tc>
          <w:tcPr>
            <w:tcW w:w="6600" w:type="dxa"/>
          </w:tcPr>
          <w:p w14:paraId="6EEDADA9" w14:textId="77777777" w:rsidR="00912720" w:rsidRDefault="00966D28">
            <w:pPr>
              <w:rPr>
                <w:rFonts w:ascii="宋体" w:eastAsia="宋体" w:hAnsi="宋体"/>
                <w:sz w:val="28"/>
                <w:szCs w:val="28"/>
              </w:rPr>
            </w:pPr>
            <w:r>
              <w:rPr>
                <w:rFonts w:ascii="宋体" w:eastAsia="宋体" w:hAnsi="宋体" w:hint="eastAsia"/>
                <w:sz w:val="28"/>
                <w:szCs w:val="28"/>
              </w:rPr>
              <w:t>基于</w:t>
            </w:r>
            <w:r>
              <w:rPr>
                <w:rFonts w:ascii="宋体" w:eastAsia="宋体" w:hAnsi="宋体" w:hint="eastAsia"/>
                <w:sz w:val="28"/>
                <w:szCs w:val="28"/>
              </w:rPr>
              <w:t>TCAS</w:t>
            </w:r>
            <w:r>
              <w:rPr>
                <w:rFonts w:ascii="宋体" w:eastAsia="宋体" w:hAnsi="宋体" w:hint="eastAsia"/>
                <w:sz w:val="28"/>
                <w:szCs w:val="28"/>
              </w:rPr>
              <w:t>和</w:t>
            </w:r>
            <w:r>
              <w:rPr>
                <w:rFonts w:ascii="宋体" w:eastAsia="宋体" w:hAnsi="宋体" w:hint="eastAsia"/>
                <w:sz w:val="28"/>
                <w:szCs w:val="28"/>
              </w:rPr>
              <w:t>ADS-B</w:t>
            </w:r>
            <w:r>
              <w:rPr>
                <w:rFonts w:ascii="宋体" w:eastAsia="宋体" w:hAnsi="宋体" w:hint="eastAsia"/>
                <w:sz w:val="28"/>
                <w:szCs w:val="28"/>
              </w:rPr>
              <w:t>的</w:t>
            </w:r>
            <w:r>
              <w:rPr>
                <w:rFonts w:ascii="宋体" w:eastAsia="宋体" w:hAnsi="宋体"/>
                <w:sz w:val="28"/>
                <w:szCs w:val="28"/>
              </w:rPr>
              <w:t>空中交通避撞研究</w:t>
            </w:r>
          </w:p>
        </w:tc>
      </w:tr>
      <w:tr w:rsidR="00912720" w14:paraId="63648932" w14:textId="77777777">
        <w:trPr>
          <w:trHeight w:val="794"/>
          <w:jc w:val="center"/>
        </w:trPr>
        <w:tc>
          <w:tcPr>
            <w:tcW w:w="1696" w:type="dxa"/>
          </w:tcPr>
          <w:p w14:paraId="4AC391D5" w14:textId="77777777" w:rsidR="00912720" w:rsidRDefault="00966D28">
            <w:pPr>
              <w:rPr>
                <w:rFonts w:ascii="宋体" w:eastAsia="宋体" w:hAnsi="宋体"/>
                <w:sz w:val="28"/>
                <w:szCs w:val="28"/>
              </w:rPr>
            </w:pPr>
            <w:r>
              <w:rPr>
                <w:rFonts w:ascii="宋体" w:eastAsia="宋体" w:hAnsi="宋体" w:hint="eastAsia"/>
                <w:sz w:val="28"/>
                <w:szCs w:val="28"/>
              </w:rPr>
              <w:t>项目来源：</w:t>
            </w:r>
          </w:p>
        </w:tc>
        <w:tc>
          <w:tcPr>
            <w:tcW w:w="6600" w:type="dxa"/>
          </w:tcPr>
          <w:p w14:paraId="4BBE6CE6" w14:textId="77777777" w:rsidR="00912720" w:rsidRDefault="00966D28">
            <w:pPr>
              <w:rPr>
                <w:rFonts w:ascii="宋体" w:eastAsia="宋体" w:hAnsi="宋体"/>
                <w:sz w:val="28"/>
                <w:szCs w:val="28"/>
              </w:rPr>
            </w:pPr>
            <w:r>
              <w:rPr>
                <w:rFonts w:ascii="宋体" w:eastAsia="宋体" w:hAnsi="宋体" w:hint="eastAsia"/>
                <w:sz w:val="28"/>
                <w:szCs w:val="28"/>
              </w:rPr>
              <w:t>教师横向课题</w:t>
            </w:r>
          </w:p>
        </w:tc>
      </w:tr>
      <w:tr w:rsidR="00912720" w14:paraId="229064C0" w14:textId="77777777">
        <w:trPr>
          <w:trHeight w:val="2090"/>
          <w:jc w:val="center"/>
        </w:trPr>
        <w:tc>
          <w:tcPr>
            <w:tcW w:w="1696" w:type="dxa"/>
            <w:vAlign w:val="center"/>
          </w:tcPr>
          <w:p w14:paraId="22F0349C" w14:textId="77777777" w:rsidR="00912720" w:rsidRDefault="00966D28">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741EF84B" w14:textId="77777777" w:rsidR="00912720" w:rsidRDefault="00966D28">
            <w:pPr>
              <w:rPr>
                <w:rFonts w:ascii="宋体" w:eastAsia="宋体" w:hAnsi="宋体"/>
                <w:sz w:val="28"/>
                <w:szCs w:val="28"/>
              </w:rPr>
            </w:pPr>
            <w:r>
              <w:rPr>
                <w:rFonts w:ascii="宋体" w:eastAsia="宋体" w:hAnsi="宋体" w:hint="eastAsia"/>
                <w:sz w:val="28"/>
                <w:szCs w:val="28"/>
              </w:rPr>
              <w:t>TCAS</w:t>
            </w:r>
            <w:r>
              <w:rPr>
                <w:rFonts w:ascii="宋体" w:eastAsia="宋体" w:hAnsi="宋体" w:hint="eastAsia"/>
                <w:sz w:val="28"/>
                <w:szCs w:val="28"/>
              </w:rPr>
              <w:t>利用</w:t>
            </w:r>
            <w:r>
              <w:rPr>
                <w:rFonts w:ascii="宋体" w:eastAsia="宋体" w:hAnsi="宋体" w:hint="eastAsia"/>
                <w:sz w:val="28"/>
                <w:szCs w:val="28"/>
              </w:rPr>
              <w:t>S</w:t>
            </w:r>
            <w:r>
              <w:rPr>
                <w:rFonts w:ascii="宋体" w:eastAsia="宋体" w:hAnsi="宋体" w:hint="eastAsia"/>
                <w:sz w:val="28"/>
                <w:szCs w:val="28"/>
              </w:rPr>
              <w:t>模式</w:t>
            </w:r>
            <w:r>
              <w:rPr>
                <w:rFonts w:ascii="宋体" w:eastAsia="宋体" w:hAnsi="宋体"/>
                <w:sz w:val="28"/>
                <w:szCs w:val="28"/>
              </w:rPr>
              <w:t>应答机实现本机与目标飞机之间的避撞，</w:t>
            </w:r>
            <w:r>
              <w:rPr>
                <w:rFonts w:ascii="宋体" w:eastAsia="宋体" w:hAnsi="宋体" w:hint="eastAsia"/>
                <w:sz w:val="28"/>
                <w:szCs w:val="28"/>
              </w:rPr>
              <w:t>但</w:t>
            </w:r>
            <w:r>
              <w:rPr>
                <w:rFonts w:ascii="宋体" w:eastAsia="宋体" w:hAnsi="宋体"/>
                <w:sz w:val="28"/>
                <w:szCs w:val="28"/>
              </w:rPr>
              <w:t>监视范围小，且跟踪的目标飞机数量少；</w:t>
            </w:r>
            <w:r>
              <w:rPr>
                <w:rFonts w:ascii="宋体" w:eastAsia="宋体" w:hAnsi="宋体"/>
                <w:sz w:val="28"/>
                <w:szCs w:val="28"/>
              </w:rPr>
              <w:t>ADS-B IN</w:t>
            </w:r>
            <w:r>
              <w:rPr>
                <w:rFonts w:ascii="宋体" w:eastAsia="宋体" w:hAnsi="宋体" w:hint="eastAsia"/>
                <w:sz w:val="28"/>
                <w:szCs w:val="28"/>
              </w:rPr>
              <w:t>可</w:t>
            </w:r>
            <w:r>
              <w:rPr>
                <w:rFonts w:ascii="宋体" w:eastAsia="宋体" w:hAnsi="宋体"/>
                <w:sz w:val="28"/>
                <w:szCs w:val="28"/>
              </w:rPr>
              <w:t>接收临近飞机的位置</w:t>
            </w:r>
            <w:r>
              <w:rPr>
                <w:rFonts w:ascii="宋体" w:eastAsia="宋体" w:hAnsi="宋体" w:hint="eastAsia"/>
                <w:sz w:val="28"/>
                <w:szCs w:val="28"/>
              </w:rPr>
              <w:t>数据，</w:t>
            </w:r>
            <w:r>
              <w:rPr>
                <w:rFonts w:ascii="宋体" w:eastAsia="宋体" w:hAnsi="宋体"/>
                <w:sz w:val="28"/>
                <w:szCs w:val="28"/>
              </w:rPr>
              <w:t>而且</w:t>
            </w:r>
            <w:r>
              <w:rPr>
                <w:rFonts w:ascii="宋体" w:eastAsia="宋体" w:hAnsi="宋体" w:hint="eastAsia"/>
                <w:sz w:val="28"/>
                <w:szCs w:val="28"/>
              </w:rPr>
              <w:t>此</w:t>
            </w:r>
            <w:r>
              <w:rPr>
                <w:rFonts w:ascii="宋体" w:eastAsia="宋体" w:hAnsi="宋体"/>
                <w:sz w:val="28"/>
                <w:szCs w:val="28"/>
              </w:rPr>
              <w:t>位置数据</w:t>
            </w:r>
            <w:r>
              <w:rPr>
                <w:rFonts w:ascii="宋体" w:eastAsia="宋体" w:hAnsi="宋体" w:hint="eastAsia"/>
                <w:sz w:val="28"/>
                <w:szCs w:val="28"/>
              </w:rPr>
              <w:t>来自卫星导航系统。本项目基于</w:t>
            </w:r>
            <w:r>
              <w:rPr>
                <w:rFonts w:ascii="宋体" w:eastAsia="宋体" w:hAnsi="宋体" w:hint="eastAsia"/>
                <w:sz w:val="28"/>
                <w:szCs w:val="28"/>
              </w:rPr>
              <w:t>TCAS</w:t>
            </w:r>
            <w:r>
              <w:rPr>
                <w:rFonts w:ascii="宋体" w:eastAsia="宋体" w:hAnsi="宋体" w:hint="eastAsia"/>
                <w:sz w:val="28"/>
                <w:szCs w:val="28"/>
              </w:rPr>
              <w:t>原理</w:t>
            </w:r>
            <w:r>
              <w:rPr>
                <w:rFonts w:ascii="宋体" w:eastAsia="宋体" w:hAnsi="宋体"/>
                <w:sz w:val="28"/>
                <w:szCs w:val="28"/>
              </w:rPr>
              <w:t>，利用</w:t>
            </w:r>
            <w:r>
              <w:rPr>
                <w:rFonts w:ascii="宋体" w:eastAsia="宋体" w:hAnsi="宋体" w:hint="eastAsia"/>
                <w:sz w:val="28"/>
                <w:szCs w:val="28"/>
              </w:rPr>
              <w:t xml:space="preserve">ADS-B IN </w:t>
            </w:r>
            <w:r>
              <w:rPr>
                <w:rFonts w:ascii="宋体" w:eastAsia="宋体" w:hAnsi="宋体" w:hint="eastAsia"/>
                <w:sz w:val="28"/>
                <w:szCs w:val="28"/>
              </w:rPr>
              <w:t>数据进行空中</w:t>
            </w:r>
            <w:r>
              <w:rPr>
                <w:rFonts w:ascii="宋体" w:eastAsia="宋体" w:hAnsi="宋体"/>
                <w:sz w:val="28"/>
                <w:szCs w:val="28"/>
              </w:rPr>
              <w:t>防撞系统的设计，</w:t>
            </w:r>
            <w:r>
              <w:rPr>
                <w:rFonts w:ascii="宋体" w:eastAsia="宋体" w:hAnsi="宋体" w:hint="eastAsia"/>
                <w:sz w:val="28"/>
                <w:szCs w:val="28"/>
              </w:rPr>
              <w:t>可</w:t>
            </w:r>
            <w:r>
              <w:rPr>
                <w:rFonts w:ascii="宋体" w:eastAsia="宋体" w:hAnsi="宋体"/>
                <w:sz w:val="28"/>
                <w:szCs w:val="28"/>
              </w:rPr>
              <w:t>增加监视范围和监视的飞机数量</w:t>
            </w:r>
            <w:r>
              <w:rPr>
                <w:rFonts w:ascii="宋体" w:eastAsia="宋体" w:hAnsi="宋体" w:hint="eastAsia"/>
                <w:sz w:val="28"/>
                <w:szCs w:val="28"/>
              </w:rPr>
              <w:t>，</w:t>
            </w:r>
            <w:r>
              <w:rPr>
                <w:rFonts w:ascii="宋体" w:eastAsia="宋体" w:hAnsi="宋体"/>
                <w:sz w:val="28"/>
                <w:szCs w:val="28"/>
              </w:rPr>
              <w:t>适合现代空中交通管理要求。</w:t>
            </w:r>
          </w:p>
          <w:p w14:paraId="63285B37" w14:textId="77777777" w:rsidR="00912720" w:rsidRDefault="00912720">
            <w:pPr>
              <w:rPr>
                <w:rFonts w:ascii="宋体" w:eastAsia="宋体" w:hAnsi="宋体"/>
                <w:sz w:val="28"/>
                <w:szCs w:val="28"/>
              </w:rPr>
            </w:pPr>
          </w:p>
          <w:p w14:paraId="1E40447E" w14:textId="77777777" w:rsidR="00912720" w:rsidRDefault="00912720">
            <w:pPr>
              <w:rPr>
                <w:rFonts w:ascii="宋体" w:eastAsia="宋体" w:hAnsi="宋体"/>
                <w:sz w:val="28"/>
                <w:szCs w:val="28"/>
              </w:rPr>
            </w:pPr>
          </w:p>
        </w:tc>
      </w:tr>
      <w:tr w:rsidR="00912720" w14:paraId="26D78FCA" w14:textId="77777777">
        <w:trPr>
          <w:trHeight w:val="1822"/>
          <w:jc w:val="center"/>
        </w:trPr>
        <w:tc>
          <w:tcPr>
            <w:tcW w:w="1696" w:type="dxa"/>
            <w:vAlign w:val="center"/>
          </w:tcPr>
          <w:p w14:paraId="1875DE76" w14:textId="77777777" w:rsidR="00912720" w:rsidRDefault="00966D28">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CE41DFE" w14:textId="77777777" w:rsidR="00912720" w:rsidRDefault="00966D28">
            <w:pPr>
              <w:rPr>
                <w:rFonts w:ascii="宋体" w:eastAsia="宋体" w:hAnsi="宋体"/>
                <w:sz w:val="28"/>
                <w:szCs w:val="28"/>
              </w:rPr>
            </w:pPr>
            <w:r>
              <w:rPr>
                <w:rFonts w:ascii="宋体" w:eastAsia="宋体" w:hAnsi="宋体" w:hint="eastAsia"/>
                <w:sz w:val="28"/>
                <w:szCs w:val="28"/>
              </w:rPr>
              <w:t>学习</w:t>
            </w:r>
            <w:r>
              <w:rPr>
                <w:rFonts w:ascii="宋体" w:eastAsia="宋体" w:hAnsi="宋体"/>
                <w:sz w:val="28"/>
                <w:szCs w:val="28"/>
              </w:rPr>
              <w:t>过民航机载电子设备与系统，了解</w:t>
            </w:r>
            <w:r>
              <w:rPr>
                <w:rFonts w:ascii="宋体" w:eastAsia="宋体" w:hAnsi="宋体" w:hint="eastAsia"/>
                <w:sz w:val="28"/>
                <w:szCs w:val="28"/>
              </w:rPr>
              <w:t>TCAS</w:t>
            </w:r>
            <w:r>
              <w:rPr>
                <w:rFonts w:ascii="宋体" w:eastAsia="宋体" w:hAnsi="宋体" w:hint="eastAsia"/>
                <w:sz w:val="28"/>
                <w:szCs w:val="28"/>
              </w:rPr>
              <w:t>和</w:t>
            </w:r>
            <w:r>
              <w:rPr>
                <w:rFonts w:ascii="宋体" w:eastAsia="宋体" w:hAnsi="宋体" w:hint="eastAsia"/>
                <w:sz w:val="28"/>
                <w:szCs w:val="28"/>
              </w:rPr>
              <w:t>ADS-B</w:t>
            </w:r>
            <w:r>
              <w:rPr>
                <w:rFonts w:ascii="宋体" w:eastAsia="宋体" w:hAnsi="宋体" w:hint="eastAsia"/>
                <w:sz w:val="28"/>
                <w:szCs w:val="28"/>
              </w:rPr>
              <w:t>的</w:t>
            </w:r>
            <w:r>
              <w:rPr>
                <w:rFonts w:ascii="宋体" w:eastAsia="宋体" w:hAnsi="宋体"/>
                <w:sz w:val="28"/>
                <w:szCs w:val="28"/>
              </w:rPr>
              <w:t>工作原理，能设计相应的防撞算法，具有一定的编程能力。</w:t>
            </w:r>
          </w:p>
          <w:p w14:paraId="565FA444" w14:textId="77777777" w:rsidR="00912720" w:rsidRDefault="00912720">
            <w:pPr>
              <w:rPr>
                <w:rFonts w:ascii="宋体" w:eastAsia="宋体" w:hAnsi="宋体"/>
                <w:sz w:val="28"/>
                <w:szCs w:val="28"/>
              </w:rPr>
            </w:pPr>
          </w:p>
          <w:p w14:paraId="2E2D9C72" w14:textId="77777777" w:rsidR="00912720" w:rsidRDefault="00912720">
            <w:pPr>
              <w:rPr>
                <w:rFonts w:ascii="宋体" w:eastAsia="宋体" w:hAnsi="宋体"/>
                <w:sz w:val="28"/>
                <w:szCs w:val="28"/>
              </w:rPr>
            </w:pPr>
          </w:p>
        </w:tc>
      </w:tr>
      <w:bookmarkEnd w:id="0"/>
    </w:tbl>
    <w:p w14:paraId="36B41213" w14:textId="77777777" w:rsidR="00912720" w:rsidRDefault="00912720">
      <w:pPr>
        <w:rPr>
          <w:rFonts w:ascii="宋体" w:eastAsia="宋体" w:hAnsi="宋体"/>
          <w:sz w:val="28"/>
          <w:szCs w:val="28"/>
        </w:rPr>
      </w:pPr>
    </w:p>
    <w:p w14:paraId="352626A3" w14:textId="77777777" w:rsidR="00912720" w:rsidRDefault="00912720">
      <w:pPr>
        <w:rPr>
          <w:rFonts w:ascii="宋体" w:eastAsia="宋体" w:hAnsi="宋体"/>
          <w:sz w:val="28"/>
          <w:szCs w:val="28"/>
        </w:rPr>
      </w:pPr>
    </w:p>
    <w:p w14:paraId="13A51CD9" w14:textId="77777777" w:rsidR="00912720" w:rsidRDefault="00912720">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912720" w14:paraId="6B0A6F7E" w14:textId="77777777">
        <w:tc>
          <w:tcPr>
            <w:tcW w:w="8296" w:type="dxa"/>
            <w:gridSpan w:val="2"/>
            <w:shd w:val="clear" w:color="auto" w:fill="F2F2F2" w:themeFill="background1" w:themeFillShade="F2"/>
          </w:tcPr>
          <w:p w14:paraId="40507E4F" w14:textId="77777777" w:rsidR="00912720" w:rsidRDefault="00966D28">
            <w:pPr>
              <w:jc w:val="center"/>
              <w:rPr>
                <w:rFonts w:ascii="宋体" w:eastAsia="宋体" w:hAnsi="宋体"/>
                <w:b/>
                <w:bCs/>
                <w:sz w:val="28"/>
                <w:szCs w:val="28"/>
              </w:rPr>
            </w:pPr>
            <w:r>
              <w:rPr>
                <w:rFonts w:ascii="宋体" w:eastAsia="宋体" w:hAnsi="宋体" w:hint="eastAsia"/>
                <w:b/>
                <w:bCs/>
                <w:sz w:val="28"/>
                <w:szCs w:val="28"/>
              </w:rPr>
              <w:t>课题</w:t>
            </w:r>
            <w:r>
              <w:rPr>
                <w:rFonts w:ascii="宋体" w:eastAsia="宋体" w:hAnsi="宋体" w:hint="eastAsia"/>
                <w:b/>
                <w:bCs/>
                <w:sz w:val="28"/>
                <w:szCs w:val="28"/>
              </w:rPr>
              <w:t>四</w:t>
            </w:r>
          </w:p>
        </w:tc>
      </w:tr>
      <w:tr w:rsidR="00912720" w14:paraId="0FB5E93D" w14:textId="77777777">
        <w:trPr>
          <w:trHeight w:val="794"/>
        </w:trPr>
        <w:tc>
          <w:tcPr>
            <w:tcW w:w="1696" w:type="dxa"/>
          </w:tcPr>
          <w:p w14:paraId="0A6429F7" w14:textId="77777777" w:rsidR="00912720" w:rsidRDefault="00966D28">
            <w:pPr>
              <w:rPr>
                <w:rFonts w:ascii="宋体" w:eastAsia="宋体" w:hAnsi="宋体"/>
                <w:sz w:val="28"/>
                <w:szCs w:val="28"/>
              </w:rPr>
            </w:pPr>
            <w:r>
              <w:rPr>
                <w:rFonts w:ascii="宋体" w:eastAsia="宋体" w:hAnsi="宋体" w:hint="eastAsia"/>
                <w:sz w:val="28"/>
                <w:szCs w:val="28"/>
              </w:rPr>
              <w:t>指导教师：</w:t>
            </w:r>
          </w:p>
        </w:tc>
        <w:tc>
          <w:tcPr>
            <w:tcW w:w="6600" w:type="dxa"/>
          </w:tcPr>
          <w:p w14:paraId="3FAA9F81" w14:textId="77777777" w:rsidR="00912720" w:rsidRDefault="00966D28">
            <w:pPr>
              <w:rPr>
                <w:rFonts w:ascii="宋体" w:eastAsia="宋体" w:hAnsi="宋体"/>
                <w:sz w:val="28"/>
                <w:szCs w:val="28"/>
              </w:rPr>
            </w:pPr>
            <w:r>
              <w:rPr>
                <w:rFonts w:ascii="宋体" w:eastAsia="宋体" w:hAnsi="宋体" w:hint="eastAsia"/>
                <w:sz w:val="28"/>
                <w:szCs w:val="28"/>
              </w:rPr>
              <w:t>曹力</w:t>
            </w:r>
          </w:p>
        </w:tc>
      </w:tr>
      <w:tr w:rsidR="00912720" w14:paraId="7C3C2D33" w14:textId="77777777">
        <w:trPr>
          <w:trHeight w:val="794"/>
        </w:trPr>
        <w:tc>
          <w:tcPr>
            <w:tcW w:w="1696" w:type="dxa"/>
          </w:tcPr>
          <w:p w14:paraId="50C186AD" w14:textId="77777777" w:rsidR="00912720" w:rsidRDefault="00966D28">
            <w:pPr>
              <w:rPr>
                <w:rFonts w:ascii="宋体" w:eastAsia="宋体" w:hAnsi="宋体"/>
                <w:sz w:val="28"/>
                <w:szCs w:val="28"/>
              </w:rPr>
            </w:pPr>
            <w:r>
              <w:rPr>
                <w:rFonts w:ascii="宋体" w:eastAsia="宋体" w:hAnsi="宋体" w:hint="eastAsia"/>
                <w:sz w:val="28"/>
                <w:szCs w:val="28"/>
              </w:rPr>
              <w:t>项目名称：</w:t>
            </w:r>
          </w:p>
        </w:tc>
        <w:tc>
          <w:tcPr>
            <w:tcW w:w="6600" w:type="dxa"/>
          </w:tcPr>
          <w:p w14:paraId="2B58798F" w14:textId="77777777" w:rsidR="00912720" w:rsidRDefault="00966D28">
            <w:pPr>
              <w:rPr>
                <w:rFonts w:ascii="宋体" w:eastAsia="宋体" w:hAnsi="宋体"/>
                <w:sz w:val="28"/>
                <w:szCs w:val="28"/>
              </w:rPr>
            </w:pPr>
            <w:r>
              <w:rPr>
                <w:rFonts w:ascii="宋体" w:eastAsia="宋体" w:hAnsi="宋体" w:hint="eastAsia"/>
                <w:sz w:val="28"/>
                <w:szCs w:val="28"/>
              </w:rPr>
              <w:t>面向民航机务维修的可穿戴智能支持技术</w:t>
            </w:r>
            <w:r>
              <w:rPr>
                <w:rFonts w:ascii="宋体" w:eastAsia="宋体" w:hAnsi="宋体" w:hint="eastAsia"/>
                <w:sz w:val="28"/>
                <w:szCs w:val="28"/>
              </w:rPr>
              <w:t xml:space="preserve"> </w:t>
            </w:r>
          </w:p>
        </w:tc>
      </w:tr>
      <w:tr w:rsidR="00912720" w14:paraId="375AD11D" w14:textId="77777777">
        <w:trPr>
          <w:trHeight w:val="794"/>
        </w:trPr>
        <w:tc>
          <w:tcPr>
            <w:tcW w:w="1696" w:type="dxa"/>
          </w:tcPr>
          <w:p w14:paraId="2B9EFDF5" w14:textId="77777777" w:rsidR="00912720" w:rsidRDefault="00966D28">
            <w:pPr>
              <w:rPr>
                <w:rFonts w:ascii="宋体" w:eastAsia="宋体" w:hAnsi="宋体"/>
                <w:sz w:val="28"/>
                <w:szCs w:val="28"/>
              </w:rPr>
            </w:pPr>
            <w:r>
              <w:rPr>
                <w:rFonts w:ascii="宋体" w:eastAsia="宋体" w:hAnsi="宋体" w:hint="eastAsia"/>
                <w:sz w:val="28"/>
                <w:szCs w:val="28"/>
              </w:rPr>
              <w:t>项目来源：</w:t>
            </w:r>
          </w:p>
        </w:tc>
        <w:tc>
          <w:tcPr>
            <w:tcW w:w="6600" w:type="dxa"/>
          </w:tcPr>
          <w:p w14:paraId="0D81605F" w14:textId="77777777" w:rsidR="00912720" w:rsidRDefault="00966D28">
            <w:pPr>
              <w:rPr>
                <w:rFonts w:ascii="宋体" w:eastAsia="宋体" w:hAnsi="宋体"/>
                <w:sz w:val="28"/>
                <w:szCs w:val="28"/>
              </w:rPr>
            </w:pPr>
            <w:r>
              <w:rPr>
                <w:rFonts w:ascii="宋体" w:eastAsia="宋体" w:hAnsi="宋体" w:hint="eastAsia"/>
                <w:sz w:val="28"/>
                <w:szCs w:val="28"/>
              </w:rPr>
              <w:t>自然基金</w:t>
            </w:r>
          </w:p>
        </w:tc>
      </w:tr>
      <w:tr w:rsidR="00912720" w14:paraId="2B9D9450" w14:textId="77777777">
        <w:trPr>
          <w:trHeight w:val="2090"/>
        </w:trPr>
        <w:tc>
          <w:tcPr>
            <w:tcW w:w="1696" w:type="dxa"/>
            <w:vAlign w:val="center"/>
          </w:tcPr>
          <w:p w14:paraId="32150CA5" w14:textId="77777777" w:rsidR="00912720" w:rsidRDefault="00966D28">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C92D7E0" w14:textId="77777777" w:rsidR="00912720" w:rsidRDefault="00966D28">
            <w:pPr>
              <w:rPr>
                <w:rFonts w:ascii="宋体" w:eastAsia="宋体" w:hAnsi="宋体"/>
                <w:sz w:val="28"/>
                <w:szCs w:val="28"/>
              </w:rPr>
            </w:pPr>
            <w:r>
              <w:rPr>
                <w:rFonts w:ascii="宋体" w:eastAsia="宋体" w:hAnsi="宋体" w:hint="eastAsia"/>
                <w:sz w:val="28"/>
                <w:szCs w:val="28"/>
              </w:rPr>
              <w:t>开发适用于民航维修保障业务特点的数字化平台，支持维修保障过程的智能化监管。针对维修保障过程的技术支援、巡检过程效果评定等问题，以智能头盔为切入点，综合视频图像处理、可穿戴、云技术等，形成可支持数字化、智能化民航维修保障的平台。</w:t>
            </w:r>
          </w:p>
          <w:p w14:paraId="5870A695" w14:textId="77777777" w:rsidR="00912720" w:rsidRDefault="00912720">
            <w:pPr>
              <w:rPr>
                <w:rFonts w:ascii="宋体" w:eastAsia="宋体" w:hAnsi="宋体"/>
                <w:sz w:val="28"/>
                <w:szCs w:val="28"/>
              </w:rPr>
            </w:pPr>
          </w:p>
          <w:p w14:paraId="74B385DB" w14:textId="77777777" w:rsidR="00912720" w:rsidRDefault="00912720">
            <w:pPr>
              <w:rPr>
                <w:rFonts w:ascii="宋体" w:eastAsia="宋体" w:hAnsi="宋体"/>
                <w:sz w:val="28"/>
                <w:szCs w:val="28"/>
              </w:rPr>
            </w:pPr>
          </w:p>
          <w:p w14:paraId="262319B2" w14:textId="77777777" w:rsidR="00912720" w:rsidRDefault="00912720">
            <w:pPr>
              <w:rPr>
                <w:rFonts w:ascii="宋体" w:eastAsia="宋体" w:hAnsi="宋体"/>
                <w:sz w:val="28"/>
                <w:szCs w:val="28"/>
              </w:rPr>
            </w:pPr>
          </w:p>
        </w:tc>
      </w:tr>
      <w:tr w:rsidR="00912720" w14:paraId="4C72F9A7" w14:textId="77777777">
        <w:trPr>
          <w:trHeight w:val="1822"/>
        </w:trPr>
        <w:tc>
          <w:tcPr>
            <w:tcW w:w="1696" w:type="dxa"/>
            <w:vAlign w:val="center"/>
          </w:tcPr>
          <w:p w14:paraId="574F81F3" w14:textId="77777777" w:rsidR="00912720" w:rsidRDefault="00966D28">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0392CA8" w14:textId="77777777" w:rsidR="00912720" w:rsidRDefault="00966D28">
            <w:pPr>
              <w:rPr>
                <w:rFonts w:ascii="宋体" w:eastAsia="宋体" w:hAnsi="宋体"/>
                <w:sz w:val="28"/>
                <w:szCs w:val="28"/>
              </w:rPr>
            </w:pPr>
            <w:r>
              <w:rPr>
                <w:rFonts w:ascii="宋体" w:eastAsia="宋体" w:hAnsi="宋体" w:hint="eastAsia"/>
                <w:sz w:val="28"/>
                <w:szCs w:val="28"/>
              </w:rPr>
              <w:t>能够具有自主学习的能力，需要一定的编程基础。</w:t>
            </w:r>
          </w:p>
        </w:tc>
      </w:tr>
    </w:tbl>
    <w:p w14:paraId="71E06697" w14:textId="77777777" w:rsidR="00912720" w:rsidRDefault="00912720">
      <w:pPr>
        <w:rPr>
          <w:rFonts w:ascii="宋体" w:eastAsia="宋体" w:hAnsi="宋体"/>
          <w:sz w:val="28"/>
          <w:szCs w:val="28"/>
        </w:rPr>
      </w:pPr>
    </w:p>
    <w:p w14:paraId="48CC9069" w14:textId="77777777" w:rsidR="00912720" w:rsidRDefault="00912720">
      <w:pPr>
        <w:rPr>
          <w:rFonts w:ascii="宋体" w:eastAsia="宋体" w:hAnsi="宋体"/>
          <w:sz w:val="28"/>
          <w:szCs w:val="28"/>
        </w:rPr>
      </w:pPr>
    </w:p>
    <w:p w14:paraId="6ACCF92A" w14:textId="77777777" w:rsidR="00912720" w:rsidRDefault="00912720">
      <w:pPr>
        <w:rPr>
          <w:rFonts w:ascii="宋体" w:eastAsia="宋体" w:hAnsi="宋体"/>
          <w:sz w:val="28"/>
          <w:szCs w:val="28"/>
        </w:rPr>
      </w:pPr>
    </w:p>
    <w:p w14:paraId="547FA51C" w14:textId="77777777" w:rsidR="00912720" w:rsidRDefault="00912720">
      <w:pPr>
        <w:rPr>
          <w:rFonts w:ascii="宋体" w:eastAsia="宋体" w:hAnsi="宋体"/>
          <w:sz w:val="28"/>
          <w:szCs w:val="28"/>
        </w:rPr>
      </w:pPr>
    </w:p>
    <w:tbl>
      <w:tblPr>
        <w:tblStyle w:val="a8"/>
        <w:tblW w:w="0" w:type="auto"/>
        <w:jc w:val="center"/>
        <w:tblLook w:val="04A0" w:firstRow="1" w:lastRow="0" w:firstColumn="1" w:lastColumn="0" w:noHBand="0" w:noVBand="1"/>
      </w:tblPr>
      <w:tblGrid>
        <w:gridCol w:w="1696"/>
        <w:gridCol w:w="6600"/>
      </w:tblGrid>
      <w:tr w:rsidR="00912720" w14:paraId="2AE48D2C" w14:textId="77777777">
        <w:trPr>
          <w:jc w:val="center"/>
        </w:trPr>
        <w:tc>
          <w:tcPr>
            <w:tcW w:w="8296" w:type="dxa"/>
            <w:gridSpan w:val="2"/>
            <w:shd w:val="clear" w:color="auto" w:fill="F2F2F2" w:themeFill="background1" w:themeFillShade="F2"/>
          </w:tcPr>
          <w:p w14:paraId="3FEE0FE5" w14:textId="77777777" w:rsidR="00912720" w:rsidRDefault="00966D28">
            <w:pPr>
              <w:jc w:val="center"/>
              <w:rPr>
                <w:rFonts w:ascii="宋体" w:eastAsia="宋体" w:hAnsi="宋体"/>
                <w:b/>
                <w:bCs/>
                <w:sz w:val="28"/>
                <w:szCs w:val="28"/>
              </w:rPr>
            </w:pPr>
            <w:r>
              <w:rPr>
                <w:rFonts w:ascii="宋体" w:eastAsia="宋体" w:hAnsi="宋体" w:hint="eastAsia"/>
                <w:b/>
                <w:bCs/>
                <w:sz w:val="28"/>
                <w:szCs w:val="28"/>
              </w:rPr>
              <w:t>课题</w:t>
            </w:r>
            <w:r>
              <w:rPr>
                <w:rFonts w:ascii="宋体" w:eastAsia="宋体" w:hAnsi="宋体" w:hint="eastAsia"/>
                <w:b/>
                <w:bCs/>
                <w:sz w:val="28"/>
                <w:szCs w:val="28"/>
              </w:rPr>
              <w:t>五</w:t>
            </w:r>
          </w:p>
        </w:tc>
      </w:tr>
      <w:tr w:rsidR="00912720" w14:paraId="02A01423" w14:textId="77777777">
        <w:trPr>
          <w:trHeight w:val="794"/>
          <w:jc w:val="center"/>
        </w:trPr>
        <w:tc>
          <w:tcPr>
            <w:tcW w:w="1696" w:type="dxa"/>
          </w:tcPr>
          <w:p w14:paraId="1D08A7AE" w14:textId="77777777" w:rsidR="00912720" w:rsidRDefault="00966D28">
            <w:pPr>
              <w:rPr>
                <w:rFonts w:ascii="宋体" w:eastAsia="宋体" w:hAnsi="宋体"/>
                <w:sz w:val="28"/>
                <w:szCs w:val="28"/>
              </w:rPr>
            </w:pPr>
            <w:r>
              <w:rPr>
                <w:rFonts w:ascii="宋体" w:eastAsia="宋体" w:hAnsi="宋体" w:hint="eastAsia"/>
                <w:sz w:val="28"/>
                <w:szCs w:val="28"/>
              </w:rPr>
              <w:lastRenderedPageBreak/>
              <w:t>指导教师：</w:t>
            </w:r>
          </w:p>
        </w:tc>
        <w:tc>
          <w:tcPr>
            <w:tcW w:w="6600" w:type="dxa"/>
          </w:tcPr>
          <w:p w14:paraId="701577C1" w14:textId="77777777" w:rsidR="00912720" w:rsidRDefault="00966D28">
            <w:pPr>
              <w:rPr>
                <w:rFonts w:ascii="宋体" w:eastAsia="宋体" w:hAnsi="宋体"/>
                <w:sz w:val="28"/>
                <w:szCs w:val="28"/>
              </w:rPr>
            </w:pPr>
            <w:r>
              <w:rPr>
                <w:rFonts w:ascii="宋体" w:eastAsia="宋体" w:hAnsi="宋体" w:hint="eastAsia"/>
                <w:sz w:val="28"/>
                <w:szCs w:val="28"/>
              </w:rPr>
              <w:t>吴红兰</w:t>
            </w:r>
          </w:p>
        </w:tc>
      </w:tr>
      <w:tr w:rsidR="00912720" w14:paraId="57BE952B" w14:textId="77777777">
        <w:trPr>
          <w:trHeight w:val="794"/>
          <w:jc w:val="center"/>
        </w:trPr>
        <w:tc>
          <w:tcPr>
            <w:tcW w:w="1696" w:type="dxa"/>
          </w:tcPr>
          <w:p w14:paraId="52314147" w14:textId="77777777" w:rsidR="00912720" w:rsidRDefault="00966D28">
            <w:pPr>
              <w:rPr>
                <w:rFonts w:ascii="宋体" w:eastAsia="宋体" w:hAnsi="宋体"/>
                <w:sz w:val="28"/>
                <w:szCs w:val="28"/>
              </w:rPr>
            </w:pPr>
            <w:r>
              <w:rPr>
                <w:rFonts w:ascii="宋体" w:eastAsia="宋体" w:hAnsi="宋体" w:hint="eastAsia"/>
                <w:sz w:val="28"/>
                <w:szCs w:val="28"/>
              </w:rPr>
              <w:t>项目名称：</w:t>
            </w:r>
          </w:p>
        </w:tc>
        <w:tc>
          <w:tcPr>
            <w:tcW w:w="6600" w:type="dxa"/>
          </w:tcPr>
          <w:p w14:paraId="46A23456" w14:textId="77777777" w:rsidR="00912720" w:rsidRDefault="00966D28">
            <w:pPr>
              <w:rPr>
                <w:rFonts w:ascii="宋体" w:eastAsia="宋体" w:hAnsi="宋体"/>
                <w:sz w:val="28"/>
                <w:szCs w:val="28"/>
              </w:rPr>
            </w:pPr>
            <w:r>
              <w:rPr>
                <w:rFonts w:ascii="宋体" w:eastAsia="宋体" w:hAnsi="宋体" w:hint="eastAsia"/>
                <w:sz w:val="28"/>
                <w:szCs w:val="28"/>
              </w:rPr>
              <w:t>机场场面车路协同</w:t>
            </w:r>
            <w:r>
              <w:rPr>
                <w:rFonts w:ascii="Arial" w:hAnsi="Arial" w:cs="Arial" w:hint="eastAsia"/>
                <w:color w:val="333333"/>
                <w:sz w:val="28"/>
                <w:szCs w:val="28"/>
                <w:shd w:val="clear" w:color="auto" w:fill="FFFFFF"/>
              </w:rPr>
              <w:t>监控系统</w:t>
            </w:r>
          </w:p>
        </w:tc>
      </w:tr>
      <w:tr w:rsidR="00912720" w14:paraId="2EA7F8C6" w14:textId="77777777">
        <w:trPr>
          <w:trHeight w:val="794"/>
          <w:jc w:val="center"/>
        </w:trPr>
        <w:tc>
          <w:tcPr>
            <w:tcW w:w="1696" w:type="dxa"/>
          </w:tcPr>
          <w:p w14:paraId="456D68DD" w14:textId="77777777" w:rsidR="00912720" w:rsidRDefault="00966D28">
            <w:pPr>
              <w:rPr>
                <w:rFonts w:ascii="宋体" w:eastAsia="宋体" w:hAnsi="宋体"/>
                <w:sz w:val="28"/>
                <w:szCs w:val="28"/>
              </w:rPr>
            </w:pPr>
            <w:r>
              <w:rPr>
                <w:rFonts w:ascii="宋体" w:eastAsia="宋体" w:hAnsi="宋体" w:hint="eastAsia"/>
                <w:sz w:val="28"/>
                <w:szCs w:val="28"/>
              </w:rPr>
              <w:t>项目来源：</w:t>
            </w:r>
          </w:p>
        </w:tc>
        <w:tc>
          <w:tcPr>
            <w:tcW w:w="6600" w:type="dxa"/>
          </w:tcPr>
          <w:p w14:paraId="115CC2C0" w14:textId="77777777" w:rsidR="00912720" w:rsidRDefault="00966D28">
            <w:pPr>
              <w:rPr>
                <w:rFonts w:ascii="宋体" w:eastAsia="宋体" w:hAnsi="宋体"/>
                <w:sz w:val="28"/>
                <w:szCs w:val="28"/>
              </w:rPr>
            </w:pPr>
            <w:r>
              <w:rPr>
                <w:rFonts w:ascii="宋体" w:eastAsia="宋体" w:hAnsi="宋体" w:hint="eastAsia"/>
                <w:sz w:val="28"/>
                <w:szCs w:val="28"/>
              </w:rPr>
              <w:t>教师横向课题</w:t>
            </w:r>
          </w:p>
        </w:tc>
      </w:tr>
      <w:tr w:rsidR="00912720" w14:paraId="4CBB5A8A" w14:textId="77777777">
        <w:trPr>
          <w:trHeight w:val="2090"/>
          <w:jc w:val="center"/>
        </w:trPr>
        <w:tc>
          <w:tcPr>
            <w:tcW w:w="1696" w:type="dxa"/>
            <w:vAlign w:val="center"/>
          </w:tcPr>
          <w:p w14:paraId="7CFF802B" w14:textId="77777777" w:rsidR="00912720" w:rsidRDefault="00966D28">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70E4F352" w14:textId="77777777" w:rsidR="00912720" w:rsidRDefault="00966D28">
            <w:pPr>
              <w:rPr>
                <w:rFonts w:ascii="宋体" w:eastAsia="宋体" w:hAnsi="宋体"/>
                <w:sz w:val="28"/>
                <w:szCs w:val="28"/>
              </w:rPr>
            </w:pPr>
            <w:r>
              <w:rPr>
                <w:rFonts w:ascii="宋体" w:eastAsia="宋体" w:hAnsi="宋体" w:hint="eastAsia"/>
                <w:sz w:val="28"/>
                <w:szCs w:val="28"/>
              </w:rPr>
              <w:t>车路协同技术将人、机、车、环信息协同运行，综合利用无线通信技术、智能传感技术、计算机通信技术、高精度定位技术等手段，将场面系统中的人、机、车、</w:t>
            </w:r>
            <w:bookmarkStart w:id="1" w:name="OLE_LINK2"/>
            <w:r>
              <w:rPr>
                <w:rFonts w:ascii="宋体" w:eastAsia="宋体" w:hAnsi="宋体" w:hint="eastAsia"/>
                <w:sz w:val="28"/>
                <w:szCs w:val="28"/>
              </w:rPr>
              <w:t>环</w:t>
            </w:r>
            <w:bookmarkEnd w:id="1"/>
            <w:r>
              <w:rPr>
                <w:rFonts w:ascii="宋体" w:eastAsia="宋体" w:hAnsi="宋体" w:hint="eastAsia"/>
                <w:sz w:val="28"/>
                <w:szCs w:val="28"/>
              </w:rPr>
              <w:t>连接成有机整体的系统，提高交通服务水平，降低冲突与事故概率，提高交通系统的可靠性。</w:t>
            </w:r>
          </w:p>
          <w:p w14:paraId="1A577AD1" w14:textId="77777777" w:rsidR="00912720" w:rsidRDefault="00966D28">
            <w:pPr>
              <w:rPr>
                <w:rFonts w:ascii="宋体" w:eastAsia="宋体" w:hAnsi="宋体"/>
                <w:sz w:val="28"/>
                <w:szCs w:val="28"/>
              </w:rPr>
            </w:pPr>
            <w:r>
              <w:rPr>
                <w:rFonts w:ascii="宋体" w:eastAsia="宋体" w:hAnsi="宋体" w:hint="eastAsia"/>
                <w:sz w:val="28"/>
                <w:szCs w:val="28"/>
              </w:rPr>
              <w:t>项目从交通冲突的产生机理出发，结合通行规则建立通行规则库，基于预期行驶路径，预测空间冲突率，对基于碰撞时间的时间冲突检测，构建高效可靠的冲突预警模型。</w:t>
            </w:r>
          </w:p>
          <w:p w14:paraId="290F584D" w14:textId="77777777" w:rsidR="00912720" w:rsidRDefault="00966D28">
            <w:pPr>
              <w:rPr>
                <w:rFonts w:ascii="宋体" w:eastAsia="宋体" w:hAnsi="宋体"/>
                <w:sz w:val="28"/>
                <w:szCs w:val="28"/>
              </w:rPr>
            </w:pPr>
            <w:r>
              <w:rPr>
                <w:rFonts w:ascii="宋体" w:eastAsia="宋体" w:hAnsi="宋体" w:hint="eastAsia"/>
                <w:sz w:val="28"/>
                <w:szCs w:val="28"/>
              </w:rPr>
              <w:t>项目通过研究算法及模型进行软件仿真和半实物仿真，通过软硬件结合的方式验证所构建模型及算法的有效性。</w:t>
            </w:r>
          </w:p>
        </w:tc>
      </w:tr>
      <w:tr w:rsidR="00912720" w14:paraId="69EF3337" w14:textId="77777777">
        <w:trPr>
          <w:trHeight w:val="1822"/>
          <w:jc w:val="center"/>
        </w:trPr>
        <w:tc>
          <w:tcPr>
            <w:tcW w:w="1696" w:type="dxa"/>
            <w:vAlign w:val="center"/>
          </w:tcPr>
          <w:p w14:paraId="4A8D2E6F" w14:textId="77777777" w:rsidR="00912720" w:rsidRDefault="00966D28">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53B2B0C" w14:textId="77777777" w:rsidR="00912720" w:rsidRDefault="00966D28">
            <w:pPr>
              <w:rPr>
                <w:rFonts w:ascii="宋体" w:eastAsia="宋体" w:hAnsi="宋体"/>
                <w:sz w:val="28"/>
                <w:szCs w:val="28"/>
              </w:rPr>
            </w:pPr>
            <w:r>
              <w:rPr>
                <w:rFonts w:ascii="宋体" w:eastAsia="宋体" w:hAnsi="宋体" w:hint="eastAsia"/>
                <w:sz w:val="28"/>
                <w:szCs w:val="28"/>
              </w:rPr>
              <w:t>能够具有自主学习的能力，需要较强的软硬件开发能力。</w:t>
            </w:r>
          </w:p>
        </w:tc>
      </w:tr>
    </w:tbl>
    <w:p w14:paraId="188CA63D" w14:textId="77777777" w:rsidR="00912720" w:rsidRDefault="00912720">
      <w:pPr>
        <w:rPr>
          <w:rFonts w:ascii="宋体" w:eastAsia="宋体" w:hAnsi="宋体"/>
          <w:sz w:val="28"/>
          <w:szCs w:val="28"/>
        </w:rPr>
      </w:pPr>
    </w:p>
    <w:p w14:paraId="66D24328" w14:textId="77777777" w:rsidR="00912720" w:rsidRDefault="00912720">
      <w:pPr>
        <w:rPr>
          <w:rFonts w:ascii="宋体" w:eastAsia="宋体" w:hAnsi="宋体"/>
          <w:sz w:val="28"/>
          <w:szCs w:val="28"/>
        </w:rPr>
      </w:pPr>
    </w:p>
    <w:tbl>
      <w:tblPr>
        <w:tblStyle w:val="a8"/>
        <w:tblW w:w="0" w:type="auto"/>
        <w:jc w:val="center"/>
        <w:tblLook w:val="04A0" w:firstRow="1" w:lastRow="0" w:firstColumn="1" w:lastColumn="0" w:noHBand="0" w:noVBand="1"/>
      </w:tblPr>
      <w:tblGrid>
        <w:gridCol w:w="1696"/>
        <w:gridCol w:w="6600"/>
      </w:tblGrid>
      <w:tr w:rsidR="00912720" w14:paraId="329969C7" w14:textId="77777777">
        <w:trPr>
          <w:jc w:val="center"/>
        </w:trPr>
        <w:tc>
          <w:tcPr>
            <w:tcW w:w="8296" w:type="dxa"/>
            <w:gridSpan w:val="2"/>
            <w:shd w:val="clear" w:color="auto" w:fill="F2F2F2" w:themeFill="background1" w:themeFillShade="F2"/>
          </w:tcPr>
          <w:p w14:paraId="2B673CEF" w14:textId="77777777" w:rsidR="00912720" w:rsidRDefault="00966D28">
            <w:pPr>
              <w:jc w:val="center"/>
              <w:rPr>
                <w:rFonts w:ascii="宋体" w:eastAsia="宋体" w:hAnsi="宋体"/>
                <w:b/>
                <w:bCs/>
                <w:sz w:val="28"/>
                <w:szCs w:val="28"/>
              </w:rPr>
            </w:pPr>
            <w:r>
              <w:rPr>
                <w:rFonts w:ascii="宋体" w:eastAsia="宋体" w:hAnsi="宋体" w:hint="eastAsia"/>
                <w:b/>
                <w:bCs/>
                <w:sz w:val="28"/>
                <w:szCs w:val="28"/>
              </w:rPr>
              <w:t>课题</w:t>
            </w:r>
            <w:r>
              <w:rPr>
                <w:rFonts w:ascii="宋体" w:eastAsia="宋体" w:hAnsi="宋体" w:hint="eastAsia"/>
                <w:b/>
                <w:bCs/>
                <w:sz w:val="28"/>
                <w:szCs w:val="28"/>
              </w:rPr>
              <w:t>六</w:t>
            </w:r>
          </w:p>
        </w:tc>
      </w:tr>
      <w:tr w:rsidR="00912720" w14:paraId="46B97A0B" w14:textId="77777777">
        <w:trPr>
          <w:trHeight w:val="624"/>
          <w:jc w:val="center"/>
        </w:trPr>
        <w:tc>
          <w:tcPr>
            <w:tcW w:w="1696" w:type="dxa"/>
          </w:tcPr>
          <w:p w14:paraId="427BBFAD" w14:textId="77777777" w:rsidR="00912720" w:rsidRDefault="00966D28">
            <w:pPr>
              <w:rPr>
                <w:rFonts w:ascii="宋体" w:eastAsia="宋体" w:hAnsi="宋体"/>
                <w:sz w:val="28"/>
                <w:szCs w:val="28"/>
              </w:rPr>
            </w:pPr>
            <w:r>
              <w:rPr>
                <w:rFonts w:ascii="宋体" w:eastAsia="宋体" w:hAnsi="宋体" w:hint="eastAsia"/>
                <w:sz w:val="28"/>
                <w:szCs w:val="28"/>
              </w:rPr>
              <w:lastRenderedPageBreak/>
              <w:t>指导教师：</w:t>
            </w:r>
          </w:p>
        </w:tc>
        <w:tc>
          <w:tcPr>
            <w:tcW w:w="6600" w:type="dxa"/>
          </w:tcPr>
          <w:p w14:paraId="20751529" w14:textId="77777777" w:rsidR="00912720" w:rsidRDefault="00966D28">
            <w:pPr>
              <w:rPr>
                <w:rFonts w:ascii="宋体" w:eastAsia="宋体" w:hAnsi="宋体"/>
                <w:sz w:val="28"/>
                <w:szCs w:val="28"/>
              </w:rPr>
            </w:pPr>
            <w:r>
              <w:rPr>
                <w:rFonts w:ascii="宋体" w:eastAsia="宋体" w:hAnsi="宋体" w:hint="eastAsia"/>
                <w:sz w:val="28"/>
                <w:szCs w:val="28"/>
              </w:rPr>
              <w:t>吴红兰</w:t>
            </w:r>
          </w:p>
        </w:tc>
      </w:tr>
      <w:tr w:rsidR="00912720" w14:paraId="399AA448" w14:textId="77777777">
        <w:trPr>
          <w:trHeight w:val="624"/>
          <w:jc w:val="center"/>
        </w:trPr>
        <w:tc>
          <w:tcPr>
            <w:tcW w:w="1696" w:type="dxa"/>
          </w:tcPr>
          <w:p w14:paraId="548BE205" w14:textId="77777777" w:rsidR="00912720" w:rsidRDefault="00966D28">
            <w:pPr>
              <w:rPr>
                <w:rFonts w:ascii="宋体" w:eastAsia="宋体" w:hAnsi="宋体"/>
                <w:sz w:val="28"/>
                <w:szCs w:val="28"/>
              </w:rPr>
            </w:pPr>
            <w:r>
              <w:rPr>
                <w:rFonts w:ascii="宋体" w:eastAsia="宋体" w:hAnsi="宋体" w:hint="eastAsia"/>
                <w:sz w:val="28"/>
                <w:szCs w:val="28"/>
              </w:rPr>
              <w:t>项目名称：</w:t>
            </w:r>
          </w:p>
        </w:tc>
        <w:tc>
          <w:tcPr>
            <w:tcW w:w="6600" w:type="dxa"/>
          </w:tcPr>
          <w:p w14:paraId="156AB47C" w14:textId="77777777" w:rsidR="00912720" w:rsidRDefault="00966D28">
            <w:pPr>
              <w:rPr>
                <w:rFonts w:ascii="宋体" w:eastAsia="宋体" w:hAnsi="宋体"/>
                <w:sz w:val="28"/>
                <w:szCs w:val="28"/>
              </w:rPr>
            </w:pPr>
            <w:r>
              <w:rPr>
                <w:rFonts w:ascii="宋体" w:eastAsia="宋体" w:hAnsi="宋体" w:hint="eastAsia"/>
                <w:sz w:val="28"/>
                <w:szCs w:val="28"/>
              </w:rPr>
              <w:t>机场场面移动目标航迹推算</w:t>
            </w:r>
          </w:p>
        </w:tc>
      </w:tr>
      <w:tr w:rsidR="00912720" w14:paraId="5CA2D3FD" w14:textId="77777777">
        <w:trPr>
          <w:trHeight w:val="624"/>
          <w:jc w:val="center"/>
        </w:trPr>
        <w:tc>
          <w:tcPr>
            <w:tcW w:w="1696" w:type="dxa"/>
          </w:tcPr>
          <w:p w14:paraId="7C9D3093" w14:textId="77777777" w:rsidR="00912720" w:rsidRDefault="00966D28">
            <w:pPr>
              <w:rPr>
                <w:rFonts w:ascii="宋体" w:eastAsia="宋体" w:hAnsi="宋体"/>
                <w:sz w:val="28"/>
                <w:szCs w:val="28"/>
              </w:rPr>
            </w:pPr>
            <w:r>
              <w:rPr>
                <w:rFonts w:ascii="宋体" w:eastAsia="宋体" w:hAnsi="宋体" w:hint="eastAsia"/>
                <w:sz w:val="28"/>
                <w:szCs w:val="28"/>
              </w:rPr>
              <w:t>项目来源：</w:t>
            </w:r>
          </w:p>
        </w:tc>
        <w:tc>
          <w:tcPr>
            <w:tcW w:w="6600" w:type="dxa"/>
          </w:tcPr>
          <w:p w14:paraId="355D701D" w14:textId="77777777" w:rsidR="00912720" w:rsidRDefault="00966D28">
            <w:pPr>
              <w:rPr>
                <w:rFonts w:ascii="宋体" w:eastAsia="宋体" w:hAnsi="宋体"/>
                <w:sz w:val="28"/>
                <w:szCs w:val="28"/>
              </w:rPr>
            </w:pPr>
            <w:r>
              <w:rPr>
                <w:rFonts w:ascii="宋体" w:eastAsia="宋体" w:hAnsi="宋体" w:hint="eastAsia"/>
                <w:sz w:val="28"/>
                <w:szCs w:val="28"/>
              </w:rPr>
              <w:t>教师横向课题</w:t>
            </w:r>
          </w:p>
        </w:tc>
      </w:tr>
      <w:tr w:rsidR="00912720" w14:paraId="1D3A43BD" w14:textId="77777777">
        <w:trPr>
          <w:trHeight w:val="471"/>
          <w:jc w:val="center"/>
        </w:trPr>
        <w:tc>
          <w:tcPr>
            <w:tcW w:w="1696" w:type="dxa"/>
            <w:vAlign w:val="center"/>
          </w:tcPr>
          <w:p w14:paraId="6DAB6760" w14:textId="77777777" w:rsidR="00912720" w:rsidRDefault="00966D28">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3A9BF3D" w14:textId="77777777" w:rsidR="00912720" w:rsidRDefault="00966D28">
            <w:pPr>
              <w:spacing w:line="192" w:lineRule="auto"/>
              <w:rPr>
                <w:rFonts w:ascii="宋体" w:eastAsia="宋体" w:hAnsi="宋体"/>
                <w:sz w:val="26"/>
                <w:szCs w:val="26"/>
              </w:rPr>
            </w:pPr>
            <w:r>
              <w:rPr>
                <w:rFonts w:ascii="宋体" w:eastAsia="宋体" w:hAnsi="宋体" w:hint="eastAsia"/>
                <w:sz w:val="26"/>
                <w:szCs w:val="26"/>
              </w:rPr>
              <w:t>智慧机场移动目标的位置信息的确定是保障交通安全的第一步。采用两种或两种以上定位系统，形成的性能更高、安全性和可靠性更强的导航方式。</w:t>
            </w:r>
          </w:p>
          <w:p w14:paraId="021A809F" w14:textId="77777777" w:rsidR="00912720" w:rsidRDefault="00966D28">
            <w:pPr>
              <w:spacing w:line="192" w:lineRule="auto"/>
              <w:rPr>
                <w:rFonts w:ascii="宋体" w:eastAsia="宋体" w:hAnsi="宋体"/>
                <w:sz w:val="26"/>
                <w:szCs w:val="26"/>
              </w:rPr>
            </w:pPr>
            <w:r>
              <w:rPr>
                <w:rFonts w:ascii="宋体" w:eastAsia="宋体" w:hAnsi="宋体" w:hint="eastAsia"/>
                <w:sz w:val="26"/>
                <w:szCs w:val="26"/>
              </w:rPr>
              <w:t>移动目标的位置坐标、速度、加速度、航向以及加速度误差、角速度误差和角度误差为系统状态。首先，以系统初始状态作为模型的初始条件，利用当时的状态估算值和存储的位置数据计算出预测值。然后将卫星测得的数据与预测值比较，其差值经过卡尔曼滤波处理，产生定位系统误差状态参数的估算值，并将这些误差估算值反馈给定位系统进行修正，从而提供修正后更准确的定位数据。</w:t>
            </w:r>
          </w:p>
          <w:p w14:paraId="4DC51819" w14:textId="77777777" w:rsidR="00912720" w:rsidRDefault="00966D28">
            <w:pPr>
              <w:spacing w:line="192" w:lineRule="auto"/>
              <w:rPr>
                <w:rFonts w:ascii="宋体" w:eastAsia="宋体" w:hAnsi="宋体"/>
                <w:sz w:val="26"/>
                <w:szCs w:val="26"/>
              </w:rPr>
            </w:pPr>
            <w:r>
              <w:rPr>
                <w:rFonts w:ascii="宋体" w:eastAsia="宋体" w:hAnsi="宋体" w:hint="eastAsia"/>
                <w:sz w:val="26"/>
                <w:szCs w:val="26"/>
              </w:rPr>
              <w:t>本项目基于全向移动平台，以</w:t>
            </w:r>
            <w:r>
              <w:rPr>
                <w:rFonts w:ascii="宋体" w:eastAsia="宋体" w:hAnsi="宋体" w:hint="eastAsia"/>
                <w:sz w:val="26"/>
                <w:szCs w:val="26"/>
              </w:rPr>
              <w:t>STM3</w:t>
            </w:r>
            <w:r>
              <w:rPr>
                <w:rFonts w:ascii="宋体" w:eastAsia="宋体" w:hAnsi="宋体" w:hint="eastAsia"/>
                <w:sz w:val="26"/>
                <w:szCs w:val="26"/>
              </w:rPr>
              <w:t>2</w:t>
            </w:r>
            <w:r>
              <w:rPr>
                <w:rFonts w:ascii="宋体" w:eastAsia="宋体" w:hAnsi="宋体" w:hint="eastAsia"/>
                <w:sz w:val="26"/>
                <w:szCs w:val="26"/>
              </w:rPr>
              <w:t>为核心搭建包括陀螺仪、加速度计、</w:t>
            </w:r>
            <w:r>
              <w:rPr>
                <w:rFonts w:ascii="宋体" w:eastAsia="宋体" w:hAnsi="宋体" w:hint="eastAsia"/>
                <w:sz w:val="26"/>
                <w:szCs w:val="26"/>
              </w:rPr>
              <w:t>GPS/</w:t>
            </w:r>
            <w:r>
              <w:rPr>
                <w:rFonts w:ascii="宋体" w:eastAsia="宋体" w:hAnsi="宋体" w:hint="eastAsia"/>
                <w:sz w:val="26"/>
                <w:szCs w:val="26"/>
              </w:rPr>
              <w:t>北斗等在内的硬件系统，实现了经纬度、航向角、速度等控制参数的输出，利用卡尔曼滤波算法将航向角、速度、位置等信息和卫星解析得到的导航信息进行组合实现航迹推算；并开发相应</w:t>
            </w:r>
            <w:r>
              <w:rPr>
                <w:rFonts w:ascii="宋体" w:eastAsia="宋体" w:hAnsi="宋体" w:hint="eastAsia"/>
                <w:sz w:val="26"/>
                <w:szCs w:val="26"/>
              </w:rPr>
              <w:t>PC</w:t>
            </w:r>
            <w:r>
              <w:rPr>
                <w:rFonts w:ascii="宋体" w:eastAsia="宋体" w:hAnsi="宋体" w:hint="eastAsia"/>
                <w:sz w:val="26"/>
                <w:szCs w:val="26"/>
              </w:rPr>
              <w:t>端窗口控制应用作上位机，两部分通力协作有效实现智能终端的导航定位和航迹推算功能。</w:t>
            </w:r>
          </w:p>
        </w:tc>
      </w:tr>
      <w:tr w:rsidR="00912720" w14:paraId="340708F5" w14:textId="77777777">
        <w:trPr>
          <w:trHeight w:val="90"/>
          <w:jc w:val="center"/>
        </w:trPr>
        <w:tc>
          <w:tcPr>
            <w:tcW w:w="1696" w:type="dxa"/>
            <w:vAlign w:val="center"/>
          </w:tcPr>
          <w:p w14:paraId="5F456D2B" w14:textId="77777777" w:rsidR="00912720" w:rsidRDefault="00966D28">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0579FDB7" w14:textId="77777777" w:rsidR="00912720" w:rsidRDefault="00966D28">
            <w:pPr>
              <w:spacing w:line="192" w:lineRule="auto"/>
              <w:rPr>
                <w:rFonts w:ascii="宋体" w:eastAsia="宋体" w:hAnsi="宋体"/>
                <w:sz w:val="26"/>
                <w:szCs w:val="26"/>
              </w:rPr>
            </w:pPr>
            <w:r>
              <w:rPr>
                <w:rFonts w:ascii="宋体" w:eastAsia="宋体" w:hAnsi="宋体" w:hint="eastAsia"/>
                <w:sz w:val="26"/>
                <w:szCs w:val="26"/>
              </w:rPr>
              <w:t>能够具有自主学习的能力，需要较强的软硬件开发能力。</w:t>
            </w:r>
          </w:p>
        </w:tc>
      </w:tr>
    </w:tbl>
    <w:p w14:paraId="0CEF70AE" w14:textId="77777777" w:rsidR="00912720" w:rsidRDefault="00912720">
      <w:pPr>
        <w:pStyle w:val="2"/>
        <w:rPr>
          <w:rFonts w:ascii="宋体" w:eastAsia="宋体" w:hAnsi="宋体"/>
        </w:rPr>
      </w:pPr>
    </w:p>
    <w:p w14:paraId="58C2763C" w14:textId="77777777" w:rsidR="00912720" w:rsidRDefault="00966D28">
      <w:pPr>
        <w:pStyle w:val="2"/>
        <w:rPr>
          <w:rFonts w:ascii="宋体" w:eastAsia="宋体" w:hAnsi="宋体"/>
        </w:rPr>
      </w:pPr>
      <w:r>
        <w:rPr>
          <w:rFonts w:ascii="宋体" w:eastAsia="宋体" w:hAnsi="宋体" w:hint="eastAsia"/>
        </w:rPr>
        <w:t>三、报名组队事宜</w:t>
      </w:r>
    </w:p>
    <w:p w14:paraId="373ED063" w14:textId="77777777" w:rsidR="00912720" w:rsidRDefault="00966D28">
      <w:pPr>
        <w:snapToGrid w:val="0"/>
        <w:spacing w:line="360" w:lineRule="auto"/>
        <w:ind w:firstLineChars="200" w:firstLine="560"/>
        <w:rPr>
          <w:rFonts w:ascii="Times New Roman" w:eastAsia="宋体" w:hAnsi="Times New Roman" w:cs="Times New Roman"/>
          <w:sz w:val="28"/>
          <w:szCs w:val="28"/>
        </w:rPr>
        <w:sectPr w:rsidR="00912720">
          <w:pgSz w:w="11906" w:h="16838"/>
          <w:pgMar w:top="1440" w:right="1800" w:bottom="1440" w:left="1800" w:header="851" w:footer="992" w:gutter="0"/>
          <w:cols w:space="425"/>
          <w:docGrid w:type="lines" w:linePitch="312"/>
        </w:sectPr>
      </w:pPr>
      <w:r>
        <w:rPr>
          <w:rFonts w:ascii="Times New Roman" w:eastAsia="宋体" w:hAnsi="Times New Roman" w:cs="Times New Roman" w:hint="eastAsia"/>
          <w:sz w:val="28"/>
          <w:szCs w:val="28"/>
        </w:rPr>
        <w:t>“智慧民航交通信息技术”主</w:t>
      </w:r>
      <w:r>
        <w:rPr>
          <w:rFonts w:ascii="Times New Roman" w:eastAsia="宋体" w:hAnsi="Times New Roman" w:cs="Times New Roman" w:hint="eastAsia"/>
          <w:sz w:val="28"/>
          <w:szCs w:val="28"/>
        </w:rPr>
        <w:t>题创新区发布的课题，采用邮件报名的方式进行，学生可以选择个人或团队报名（不超过</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人）。课题经教务处统一发布后，请在</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周之内将报名表（见附件）发送至邮箱</w:t>
      </w:r>
      <w:r>
        <w:rPr>
          <w:rFonts w:ascii="Times New Roman" w:eastAsia="宋体" w:hAnsi="Times New Roman" w:cs="Times New Roman" w:hint="eastAsia"/>
          <w:sz w:val="28"/>
          <w:szCs w:val="28"/>
        </w:rPr>
        <w:t>wuhognlan@nuaa.edu.cn</w:t>
      </w:r>
      <w:r>
        <w:rPr>
          <w:rFonts w:ascii="Times New Roman" w:eastAsia="宋体" w:hAnsi="Times New Roman" w:cs="Times New Roman" w:hint="eastAsia"/>
          <w:sz w:val="28"/>
          <w:szCs w:val="28"/>
        </w:rPr>
        <w:t>。</w:t>
      </w:r>
    </w:p>
    <w:p w14:paraId="7FCD31B7" w14:textId="77777777" w:rsidR="00912720" w:rsidRDefault="00966D28">
      <w:pPr>
        <w:rPr>
          <w:rFonts w:ascii="宋体" w:eastAsia="宋体" w:hAnsi="宋体"/>
          <w:sz w:val="28"/>
          <w:szCs w:val="28"/>
        </w:rPr>
      </w:pPr>
      <w:r>
        <w:rPr>
          <w:rFonts w:ascii="宋体" w:eastAsia="宋体" w:hAnsi="宋体" w:hint="eastAsia"/>
          <w:sz w:val="28"/>
          <w:szCs w:val="28"/>
        </w:rPr>
        <w:lastRenderedPageBreak/>
        <w:t>附件</w:t>
      </w:r>
      <w:r>
        <w:rPr>
          <w:rFonts w:ascii="宋体" w:eastAsia="宋体" w:hAnsi="宋体" w:hint="eastAsia"/>
          <w:sz w:val="28"/>
          <w:szCs w:val="28"/>
        </w:rPr>
        <w:t xml:space="preserve">                       </w:t>
      </w:r>
    </w:p>
    <w:p w14:paraId="7DF92BD1" w14:textId="77777777" w:rsidR="00912720" w:rsidRDefault="00966D28">
      <w:pPr>
        <w:jc w:val="center"/>
        <w:rPr>
          <w:rFonts w:ascii="宋体" w:eastAsia="宋体" w:hAnsi="宋体"/>
          <w:sz w:val="30"/>
          <w:szCs w:val="30"/>
        </w:rPr>
      </w:pPr>
      <w:r>
        <w:rPr>
          <w:rFonts w:ascii="Times New Roman" w:eastAsia="宋体" w:hAnsi="Times New Roman" w:cs="Times New Roman" w:hint="eastAsia"/>
          <w:b/>
          <w:bCs/>
          <w:sz w:val="30"/>
          <w:szCs w:val="30"/>
        </w:rPr>
        <w:t>“智慧民航交通信息技术”主题创新区</w:t>
      </w:r>
      <w:r>
        <w:rPr>
          <w:rFonts w:eastAsia="宋体" w:cs="Times New Roman" w:hint="eastAsia"/>
          <w:b/>
          <w:bCs/>
          <w:sz w:val="30"/>
          <w:szCs w:val="30"/>
        </w:rPr>
        <w:t>报名表</w:t>
      </w:r>
    </w:p>
    <w:tbl>
      <w:tblPr>
        <w:tblW w:w="12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1845"/>
        <w:gridCol w:w="2308"/>
        <w:gridCol w:w="1947"/>
        <w:gridCol w:w="2500"/>
        <w:gridCol w:w="2000"/>
      </w:tblGrid>
      <w:tr w:rsidR="00912720" w14:paraId="3AC2D229" w14:textId="77777777">
        <w:trPr>
          <w:trHeight w:val="810"/>
          <w:jc w:val="center"/>
        </w:trPr>
        <w:tc>
          <w:tcPr>
            <w:tcW w:w="2069" w:type="dxa"/>
            <w:shd w:val="clear" w:color="auto" w:fill="auto"/>
            <w:vAlign w:val="center"/>
          </w:tcPr>
          <w:p w14:paraId="5B12F852"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选题方向</w:t>
            </w:r>
          </w:p>
        </w:tc>
        <w:tc>
          <w:tcPr>
            <w:tcW w:w="10600" w:type="dxa"/>
            <w:gridSpan w:val="5"/>
            <w:shd w:val="clear" w:color="auto" w:fill="auto"/>
            <w:noWrap/>
            <w:vAlign w:val="center"/>
          </w:tcPr>
          <w:p w14:paraId="01CD4453"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912720" w14:paraId="660C9C44" w14:textId="77777777">
        <w:trPr>
          <w:trHeight w:val="570"/>
          <w:jc w:val="center"/>
        </w:trPr>
        <w:tc>
          <w:tcPr>
            <w:tcW w:w="12669" w:type="dxa"/>
            <w:gridSpan w:val="6"/>
            <w:shd w:val="clear" w:color="auto" w:fill="auto"/>
            <w:vAlign w:val="center"/>
          </w:tcPr>
          <w:p w14:paraId="5F05369A" w14:textId="77777777" w:rsidR="00912720" w:rsidRDefault="00966D28">
            <w:pPr>
              <w:jc w:val="center"/>
              <w:rPr>
                <w:rFonts w:ascii="宋体" w:eastAsia="宋体" w:hAnsi="宋体" w:cs="宋体"/>
                <w:b/>
                <w:bCs/>
                <w:color w:val="000000"/>
                <w:sz w:val="28"/>
                <w:szCs w:val="28"/>
              </w:rPr>
            </w:pPr>
            <w:r>
              <w:rPr>
                <w:rFonts w:ascii="宋体" w:eastAsia="宋体" w:hAnsi="宋体" w:cs="宋体" w:hint="eastAsia"/>
                <w:b/>
                <w:bCs/>
                <w:color w:val="000000"/>
                <w:sz w:val="28"/>
                <w:szCs w:val="28"/>
              </w:rPr>
              <w:t>队长基本信息</w:t>
            </w:r>
          </w:p>
        </w:tc>
      </w:tr>
      <w:tr w:rsidR="00912720" w14:paraId="2F1346FA" w14:textId="77777777">
        <w:trPr>
          <w:trHeight w:val="540"/>
          <w:jc w:val="center"/>
        </w:trPr>
        <w:tc>
          <w:tcPr>
            <w:tcW w:w="2069" w:type="dxa"/>
            <w:shd w:val="clear" w:color="auto" w:fill="auto"/>
            <w:vAlign w:val="center"/>
          </w:tcPr>
          <w:p w14:paraId="0CD3D33E"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学号</w:t>
            </w:r>
          </w:p>
        </w:tc>
        <w:tc>
          <w:tcPr>
            <w:tcW w:w="1845" w:type="dxa"/>
            <w:shd w:val="clear" w:color="auto" w:fill="auto"/>
            <w:vAlign w:val="center"/>
          </w:tcPr>
          <w:p w14:paraId="355BB2A3"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19E0EB23"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姓名</w:t>
            </w:r>
          </w:p>
        </w:tc>
        <w:tc>
          <w:tcPr>
            <w:tcW w:w="1947" w:type="dxa"/>
            <w:shd w:val="clear" w:color="auto" w:fill="auto"/>
            <w:vAlign w:val="center"/>
          </w:tcPr>
          <w:p w14:paraId="64A961F9"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51207981"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性别</w:t>
            </w:r>
          </w:p>
        </w:tc>
        <w:tc>
          <w:tcPr>
            <w:tcW w:w="2000" w:type="dxa"/>
            <w:shd w:val="clear" w:color="auto" w:fill="auto"/>
            <w:vAlign w:val="center"/>
          </w:tcPr>
          <w:p w14:paraId="65E220DA"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912720" w14:paraId="672FDC2E" w14:textId="77777777">
        <w:trPr>
          <w:trHeight w:val="660"/>
          <w:jc w:val="center"/>
        </w:trPr>
        <w:tc>
          <w:tcPr>
            <w:tcW w:w="2069" w:type="dxa"/>
            <w:shd w:val="clear" w:color="auto" w:fill="auto"/>
            <w:vAlign w:val="center"/>
          </w:tcPr>
          <w:p w14:paraId="1196C15C"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学院及专业</w:t>
            </w:r>
          </w:p>
        </w:tc>
        <w:tc>
          <w:tcPr>
            <w:tcW w:w="1845" w:type="dxa"/>
            <w:shd w:val="clear" w:color="auto" w:fill="auto"/>
            <w:vAlign w:val="center"/>
          </w:tcPr>
          <w:p w14:paraId="5F84A669"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7EF0E8A0"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电子邮件</w:t>
            </w:r>
          </w:p>
        </w:tc>
        <w:tc>
          <w:tcPr>
            <w:tcW w:w="1947" w:type="dxa"/>
            <w:shd w:val="clear" w:color="auto" w:fill="auto"/>
            <w:vAlign w:val="center"/>
          </w:tcPr>
          <w:p w14:paraId="7B194432" w14:textId="77777777" w:rsidR="00912720" w:rsidRDefault="00966D28">
            <w:pPr>
              <w:jc w:val="center"/>
              <w:rPr>
                <w:rFonts w:ascii="宋体" w:eastAsia="宋体" w:hAnsi="宋体" w:cs="宋体"/>
                <w:color w:val="0563C1"/>
                <w:sz w:val="28"/>
                <w:szCs w:val="28"/>
                <w:u w:val="single"/>
              </w:rPr>
            </w:pPr>
            <w:r>
              <w:rPr>
                <w:rFonts w:ascii="宋体" w:eastAsia="宋体" w:hAnsi="宋体" w:cs="宋体" w:hint="eastAsia"/>
                <w:color w:val="0563C1"/>
                <w:sz w:val="28"/>
                <w:szCs w:val="28"/>
                <w:u w:val="single"/>
              </w:rPr>
              <w:t xml:space="preserve">　</w:t>
            </w:r>
          </w:p>
        </w:tc>
        <w:tc>
          <w:tcPr>
            <w:tcW w:w="2500" w:type="dxa"/>
            <w:shd w:val="clear" w:color="auto" w:fill="auto"/>
            <w:vAlign w:val="center"/>
          </w:tcPr>
          <w:p w14:paraId="135A3EF5"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现处年级</w:t>
            </w:r>
          </w:p>
        </w:tc>
        <w:tc>
          <w:tcPr>
            <w:tcW w:w="2000" w:type="dxa"/>
            <w:shd w:val="clear" w:color="auto" w:fill="auto"/>
            <w:vAlign w:val="center"/>
          </w:tcPr>
          <w:p w14:paraId="082DFC2C"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912720" w14:paraId="2E38B21D" w14:textId="77777777">
        <w:trPr>
          <w:trHeight w:val="495"/>
          <w:jc w:val="center"/>
        </w:trPr>
        <w:tc>
          <w:tcPr>
            <w:tcW w:w="2069" w:type="dxa"/>
            <w:shd w:val="clear" w:color="auto" w:fill="auto"/>
            <w:vAlign w:val="center"/>
          </w:tcPr>
          <w:p w14:paraId="321EB365"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手机号码</w:t>
            </w:r>
          </w:p>
        </w:tc>
        <w:tc>
          <w:tcPr>
            <w:tcW w:w="1845" w:type="dxa"/>
            <w:shd w:val="clear" w:color="auto" w:fill="auto"/>
            <w:vAlign w:val="center"/>
          </w:tcPr>
          <w:p w14:paraId="5ED4E5A2"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287A5DAE"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微信号</w:t>
            </w:r>
          </w:p>
        </w:tc>
        <w:tc>
          <w:tcPr>
            <w:tcW w:w="1947" w:type="dxa"/>
            <w:shd w:val="clear" w:color="auto" w:fill="auto"/>
            <w:vAlign w:val="center"/>
          </w:tcPr>
          <w:p w14:paraId="7968B047"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403F8C5A"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QQ</w:t>
            </w:r>
          </w:p>
        </w:tc>
        <w:tc>
          <w:tcPr>
            <w:tcW w:w="2000" w:type="dxa"/>
            <w:shd w:val="clear" w:color="auto" w:fill="auto"/>
            <w:noWrap/>
            <w:vAlign w:val="bottom"/>
          </w:tcPr>
          <w:p w14:paraId="60F83C93"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912720" w14:paraId="6FE45F5F" w14:textId="77777777">
        <w:trPr>
          <w:trHeight w:val="3193"/>
          <w:jc w:val="center"/>
        </w:trPr>
        <w:tc>
          <w:tcPr>
            <w:tcW w:w="2069" w:type="dxa"/>
            <w:shd w:val="clear" w:color="auto" w:fill="auto"/>
            <w:vAlign w:val="center"/>
          </w:tcPr>
          <w:p w14:paraId="5015CCCA"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学习、科研</w:t>
            </w:r>
          </w:p>
          <w:p w14:paraId="6F5E3B72"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及竞赛</w:t>
            </w:r>
            <w:r>
              <w:rPr>
                <w:rFonts w:ascii="宋体" w:eastAsia="宋体" w:hAnsi="宋体" w:cs="宋体" w:hint="eastAsia"/>
                <w:color w:val="000000"/>
                <w:sz w:val="28"/>
                <w:szCs w:val="28"/>
              </w:rPr>
              <w:t>经历</w:t>
            </w:r>
          </w:p>
        </w:tc>
        <w:tc>
          <w:tcPr>
            <w:tcW w:w="10600" w:type="dxa"/>
            <w:gridSpan w:val="5"/>
            <w:shd w:val="clear" w:color="auto" w:fill="auto"/>
            <w:vAlign w:val="center"/>
          </w:tcPr>
          <w:p w14:paraId="0D1B6AFF" w14:textId="77777777" w:rsidR="00912720" w:rsidRDefault="00966D28">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912720" w14:paraId="53DF873B" w14:textId="77777777">
        <w:trPr>
          <w:trHeight w:val="510"/>
          <w:jc w:val="center"/>
        </w:trPr>
        <w:tc>
          <w:tcPr>
            <w:tcW w:w="12669" w:type="dxa"/>
            <w:gridSpan w:val="6"/>
            <w:shd w:val="clear" w:color="auto" w:fill="auto"/>
            <w:vAlign w:val="center"/>
          </w:tcPr>
          <w:p w14:paraId="272BBC32" w14:textId="77777777" w:rsidR="00912720" w:rsidRDefault="00966D28">
            <w:pPr>
              <w:jc w:val="center"/>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队员基本信息</w:t>
            </w:r>
            <w:r>
              <w:rPr>
                <w:rFonts w:ascii="宋体" w:eastAsia="宋体" w:hAnsi="宋体" w:cs="宋体" w:hint="eastAsia"/>
                <w:b/>
                <w:bCs/>
                <w:color w:val="000000"/>
                <w:sz w:val="28"/>
                <w:szCs w:val="28"/>
              </w:rPr>
              <w:t>1</w:t>
            </w:r>
          </w:p>
        </w:tc>
      </w:tr>
      <w:tr w:rsidR="00912720" w14:paraId="3F27F7E8" w14:textId="77777777">
        <w:trPr>
          <w:trHeight w:val="64"/>
          <w:jc w:val="center"/>
        </w:trPr>
        <w:tc>
          <w:tcPr>
            <w:tcW w:w="2069" w:type="dxa"/>
            <w:shd w:val="clear" w:color="auto" w:fill="auto"/>
            <w:vAlign w:val="center"/>
          </w:tcPr>
          <w:p w14:paraId="4153BDB2"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学号</w:t>
            </w:r>
          </w:p>
        </w:tc>
        <w:tc>
          <w:tcPr>
            <w:tcW w:w="1845" w:type="dxa"/>
            <w:shd w:val="clear" w:color="auto" w:fill="auto"/>
            <w:vAlign w:val="center"/>
          </w:tcPr>
          <w:p w14:paraId="44A138A5"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7806E9C1"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姓名</w:t>
            </w:r>
          </w:p>
        </w:tc>
        <w:tc>
          <w:tcPr>
            <w:tcW w:w="1947" w:type="dxa"/>
            <w:shd w:val="clear" w:color="auto" w:fill="auto"/>
            <w:vAlign w:val="center"/>
          </w:tcPr>
          <w:p w14:paraId="3C428CD2"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602129EE"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性别</w:t>
            </w:r>
          </w:p>
        </w:tc>
        <w:tc>
          <w:tcPr>
            <w:tcW w:w="2000" w:type="dxa"/>
            <w:shd w:val="clear" w:color="auto" w:fill="auto"/>
            <w:vAlign w:val="center"/>
          </w:tcPr>
          <w:p w14:paraId="735280E6"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912720" w14:paraId="652CC899" w14:textId="77777777">
        <w:trPr>
          <w:trHeight w:val="225"/>
          <w:jc w:val="center"/>
        </w:trPr>
        <w:tc>
          <w:tcPr>
            <w:tcW w:w="2069" w:type="dxa"/>
            <w:shd w:val="clear" w:color="auto" w:fill="auto"/>
            <w:vAlign w:val="center"/>
          </w:tcPr>
          <w:p w14:paraId="7B5E5EF6"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学院及专业</w:t>
            </w:r>
          </w:p>
        </w:tc>
        <w:tc>
          <w:tcPr>
            <w:tcW w:w="1845" w:type="dxa"/>
            <w:shd w:val="clear" w:color="auto" w:fill="auto"/>
            <w:vAlign w:val="center"/>
          </w:tcPr>
          <w:p w14:paraId="6E6E01D8"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0D49ACB0"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电子邮件</w:t>
            </w:r>
          </w:p>
        </w:tc>
        <w:tc>
          <w:tcPr>
            <w:tcW w:w="1947" w:type="dxa"/>
            <w:shd w:val="clear" w:color="auto" w:fill="auto"/>
            <w:vAlign w:val="center"/>
          </w:tcPr>
          <w:p w14:paraId="5E72A118" w14:textId="77777777" w:rsidR="00912720" w:rsidRDefault="00912720">
            <w:pPr>
              <w:jc w:val="center"/>
              <w:rPr>
                <w:rFonts w:ascii="宋体" w:eastAsia="宋体" w:hAnsi="宋体" w:cs="宋体"/>
                <w:color w:val="0563C1"/>
                <w:sz w:val="28"/>
                <w:szCs w:val="28"/>
                <w:u w:val="single"/>
              </w:rPr>
            </w:pPr>
          </w:p>
        </w:tc>
        <w:tc>
          <w:tcPr>
            <w:tcW w:w="2500" w:type="dxa"/>
            <w:shd w:val="clear" w:color="auto" w:fill="auto"/>
            <w:vAlign w:val="center"/>
          </w:tcPr>
          <w:p w14:paraId="6E9B08A8"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现处年级</w:t>
            </w:r>
          </w:p>
        </w:tc>
        <w:tc>
          <w:tcPr>
            <w:tcW w:w="2000" w:type="dxa"/>
            <w:shd w:val="clear" w:color="auto" w:fill="auto"/>
            <w:vAlign w:val="center"/>
          </w:tcPr>
          <w:p w14:paraId="4CA8074C"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912720" w14:paraId="192E5E08" w14:textId="77777777">
        <w:trPr>
          <w:trHeight w:val="174"/>
          <w:jc w:val="center"/>
        </w:trPr>
        <w:tc>
          <w:tcPr>
            <w:tcW w:w="2069" w:type="dxa"/>
            <w:shd w:val="clear" w:color="auto" w:fill="auto"/>
            <w:vAlign w:val="center"/>
          </w:tcPr>
          <w:p w14:paraId="02187532"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手机号码</w:t>
            </w:r>
          </w:p>
        </w:tc>
        <w:tc>
          <w:tcPr>
            <w:tcW w:w="1845" w:type="dxa"/>
            <w:shd w:val="clear" w:color="auto" w:fill="auto"/>
            <w:vAlign w:val="center"/>
          </w:tcPr>
          <w:p w14:paraId="7F54A9F2"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6E089E40"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微信号</w:t>
            </w:r>
          </w:p>
        </w:tc>
        <w:tc>
          <w:tcPr>
            <w:tcW w:w="1947" w:type="dxa"/>
            <w:shd w:val="clear" w:color="auto" w:fill="auto"/>
            <w:vAlign w:val="center"/>
          </w:tcPr>
          <w:p w14:paraId="5BABFF66"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7071D986"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QQ</w:t>
            </w:r>
          </w:p>
        </w:tc>
        <w:tc>
          <w:tcPr>
            <w:tcW w:w="2000" w:type="dxa"/>
            <w:shd w:val="clear" w:color="auto" w:fill="auto"/>
            <w:vAlign w:val="center"/>
          </w:tcPr>
          <w:p w14:paraId="5AB2D1FB"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912720" w14:paraId="5AEF1413" w14:textId="77777777">
        <w:trPr>
          <w:trHeight w:val="1202"/>
          <w:jc w:val="center"/>
        </w:trPr>
        <w:tc>
          <w:tcPr>
            <w:tcW w:w="2069" w:type="dxa"/>
            <w:shd w:val="clear" w:color="auto" w:fill="auto"/>
            <w:vAlign w:val="center"/>
          </w:tcPr>
          <w:p w14:paraId="22DA1633"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学习、科研</w:t>
            </w:r>
          </w:p>
          <w:p w14:paraId="23926C55"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及竞赛</w:t>
            </w:r>
            <w:r>
              <w:rPr>
                <w:rFonts w:ascii="宋体" w:eastAsia="宋体" w:hAnsi="宋体" w:cs="宋体" w:hint="eastAsia"/>
                <w:color w:val="000000"/>
                <w:sz w:val="28"/>
                <w:szCs w:val="28"/>
              </w:rPr>
              <w:t>经历</w:t>
            </w:r>
          </w:p>
        </w:tc>
        <w:tc>
          <w:tcPr>
            <w:tcW w:w="10600" w:type="dxa"/>
            <w:gridSpan w:val="5"/>
            <w:shd w:val="clear" w:color="auto" w:fill="auto"/>
            <w:vAlign w:val="center"/>
          </w:tcPr>
          <w:p w14:paraId="4352CF7F" w14:textId="77777777" w:rsidR="00912720" w:rsidRDefault="00966D28">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912720" w14:paraId="1B41A07A" w14:textId="77777777">
        <w:trPr>
          <w:trHeight w:val="795"/>
          <w:jc w:val="center"/>
        </w:trPr>
        <w:tc>
          <w:tcPr>
            <w:tcW w:w="12669" w:type="dxa"/>
            <w:gridSpan w:val="6"/>
            <w:shd w:val="clear" w:color="auto" w:fill="auto"/>
            <w:vAlign w:val="center"/>
          </w:tcPr>
          <w:p w14:paraId="20E20E0C" w14:textId="77777777" w:rsidR="00912720" w:rsidRDefault="00966D28">
            <w:pPr>
              <w:jc w:val="center"/>
              <w:rPr>
                <w:rFonts w:ascii="宋体" w:eastAsia="宋体" w:hAnsi="宋体" w:cs="宋体"/>
                <w:b/>
                <w:bCs/>
                <w:color w:val="000000"/>
                <w:sz w:val="28"/>
                <w:szCs w:val="28"/>
              </w:rPr>
            </w:pPr>
            <w:r>
              <w:rPr>
                <w:rFonts w:ascii="宋体" w:eastAsia="宋体" w:hAnsi="宋体" w:cs="宋体" w:hint="eastAsia"/>
                <w:b/>
                <w:bCs/>
                <w:color w:val="000000"/>
                <w:sz w:val="28"/>
                <w:szCs w:val="28"/>
              </w:rPr>
              <w:t>队员基本信息</w:t>
            </w:r>
            <w:r>
              <w:rPr>
                <w:rFonts w:ascii="宋体" w:eastAsia="宋体" w:hAnsi="宋体" w:cs="宋体" w:hint="eastAsia"/>
                <w:b/>
                <w:bCs/>
                <w:color w:val="000000"/>
                <w:sz w:val="28"/>
                <w:szCs w:val="28"/>
              </w:rPr>
              <w:t>2</w:t>
            </w:r>
          </w:p>
        </w:tc>
      </w:tr>
      <w:tr w:rsidR="00912720" w14:paraId="1586D6EF" w14:textId="77777777">
        <w:trPr>
          <w:trHeight w:val="366"/>
          <w:jc w:val="center"/>
        </w:trPr>
        <w:tc>
          <w:tcPr>
            <w:tcW w:w="2069" w:type="dxa"/>
            <w:shd w:val="clear" w:color="auto" w:fill="auto"/>
            <w:vAlign w:val="center"/>
          </w:tcPr>
          <w:p w14:paraId="3FB6320D"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学号</w:t>
            </w:r>
          </w:p>
        </w:tc>
        <w:tc>
          <w:tcPr>
            <w:tcW w:w="1845" w:type="dxa"/>
            <w:shd w:val="clear" w:color="auto" w:fill="auto"/>
            <w:vAlign w:val="center"/>
          </w:tcPr>
          <w:p w14:paraId="4BAAEC5F"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773AD592"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姓名</w:t>
            </w:r>
          </w:p>
        </w:tc>
        <w:tc>
          <w:tcPr>
            <w:tcW w:w="1947" w:type="dxa"/>
            <w:shd w:val="clear" w:color="auto" w:fill="auto"/>
            <w:vAlign w:val="center"/>
          </w:tcPr>
          <w:p w14:paraId="272032CF"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1949F0EA"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性别</w:t>
            </w:r>
          </w:p>
        </w:tc>
        <w:tc>
          <w:tcPr>
            <w:tcW w:w="2000" w:type="dxa"/>
            <w:shd w:val="clear" w:color="auto" w:fill="auto"/>
            <w:vAlign w:val="center"/>
          </w:tcPr>
          <w:p w14:paraId="44ABFFF3" w14:textId="77777777" w:rsidR="00912720" w:rsidRDefault="00966D28">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912720" w14:paraId="4DBA54D8" w14:textId="77777777">
        <w:trPr>
          <w:trHeight w:val="304"/>
          <w:jc w:val="center"/>
        </w:trPr>
        <w:tc>
          <w:tcPr>
            <w:tcW w:w="2069" w:type="dxa"/>
            <w:shd w:val="clear" w:color="auto" w:fill="auto"/>
            <w:vAlign w:val="center"/>
          </w:tcPr>
          <w:p w14:paraId="70F05781"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学院及专业</w:t>
            </w:r>
          </w:p>
        </w:tc>
        <w:tc>
          <w:tcPr>
            <w:tcW w:w="1845" w:type="dxa"/>
            <w:shd w:val="clear" w:color="auto" w:fill="auto"/>
            <w:vAlign w:val="center"/>
          </w:tcPr>
          <w:p w14:paraId="4F59D10B"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43B58377"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电子邮件</w:t>
            </w:r>
          </w:p>
        </w:tc>
        <w:tc>
          <w:tcPr>
            <w:tcW w:w="1947" w:type="dxa"/>
            <w:shd w:val="clear" w:color="auto" w:fill="auto"/>
            <w:vAlign w:val="center"/>
          </w:tcPr>
          <w:p w14:paraId="2581385C"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695BE9E0"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现处年级</w:t>
            </w:r>
          </w:p>
        </w:tc>
        <w:tc>
          <w:tcPr>
            <w:tcW w:w="2000" w:type="dxa"/>
            <w:shd w:val="clear" w:color="auto" w:fill="auto"/>
            <w:vAlign w:val="center"/>
          </w:tcPr>
          <w:p w14:paraId="06282905" w14:textId="77777777" w:rsidR="00912720" w:rsidRDefault="00966D28">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912720" w14:paraId="6063A506" w14:textId="77777777">
        <w:trPr>
          <w:trHeight w:val="253"/>
          <w:jc w:val="center"/>
        </w:trPr>
        <w:tc>
          <w:tcPr>
            <w:tcW w:w="2069" w:type="dxa"/>
            <w:shd w:val="clear" w:color="auto" w:fill="auto"/>
            <w:vAlign w:val="center"/>
          </w:tcPr>
          <w:p w14:paraId="0055CCDF"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手机号码</w:t>
            </w:r>
          </w:p>
        </w:tc>
        <w:tc>
          <w:tcPr>
            <w:tcW w:w="1845" w:type="dxa"/>
            <w:shd w:val="clear" w:color="auto" w:fill="auto"/>
            <w:vAlign w:val="center"/>
          </w:tcPr>
          <w:p w14:paraId="76A137C9"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308" w:type="dxa"/>
            <w:shd w:val="clear" w:color="auto" w:fill="auto"/>
            <w:vAlign w:val="center"/>
          </w:tcPr>
          <w:p w14:paraId="21E623BE"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微信号</w:t>
            </w:r>
          </w:p>
        </w:tc>
        <w:tc>
          <w:tcPr>
            <w:tcW w:w="1947" w:type="dxa"/>
            <w:shd w:val="clear" w:color="auto" w:fill="auto"/>
            <w:vAlign w:val="center"/>
          </w:tcPr>
          <w:p w14:paraId="14F5EC58"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c>
          <w:tcPr>
            <w:tcW w:w="2500" w:type="dxa"/>
            <w:shd w:val="clear" w:color="auto" w:fill="auto"/>
            <w:vAlign w:val="center"/>
          </w:tcPr>
          <w:p w14:paraId="3978A7EA"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QQ</w:t>
            </w:r>
          </w:p>
        </w:tc>
        <w:tc>
          <w:tcPr>
            <w:tcW w:w="2000" w:type="dxa"/>
            <w:shd w:val="clear" w:color="auto" w:fill="auto"/>
            <w:vAlign w:val="center"/>
          </w:tcPr>
          <w:p w14:paraId="64CE7B78" w14:textId="77777777" w:rsidR="00912720" w:rsidRDefault="00966D28">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r w:rsidR="00912720" w14:paraId="4C8A0BD5" w14:textId="77777777">
        <w:trPr>
          <w:trHeight w:val="1232"/>
          <w:jc w:val="center"/>
        </w:trPr>
        <w:tc>
          <w:tcPr>
            <w:tcW w:w="2069" w:type="dxa"/>
            <w:shd w:val="clear" w:color="auto" w:fill="auto"/>
            <w:vAlign w:val="center"/>
          </w:tcPr>
          <w:p w14:paraId="69BECFBD"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学习、科研</w:t>
            </w:r>
          </w:p>
          <w:p w14:paraId="58346977" w14:textId="77777777" w:rsidR="00912720" w:rsidRDefault="00966D28">
            <w:pPr>
              <w:jc w:val="center"/>
              <w:rPr>
                <w:rFonts w:ascii="宋体" w:eastAsia="宋体" w:hAnsi="宋体" w:cs="宋体"/>
                <w:color w:val="000000"/>
                <w:sz w:val="28"/>
                <w:szCs w:val="28"/>
              </w:rPr>
            </w:pPr>
            <w:r>
              <w:rPr>
                <w:rFonts w:ascii="宋体" w:eastAsia="宋体" w:hAnsi="宋体" w:cs="宋体" w:hint="eastAsia"/>
                <w:color w:val="000000"/>
                <w:sz w:val="28"/>
                <w:szCs w:val="28"/>
              </w:rPr>
              <w:t>及竞赛</w:t>
            </w:r>
            <w:r>
              <w:rPr>
                <w:rFonts w:ascii="宋体" w:eastAsia="宋体" w:hAnsi="宋体" w:cs="宋体" w:hint="eastAsia"/>
                <w:color w:val="000000"/>
                <w:sz w:val="28"/>
                <w:szCs w:val="28"/>
              </w:rPr>
              <w:t>经历</w:t>
            </w:r>
          </w:p>
        </w:tc>
        <w:tc>
          <w:tcPr>
            <w:tcW w:w="10600" w:type="dxa"/>
            <w:gridSpan w:val="5"/>
            <w:shd w:val="clear" w:color="auto" w:fill="auto"/>
            <w:vAlign w:val="center"/>
          </w:tcPr>
          <w:p w14:paraId="6DBED1F8" w14:textId="77777777" w:rsidR="00912720" w:rsidRDefault="00966D28">
            <w:pPr>
              <w:rPr>
                <w:rFonts w:ascii="宋体" w:eastAsia="宋体" w:hAnsi="宋体" w:cs="宋体"/>
                <w:color w:val="000000"/>
                <w:sz w:val="28"/>
                <w:szCs w:val="28"/>
              </w:rPr>
            </w:pPr>
            <w:r>
              <w:rPr>
                <w:rFonts w:ascii="宋体" w:eastAsia="宋体" w:hAnsi="宋体" w:cs="宋体" w:hint="eastAsia"/>
                <w:color w:val="000000"/>
                <w:sz w:val="28"/>
                <w:szCs w:val="28"/>
              </w:rPr>
              <w:t xml:space="preserve">　</w:t>
            </w:r>
          </w:p>
        </w:tc>
      </w:tr>
    </w:tbl>
    <w:p w14:paraId="66F4C437" w14:textId="77777777" w:rsidR="00912720" w:rsidRDefault="00966D28">
      <w:pPr>
        <w:snapToGrid w:val="0"/>
        <w:spacing w:line="440" w:lineRule="exact"/>
        <w:jc w:val="center"/>
        <w:rPr>
          <w:rFonts w:ascii="宋体" w:eastAsia="宋体" w:hAnsi="宋体"/>
          <w:sz w:val="28"/>
          <w:szCs w:val="28"/>
        </w:rPr>
      </w:pPr>
      <w:r>
        <w:rPr>
          <w:rFonts w:ascii="Times New Roman" w:eastAsia="宋体" w:hAnsi="Times New Roman" w:cs="Times New Roman" w:hint="eastAsia"/>
          <w:sz w:val="24"/>
          <w:szCs w:val="24"/>
        </w:rPr>
        <w:t>....</w:t>
      </w:r>
    </w:p>
    <w:sectPr w:rsidR="0091272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C65A1" w14:textId="77777777" w:rsidR="00966D28" w:rsidRDefault="00966D28" w:rsidP="006F4954">
      <w:r>
        <w:separator/>
      </w:r>
    </w:p>
  </w:endnote>
  <w:endnote w:type="continuationSeparator" w:id="0">
    <w:p w14:paraId="6998BAF9" w14:textId="77777777" w:rsidR="00966D28" w:rsidRDefault="00966D28" w:rsidP="006F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2AAD2" w14:textId="77777777" w:rsidR="00966D28" w:rsidRDefault="00966D28" w:rsidP="006F4954">
      <w:r>
        <w:separator/>
      </w:r>
    </w:p>
  </w:footnote>
  <w:footnote w:type="continuationSeparator" w:id="0">
    <w:p w14:paraId="75CE8936" w14:textId="77777777" w:rsidR="00966D28" w:rsidRDefault="00966D28" w:rsidP="006F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D82F6"/>
    <w:multiLevelType w:val="singleLevel"/>
    <w:tmpl w:val="17DD82F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85879"/>
    <w:rsid w:val="000977AB"/>
    <w:rsid w:val="00353962"/>
    <w:rsid w:val="00415443"/>
    <w:rsid w:val="00581803"/>
    <w:rsid w:val="005847E7"/>
    <w:rsid w:val="0065452D"/>
    <w:rsid w:val="006F4954"/>
    <w:rsid w:val="00861BDC"/>
    <w:rsid w:val="0089025B"/>
    <w:rsid w:val="008D0CB7"/>
    <w:rsid w:val="00912720"/>
    <w:rsid w:val="00966D28"/>
    <w:rsid w:val="00E02CB6"/>
    <w:rsid w:val="00E7382B"/>
    <w:rsid w:val="00EF6E29"/>
    <w:rsid w:val="00F330EA"/>
    <w:rsid w:val="00F95CFF"/>
    <w:rsid w:val="25C9702D"/>
    <w:rsid w:val="4A9049CB"/>
    <w:rsid w:val="4B894251"/>
    <w:rsid w:val="54B27283"/>
    <w:rsid w:val="6A6C6C4B"/>
    <w:rsid w:val="70180B69"/>
    <w:rsid w:val="709F4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C9799"/>
  <w15:docId w15:val="{EE9AA91F-3868-4163-ADBC-771F3F2E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600" w:lineRule="exact"/>
      <w:ind w:firstLineChars="1150" w:firstLine="3680"/>
    </w:pPr>
    <w:rPr>
      <w:rFonts w:ascii="仿宋_GB2312" w:eastAsia="仿宋_GB2312"/>
      <w:sz w:val="32"/>
      <w:szCs w:val="32"/>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563C1" w:themeColor="hyperlink"/>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袁磊</cp:lastModifiedBy>
  <cp:revision>9</cp:revision>
  <dcterms:created xsi:type="dcterms:W3CDTF">2020-12-17T01:55:00Z</dcterms:created>
  <dcterms:modified xsi:type="dcterms:W3CDTF">2020-12-25T08:50:00Z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