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68" w:rsidRDefault="005F44DF">
      <w:pPr>
        <w:jc w:val="center"/>
        <w:rPr>
          <w:rFonts w:ascii="宋体" w:eastAsia="宋体" w:hAnsi="宋体"/>
          <w:sz w:val="44"/>
          <w:szCs w:val="44"/>
        </w:rPr>
      </w:pPr>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rsidR="00F24D68" w:rsidRDefault="005F44DF">
      <w:pPr>
        <w:pStyle w:val="2"/>
        <w:rPr>
          <w:rFonts w:ascii="宋体" w:eastAsia="宋体" w:hAnsi="宋体"/>
        </w:rPr>
      </w:pPr>
      <w:r>
        <w:rPr>
          <w:rFonts w:ascii="宋体" w:eastAsia="宋体" w:hAnsi="宋体" w:hint="eastAsia"/>
        </w:rPr>
        <w:t>一、主题创新区介绍</w:t>
      </w:r>
    </w:p>
    <w:p w:rsidR="00F24D68" w:rsidRDefault="005F44DF">
      <w:pPr>
        <w:ind w:firstLineChars="300" w:firstLine="840"/>
        <w:rPr>
          <w:rFonts w:ascii="宋体" w:eastAsia="宋体" w:hAnsi="宋体"/>
          <w:sz w:val="28"/>
          <w:szCs w:val="28"/>
        </w:rPr>
      </w:pPr>
      <w:r>
        <w:rPr>
          <w:rFonts w:ascii="宋体" w:eastAsia="宋体" w:hAnsi="宋体" w:hint="eastAsia"/>
          <w:sz w:val="28"/>
          <w:szCs w:val="28"/>
        </w:rPr>
        <w:t>先进微小卫星大学生主题创新区是依托航天学院微小卫星空间操控实验室面向全校学生开放的创新特区，为</w:t>
      </w:r>
      <w:proofErr w:type="gramStart"/>
      <w:r>
        <w:rPr>
          <w:rFonts w:ascii="宋体" w:eastAsia="宋体" w:hAnsi="宋体" w:hint="eastAsia"/>
          <w:sz w:val="28"/>
          <w:szCs w:val="28"/>
        </w:rPr>
        <w:t>热爱科创</w:t>
      </w:r>
      <w:proofErr w:type="gramEnd"/>
      <w:r>
        <w:rPr>
          <w:rFonts w:ascii="宋体" w:eastAsia="宋体" w:hAnsi="宋体" w:hint="eastAsia"/>
          <w:sz w:val="28"/>
          <w:szCs w:val="28"/>
        </w:rPr>
        <w:t>的学生提供微小卫星实践的技术支持和学术指导。</w:t>
      </w:r>
      <w:proofErr w:type="gramStart"/>
      <w:r>
        <w:rPr>
          <w:rFonts w:ascii="宋体" w:eastAsia="宋体" w:hAnsi="宋体" w:hint="eastAsia"/>
          <w:sz w:val="28"/>
          <w:szCs w:val="28"/>
        </w:rPr>
        <w:t>本创新</w:t>
      </w:r>
      <w:proofErr w:type="gramEnd"/>
      <w:r>
        <w:rPr>
          <w:rFonts w:ascii="宋体" w:eastAsia="宋体" w:hAnsi="宋体" w:hint="eastAsia"/>
          <w:sz w:val="28"/>
          <w:szCs w:val="28"/>
        </w:rPr>
        <w:t>特区有动作捕捉系统、真空室、微型机械臂、平面气浮台、光学平台、卫星模拟器、3D打印机等基础设备和仪器，研究生和博士生也将</w:t>
      </w:r>
      <w:proofErr w:type="gramStart"/>
      <w:r>
        <w:rPr>
          <w:rFonts w:ascii="宋体" w:eastAsia="宋体" w:hAnsi="宋体" w:hint="eastAsia"/>
          <w:sz w:val="28"/>
          <w:szCs w:val="28"/>
        </w:rPr>
        <w:t>参与科创指导</w:t>
      </w:r>
      <w:proofErr w:type="gramEnd"/>
      <w:r>
        <w:rPr>
          <w:rFonts w:ascii="宋体" w:eastAsia="宋体" w:hAnsi="宋体" w:hint="eastAsia"/>
          <w:sz w:val="28"/>
          <w:szCs w:val="28"/>
        </w:rPr>
        <w:t>。</w:t>
      </w:r>
      <w:proofErr w:type="gramStart"/>
      <w:r>
        <w:rPr>
          <w:rFonts w:ascii="宋体" w:eastAsia="宋体" w:hAnsi="宋体" w:hint="eastAsia"/>
          <w:sz w:val="28"/>
          <w:szCs w:val="28"/>
        </w:rPr>
        <w:t>本创新区</w:t>
      </w:r>
      <w:proofErr w:type="gramEnd"/>
      <w:r>
        <w:rPr>
          <w:rFonts w:ascii="宋体" w:eastAsia="宋体" w:hAnsi="宋体" w:hint="eastAsia"/>
          <w:sz w:val="28"/>
          <w:szCs w:val="28"/>
        </w:rPr>
        <w:t>可以开展如下科创，但也不局限如下范围，欢迎学生带着自己创意前来实现：</w:t>
      </w:r>
      <w:r>
        <w:rPr>
          <w:rFonts w:ascii="宋体" w:eastAsia="宋体" w:hAnsi="宋体"/>
          <w:sz w:val="28"/>
          <w:szCs w:val="28"/>
        </w:rPr>
        <w:t>1、微小卫星总体设计</w:t>
      </w:r>
      <w:r>
        <w:rPr>
          <w:rFonts w:ascii="宋体" w:eastAsia="宋体" w:hAnsi="宋体" w:hint="eastAsia"/>
          <w:sz w:val="28"/>
          <w:szCs w:val="28"/>
        </w:rPr>
        <w:t>；2、卫星姿态和轨道控制；3</w:t>
      </w:r>
      <w:r>
        <w:rPr>
          <w:rFonts w:ascii="宋体" w:eastAsia="宋体" w:hAnsi="宋体"/>
          <w:sz w:val="28"/>
          <w:szCs w:val="28"/>
        </w:rPr>
        <w:t>、</w:t>
      </w:r>
      <w:r>
        <w:rPr>
          <w:rFonts w:ascii="宋体" w:eastAsia="宋体" w:hAnsi="宋体" w:hint="eastAsia"/>
          <w:sz w:val="28"/>
          <w:szCs w:val="28"/>
        </w:rPr>
        <w:t>高精度相对导航；4、星群控制；5、目标特性识别</w:t>
      </w:r>
    </w:p>
    <w:p w:rsidR="00F24D68" w:rsidRDefault="005F44DF">
      <w:pPr>
        <w:pStyle w:val="2"/>
        <w:rPr>
          <w:rFonts w:ascii="宋体" w:eastAsia="宋体" w:hAnsi="宋体"/>
        </w:rPr>
      </w:pPr>
      <w:r>
        <w:rPr>
          <w:rFonts w:ascii="宋体" w:eastAsia="宋体" w:hAnsi="宋体" w:hint="eastAsia"/>
        </w:rPr>
        <w:t>二、课题介绍</w:t>
      </w:r>
    </w:p>
    <w:tbl>
      <w:tblPr>
        <w:tblStyle w:val="a5"/>
        <w:tblW w:w="0" w:type="auto"/>
        <w:tblLook w:val="04A0" w:firstRow="1" w:lastRow="0" w:firstColumn="1" w:lastColumn="0" w:noHBand="0" w:noVBand="1"/>
      </w:tblPr>
      <w:tblGrid>
        <w:gridCol w:w="1696"/>
        <w:gridCol w:w="6600"/>
      </w:tblGrid>
      <w:tr w:rsidR="00F24D68">
        <w:tc>
          <w:tcPr>
            <w:tcW w:w="8296" w:type="dxa"/>
            <w:gridSpan w:val="2"/>
            <w:shd w:val="clear" w:color="auto" w:fill="F2F2F2" w:themeFill="background1" w:themeFillShade="F2"/>
          </w:tcPr>
          <w:p w:rsidR="00F24D68" w:rsidRDefault="005F44DF">
            <w:pPr>
              <w:jc w:val="center"/>
              <w:rPr>
                <w:rFonts w:ascii="宋体" w:eastAsia="宋体" w:hAnsi="宋体"/>
                <w:b/>
                <w:bCs/>
                <w:sz w:val="28"/>
                <w:szCs w:val="28"/>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指导教师：</w:t>
            </w:r>
          </w:p>
        </w:tc>
        <w:tc>
          <w:tcPr>
            <w:tcW w:w="6600" w:type="dxa"/>
          </w:tcPr>
          <w:p w:rsidR="00F24D68" w:rsidRDefault="005F44DF">
            <w:pPr>
              <w:rPr>
                <w:rFonts w:ascii="宋体" w:eastAsia="宋体" w:hAnsi="宋体"/>
                <w:sz w:val="28"/>
                <w:szCs w:val="28"/>
              </w:rPr>
            </w:pPr>
            <w:proofErr w:type="gramStart"/>
            <w:r>
              <w:rPr>
                <w:rFonts w:ascii="宋体" w:eastAsia="宋体" w:hAnsi="宋体" w:hint="eastAsia"/>
                <w:sz w:val="28"/>
                <w:szCs w:val="28"/>
              </w:rPr>
              <w:t>康国华</w:t>
            </w:r>
            <w:proofErr w:type="gramEnd"/>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项目名称：</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基于Unity</w:t>
            </w:r>
            <w:proofErr w:type="gramStart"/>
            <w:r>
              <w:rPr>
                <w:rFonts w:ascii="宋体" w:eastAsia="宋体" w:hAnsi="宋体" w:hint="eastAsia"/>
                <w:sz w:val="28"/>
                <w:szCs w:val="28"/>
              </w:rPr>
              <w:t>的微纳卫星</w:t>
            </w:r>
            <w:proofErr w:type="gramEnd"/>
            <w:r>
              <w:rPr>
                <w:rFonts w:ascii="宋体" w:eastAsia="宋体" w:hAnsi="宋体" w:hint="eastAsia"/>
                <w:sz w:val="28"/>
                <w:szCs w:val="28"/>
              </w:rPr>
              <w:t>3D显示及组装</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项目来源：</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某纵向课题</w:t>
            </w:r>
          </w:p>
        </w:tc>
      </w:tr>
      <w:tr w:rsidR="00F24D68">
        <w:trPr>
          <w:trHeight w:val="2090"/>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F24D68" w:rsidRDefault="005F44DF">
            <w:pPr>
              <w:rPr>
                <w:rFonts w:ascii="宋体" w:eastAsia="宋体" w:hAnsi="宋体"/>
                <w:sz w:val="24"/>
                <w:szCs w:val="24"/>
              </w:rPr>
            </w:pPr>
            <w:r>
              <w:rPr>
                <w:rFonts w:ascii="宋体" w:eastAsia="宋体" w:hAnsi="宋体"/>
                <w:sz w:val="24"/>
                <w:szCs w:val="24"/>
              </w:rPr>
              <w:t>Unity是全球应用非常广泛的实时内容开发平台,</w:t>
            </w:r>
            <w:proofErr w:type="gramStart"/>
            <w:r>
              <w:rPr>
                <w:rFonts w:ascii="宋体" w:eastAsia="宋体" w:hAnsi="宋体" w:hint="eastAsia"/>
                <w:sz w:val="24"/>
                <w:szCs w:val="24"/>
              </w:rPr>
              <w:t>其</w:t>
            </w:r>
            <w:r>
              <w:rPr>
                <w:rFonts w:ascii="宋体" w:eastAsia="宋体" w:hAnsi="宋体"/>
                <w:sz w:val="24"/>
                <w:szCs w:val="24"/>
              </w:rPr>
              <w:t>实时</w:t>
            </w:r>
            <w:proofErr w:type="gramEnd"/>
            <w:r>
              <w:rPr>
                <w:rFonts w:ascii="宋体" w:eastAsia="宋体" w:hAnsi="宋体"/>
                <w:sz w:val="24"/>
                <w:szCs w:val="24"/>
              </w:rPr>
              <w:t>3D引擎为游戏、汽车、建筑工程、影视动画等广泛领域的开发者提供强大且易于上手的工具</w:t>
            </w:r>
            <w:r>
              <w:rPr>
                <w:rFonts w:ascii="宋体" w:eastAsia="宋体" w:hAnsi="宋体" w:hint="eastAsia"/>
                <w:sz w:val="24"/>
                <w:szCs w:val="24"/>
              </w:rPr>
              <w:t>，获得</w:t>
            </w:r>
            <w:r>
              <w:rPr>
                <w:rFonts w:ascii="宋体" w:eastAsia="宋体" w:hAnsi="宋体"/>
                <w:sz w:val="24"/>
                <w:szCs w:val="24"/>
              </w:rPr>
              <w:t>3D、2D</w:t>
            </w:r>
            <w:r>
              <w:rPr>
                <w:rFonts w:ascii="宋体" w:eastAsia="宋体" w:hAnsi="宋体" w:hint="eastAsia"/>
                <w:sz w:val="24"/>
                <w:szCs w:val="24"/>
              </w:rPr>
              <w:t>、</w:t>
            </w:r>
            <w:r>
              <w:rPr>
                <w:rFonts w:ascii="宋体" w:eastAsia="宋体" w:hAnsi="宋体"/>
                <w:sz w:val="24"/>
                <w:szCs w:val="24"/>
              </w:rPr>
              <w:t>VR和AR可视化数据和体验</w:t>
            </w:r>
            <w:r>
              <w:rPr>
                <w:rFonts w:ascii="宋体" w:eastAsia="宋体" w:hAnsi="宋体" w:hint="eastAsia"/>
                <w:sz w:val="24"/>
                <w:szCs w:val="24"/>
              </w:rPr>
              <w:t>。本课题基于Unity平台，</w:t>
            </w:r>
            <w:proofErr w:type="gramStart"/>
            <w:r>
              <w:rPr>
                <w:rFonts w:ascii="宋体" w:eastAsia="宋体" w:hAnsi="宋体" w:hint="eastAsia"/>
                <w:sz w:val="24"/>
                <w:szCs w:val="24"/>
              </w:rPr>
              <w:t>构建微纳卫星</w:t>
            </w:r>
            <w:proofErr w:type="gramEnd"/>
            <w:r>
              <w:rPr>
                <w:rFonts w:ascii="宋体" w:eastAsia="宋体" w:hAnsi="宋体" w:hint="eastAsia"/>
                <w:sz w:val="24"/>
                <w:szCs w:val="24"/>
              </w:rPr>
              <w:t>零部件的U3D数据库，实现零部件的可视化组装和报表输出。</w:t>
            </w:r>
          </w:p>
        </w:tc>
      </w:tr>
      <w:tr w:rsidR="00F24D68">
        <w:trPr>
          <w:trHeight w:val="1124"/>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F24D68" w:rsidRDefault="005F44DF">
            <w:pPr>
              <w:pStyle w:val="a7"/>
              <w:numPr>
                <w:ilvl w:val="0"/>
                <w:numId w:val="1"/>
              </w:numPr>
              <w:ind w:firstLineChars="0"/>
              <w:rPr>
                <w:rFonts w:ascii="宋体" w:eastAsia="宋体" w:hAnsi="宋体"/>
                <w:sz w:val="24"/>
                <w:szCs w:val="24"/>
              </w:rPr>
            </w:pPr>
            <w:r>
              <w:rPr>
                <w:rFonts w:ascii="宋体" w:eastAsia="宋体" w:hAnsi="宋体" w:hint="eastAsia"/>
                <w:sz w:val="24"/>
                <w:szCs w:val="24"/>
              </w:rPr>
              <w:t>熟悉unity开发；</w:t>
            </w:r>
          </w:p>
          <w:p w:rsidR="00F24D68" w:rsidRDefault="005F44DF">
            <w:pPr>
              <w:pStyle w:val="a7"/>
              <w:numPr>
                <w:ilvl w:val="0"/>
                <w:numId w:val="1"/>
              </w:numPr>
              <w:ind w:firstLineChars="0"/>
              <w:rPr>
                <w:rFonts w:ascii="宋体" w:eastAsia="宋体" w:hAnsi="宋体"/>
                <w:sz w:val="24"/>
                <w:szCs w:val="24"/>
              </w:rPr>
            </w:pPr>
            <w:r>
              <w:rPr>
                <w:rFonts w:ascii="宋体" w:eastAsia="宋体" w:hAnsi="宋体" w:hint="eastAsia"/>
                <w:sz w:val="24"/>
                <w:szCs w:val="24"/>
              </w:rPr>
              <w:t>具有网站构建经验；</w:t>
            </w:r>
          </w:p>
          <w:p w:rsidR="00F24D68" w:rsidRDefault="005F44DF">
            <w:pPr>
              <w:pStyle w:val="a7"/>
              <w:numPr>
                <w:ilvl w:val="0"/>
                <w:numId w:val="1"/>
              </w:numPr>
              <w:ind w:firstLineChars="0"/>
              <w:rPr>
                <w:rFonts w:ascii="宋体" w:eastAsia="宋体" w:hAnsi="宋体"/>
                <w:sz w:val="24"/>
                <w:szCs w:val="24"/>
              </w:rPr>
            </w:pPr>
            <w:r>
              <w:rPr>
                <w:rFonts w:ascii="宋体" w:eastAsia="宋体" w:hAnsi="宋体" w:hint="eastAsia"/>
                <w:sz w:val="24"/>
                <w:szCs w:val="24"/>
              </w:rPr>
              <w:t>具有数据库开发经验</w:t>
            </w:r>
          </w:p>
          <w:p w:rsidR="00F24D68" w:rsidRDefault="005F44DF">
            <w:pPr>
              <w:rPr>
                <w:rFonts w:ascii="宋体" w:eastAsia="宋体" w:hAnsi="宋体"/>
                <w:sz w:val="24"/>
                <w:szCs w:val="24"/>
              </w:rPr>
            </w:pPr>
            <w:r>
              <w:rPr>
                <w:rFonts w:ascii="宋体" w:eastAsia="宋体" w:hAnsi="宋体" w:hint="eastAsia"/>
                <w:sz w:val="24"/>
                <w:szCs w:val="24"/>
              </w:rPr>
              <w:t>4、具有测试报告文档等写作能力；</w:t>
            </w:r>
          </w:p>
          <w:p w:rsidR="00F24D68" w:rsidRDefault="00F24D68">
            <w:pPr>
              <w:rPr>
                <w:rFonts w:ascii="宋体" w:eastAsia="宋体" w:hAnsi="宋体"/>
                <w:sz w:val="24"/>
                <w:szCs w:val="24"/>
              </w:rPr>
            </w:pPr>
          </w:p>
          <w:p w:rsidR="00F24D68" w:rsidRDefault="00F24D68">
            <w:pPr>
              <w:rPr>
                <w:rFonts w:ascii="宋体" w:eastAsia="宋体" w:hAnsi="宋体"/>
                <w:sz w:val="28"/>
                <w:szCs w:val="28"/>
              </w:rPr>
            </w:pPr>
          </w:p>
        </w:tc>
      </w:tr>
    </w:tbl>
    <w:p w:rsidR="00F24D68" w:rsidRDefault="00F24D68">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F24D68">
        <w:tc>
          <w:tcPr>
            <w:tcW w:w="8296" w:type="dxa"/>
            <w:gridSpan w:val="2"/>
            <w:shd w:val="clear" w:color="auto" w:fill="F2F2F2" w:themeFill="background1" w:themeFillShade="F2"/>
          </w:tcPr>
          <w:p w:rsidR="00F24D68" w:rsidRDefault="005F44DF">
            <w:pPr>
              <w:jc w:val="center"/>
              <w:rPr>
                <w:rFonts w:ascii="宋体" w:eastAsia="宋体" w:hAnsi="宋体"/>
                <w:b/>
                <w:bCs/>
                <w:sz w:val="28"/>
                <w:szCs w:val="28"/>
              </w:rPr>
            </w:pPr>
            <w:r>
              <w:rPr>
                <w:rFonts w:ascii="宋体" w:eastAsia="宋体" w:hAnsi="宋体" w:hint="eastAsia"/>
                <w:b/>
                <w:bCs/>
                <w:sz w:val="28"/>
                <w:szCs w:val="28"/>
              </w:rPr>
              <w:t>课题二</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指导教师：</w:t>
            </w:r>
          </w:p>
        </w:tc>
        <w:tc>
          <w:tcPr>
            <w:tcW w:w="6600" w:type="dxa"/>
          </w:tcPr>
          <w:p w:rsidR="00F24D68" w:rsidRDefault="005F44DF">
            <w:pPr>
              <w:rPr>
                <w:rFonts w:ascii="宋体" w:eastAsia="宋体" w:hAnsi="宋体"/>
                <w:sz w:val="28"/>
                <w:szCs w:val="28"/>
              </w:rPr>
            </w:pPr>
            <w:proofErr w:type="gramStart"/>
            <w:r>
              <w:rPr>
                <w:rFonts w:ascii="宋体" w:eastAsia="宋体" w:hAnsi="宋体" w:hint="eastAsia"/>
                <w:sz w:val="28"/>
                <w:szCs w:val="28"/>
              </w:rPr>
              <w:t>康国华</w:t>
            </w:r>
            <w:proofErr w:type="gramEnd"/>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项目名称：</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基于超声电机的单框架力矩陀螺研究</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项目来源：</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某纵向课题</w:t>
            </w:r>
          </w:p>
        </w:tc>
      </w:tr>
      <w:tr w:rsidR="00F24D68">
        <w:trPr>
          <w:trHeight w:val="2090"/>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F24D68" w:rsidRDefault="005F44DF">
            <w:pPr>
              <w:rPr>
                <w:rFonts w:ascii="宋体" w:eastAsia="宋体" w:hAnsi="宋体"/>
                <w:sz w:val="28"/>
                <w:szCs w:val="28"/>
              </w:rPr>
            </w:pPr>
            <w:r>
              <w:rPr>
                <w:rFonts w:ascii="宋体" w:eastAsia="宋体" w:hAnsi="宋体" w:hint="eastAsia"/>
                <w:sz w:val="24"/>
                <w:szCs w:val="24"/>
              </w:rPr>
              <w:t>根据陀螺进动性，当给高速旋转的陀螺输入力矩，陀螺会输出一个力矩。本课题采用创新特区已有的动量轮和超声电机，搭建单框架力矩陀螺样机并测试输出力矩。</w:t>
            </w:r>
          </w:p>
        </w:tc>
      </w:tr>
      <w:tr w:rsidR="00F24D68">
        <w:trPr>
          <w:trHeight w:val="1822"/>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F24D68" w:rsidRDefault="005F44DF">
            <w:pPr>
              <w:pStyle w:val="a7"/>
              <w:numPr>
                <w:ilvl w:val="0"/>
                <w:numId w:val="2"/>
              </w:numPr>
              <w:ind w:firstLineChars="0"/>
              <w:rPr>
                <w:rFonts w:ascii="宋体" w:eastAsia="宋体" w:hAnsi="宋体"/>
                <w:sz w:val="24"/>
                <w:szCs w:val="24"/>
              </w:rPr>
            </w:pPr>
            <w:r>
              <w:rPr>
                <w:rFonts w:ascii="宋体" w:eastAsia="宋体" w:hAnsi="宋体" w:hint="eastAsia"/>
                <w:sz w:val="24"/>
                <w:szCs w:val="24"/>
              </w:rPr>
              <w:t>具有初步的卫星</w:t>
            </w:r>
            <w:proofErr w:type="gramStart"/>
            <w:r>
              <w:rPr>
                <w:rFonts w:ascii="宋体" w:eastAsia="宋体" w:hAnsi="宋体" w:hint="eastAsia"/>
                <w:sz w:val="24"/>
                <w:szCs w:val="24"/>
              </w:rPr>
              <w:t>姿轨控知识</w:t>
            </w:r>
            <w:proofErr w:type="gramEnd"/>
            <w:r>
              <w:rPr>
                <w:rFonts w:ascii="宋体" w:eastAsia="宋体" w:hAnsi="宋体" w:hint="eastAsia"/>
                <w:sz w:val="24"/>
                <w:szCs w:val="24"/>
              </w:rPr>
              <w:t>储备；</w:t>
            </w:r>
          </w:p>
          <w:p w:rsidR="00F24D68" w:rsidRDefault="005F44DF">
            <w:pPr>
              <w:pStyle w:val="a7"/>
              <w:numPr>
                <w:ilvl w:val="0"/>
                <w:numId w:val="2"/>
              </w:numPr>
              <w:ind w:firstLineChars="0"/>
              <w:rPr>
                <w:rFonts w:ascii="宋体" w:eastAsia="宋体" w:hAnsi="宋体"/>
                <w:sz w:val="24"/>
                <w:szCs w:val="24"/>
              </w:rPr>
            </w:pPr>
            <w:r>
              <w:rPr>
                <w:rFonts w:ascii="宋体" w:eastAsia="宋体" w:hAnsi="宋体" w:hint="eastAsia"/>
                <w:sz w:val="24"/>
                <w:szCs w:val="24"/>
              </w:rPr>
              <w:t>具有单片机、FPGA或者AMR等硬件开发经验；</w:t>
            </w:r>
          </w:p>
          <w:p w:rsidR="00F24D68" w:rsidRDefault="005F44DF">
            <w:pPr>
              <w:pStyle w:val="a7"/>
              <w:numPr>
                <w:ilvl w:val="0"/>
                <w:numId w:val="2"/>
              </w:numPr>
              <w:ind w:firstLineChars="0"/>
              <w:rPr>
                <w:rFonts w:ascii="宋体" w:eastAsia="宋体" w:hAnsi="宋体"/>
                <w:sz w:val="24"/>
                <w:szCs w:val="24"/>
              </w:rPr>
            </w:pPr>
            <w:r>
              <w:rPr>
                <w:rFonts w:ascii="宋体" w:eastAsia="宋体" w:hAnsi="宋体" w:hint="eastAsia"/>
                <w:sz w:val="24"/>
                <w:szCs w:val="24"/>
              </w:rPr>
              <w:t>具有自动控制系统开发经验；</w:t>
            </w:r>
          </w:p>
          <w:p w:rsidR="00F24D68" w:rsidRDefault="005F44DF">
            <w:pPr>
              <w:pStyle w:val="a7"/>
              <w:numPr>
                <w:ilvl w:val="0"/>
                <w:numId w:val="2"/>
              </w:numPr>
              <w:ind w:firstLineChars="0"/>
              <w:rPr>
                <w:rFonts w:ascii="宋体" w:eastAsia="宋体" w:hAnsi="宋体"/>
                <w:sz w:val="24"/>
                <w:szCs w:val="24"/>
              </w:rPr>
            </w:pPr>
            <w:r>
              <w:rPr>
                <w:rFonts w:ascii="宋体" w:eastAsia="宋体" w:hAnsi="宋体" w:hint="eastAsia"/>
                <w:sz w:val="24"/>
                <w:szCs w:val="24"/>
              </w:rPr>
              <w:t>具有测试报告文档等写作能力；</w:t>
            </w:r>
          </w:p>
          <w:p w:rsidR="00F24D68" w:rsidRDefault="00F24D68">
            <w:pPr>
              <w:rPr>
                <w:rFonts w:ascii="宋体" w:eastAsia="宋体" w:hAnsi="宋体"/>
                <w:sz w:val="28"/>
                <w:szCs w:val="28"/>
              </w:rPr>
            </w:pPr>
          </w:p>
        </w:tc>
      </w:tr>
    </w:tbl>
    <w:p w:rsidR="00F24D68" w:rsidRDefault="00F24D68">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F24D68">
        <w:tc>
          <w:tcPr>
            <w:tcW w:w="8296" w:type="dxa"/>
            <w:gridSpan w:val="2"/>
            <w:shd w:val="clear" w:color="auto" w:fill="F2F2F2" w:themeFill="background1" w:themeFillShade="F2"/>
          </w:tcPr>
          <w:p w:rsidR="00F24D68" w:rsidRDefault="005F44DF">
            <w:pPr>
              <w:jc w:val="center"/>
              <w:rPr>
                <w:rFonts w:ascii="宋体" w:eastAsia="宋体" w:hAnsi="宋体"/>
                <w:b/>
                <w:bCs/>
                <w:sz w:val="28"/>
                <w:szCs w:val="28"/>
              </w:rPr>
            </w:pPr>
            <w:r>
              <w:rPr>
                <w:rFonts w:ascii="宋体" w:eastAsia="宋体" w:hAnsi="宋体" w:hint="eastAsia"/>
                <w:b/>
                <w:bCs/>
                <w:sz w:val="28"/>
                <w:szCs w:val="28"/>
              </w:rPr>
              <w:t>课题三</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指导教师：</w:t>
            </w:r>
          </w:p>
        </w:tc>
        <w:tc>
          <w:tcPr>
            <w:tcW w:w="6600" w:type="dxa"/>
          </w:tcPr>
          <w:p w:rsidR="00F24D68" w:rsidRDefault="005F44DF">
            <w:pPr>
              <w:rPr>
                <w:rFonts w:ascii="宋体" w:eastAsia="宋体" w:hAnsi="宋体"/>
                <w:sz w:val="28"/>
                <w:szCs w:val="28"/>
              </w:rPr>
            </w:pPr>
            <w:proofErr w:type="gramStart"/>
            <w:r>
              <w:rPr>
                <w:rFonts w:ascii="宋体" w:eastAsia="宋体" w:hAnsi="宋体" w:hint="eastAsia"/>
                <w:sz w:val="28"/>
                <w:szCs w:val="28"/>
              </w:rPr>
              <w:t>康国华</w:t>
            </w:r>
            <w:proofErr w:type="gramEnd"/>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项目名称：</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基于力反馈的多自由度对接控制</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项目来源：</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某纵向课题</w:t>
            </w:r>
          </w:p>
        </w:tc>
      </w:tr>
      <w:tr w:rsidR="00F24D68">
        <w:trPr>
          <w:trHeight w:val="2090"/>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F24D68" w:rsidRDefault="005F44DF">
            <w:pPr>
              <w:rPr>
                <w:rFonts w:ascii="宋体" w:eastAsia="宋体" w:hAnsi="宋体"/>
                <w:sz w:val="28"/>
                <w:szCs w:val="28"/>
              </w:rPr>
            </w:pPr>
            <w:r>
              <w:rPr>
                <w:rFonts w:ascii="宋体" w:eastAsia="宋体" w:hAnsi="宋体" w:hint="eastAsia"/>
                <w:sz w:val="24"/>
                <w:szCs w:val="24"/>
              </w:rPr>
              <w:t>基于Stewart的对接机构有多个自由度，可应用于对接控制。为了减少对接冲击和对接后的过载，以往通过控制对接面的位置和速度来实现。本课题将通过力传感器，直接实现对接面的力和力矩控制。</w:t>
            </w:r>
          </w:p>
        </w:tc>
      </w:tr>
      <w:tr w:rsidR="00F24D68">
        <w:trPr>
          <w:trHeight w:val="1822"/>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F24D68" w:rsidRDefault="005F44DF">
            <w:pPr>
              <w:pStyle w:val="a7"/>
              <w:numPr>
                <w:ilvl w:val="0"/>
                <w:numId w:val="3"/>
              </w:numPr>
              <w:ind w:firstLineChars="0"/>
              <w:rPr>
                <w:rFonts w:ascii="宋体" w:eastAsia="宋体" w:hAnsi="宋体"/>
                <w:sz w:val="24"/>
                <w:szCs w:val="24"/>
              </w:rPr>
            </w:pPr>
            <w:r>
              <w:rPr>
                <w:rFonts w:ascii="宋体" w:eastAsia="宋体" w:hAnsi="宋体" w:hint="eastAsia"/>
                <w:sz w:val="24"/>
                <w:szCs w:val="24"/>
              </w:rPr>
              <w:t>具有初步的卫星</w:t>
            </w:r>
            <w:proofErr w:type="gramStart"/>
            <w:r>
              <w:rPr>
                <w:rFonts w:ascii="宋体" w:eastAsia="宋体" w:hAnsi="宋体" w:hint="eastAsia"/>
                <w:sz w:val="24"/>
                <w:szCs w:val="24"/>
              </w:rPr>
              <w:t>姿轨控知识</w:t>
            </w:r>
            <w:proofErr w:type="gramEnd"/>
            <w:r>
              <w:rPr>
                <w:rFonts w:ascii="宋体" w:eastAsia="宋体" w:hAnsi="宋体" w:hint="eastAsia"/>
                <w:sz w:val="24"/>
                <w:szCs w:val="24"/>
              </w:rPr>
              <w:t>储备；</w:t>
            </w:r>
          </w:p>
          <w:p w:rsidR="00F24D68" w:rsidRDefault="005F44DF">
            <w:pPr>
              <w:pStyle w:val="a7"/>
              <w:numPr>
                <w:ilvl w:val="0"/>
                <w:numId w:val="3"/>
              </w:numPr>
              <w:ind w:firstLineChars="0"/>
              <w:rPr>
                <w:rFonts w:ascii="宋体" w:eastAsia="宋体" w:hAnsi="宋体"/>
                <w:sz w:val="24"/>
                <w:szCs w:val="24"/>
              </w:rPr>
            </w:pPr>
            <w:r>
              <w:rPr>
                <w:rFonts w:ascii="宋体" w:eastAsia="宋体" w:hAnsi="宋体" w:hint="eastAsia"/>
                <w:sz w:val="24"/>
                <w:szCs w:val="24"/>
              </w:rPr>
              <w:t>具有单片机、FPGA或者AMR等硬件开发经验；</w:t>
            </w:r>
          </w:p>
          <w:p w:rsidR="00F24D68" w:rsidRDefault="005F44DF">
            <w:pPr>
              <w:pStyle w:val="a7"/>
              <w:numPr>
                <w:ilvl w:val="0"/>
                <w:numId w:val="3"/>
              </w:numPr>
              <w:ind w:firstLineChars="0"/>
              <w:rPr>
                <w:rFonts w:ascii="宋体" w:eastAsia="宋体" w:hAnsi="宋体"/>
                <w:sz w:val="24"/>
                <w:szCs w:val="24"/>
              </w:rPr>
            </w:pPr>
            <w:r>
              <w:rPr>
                <w:rFonts w:ascii="宋体" w:eastAsia="宋体" w:hAnsi="宋体" w:hint="eastAsia"/>
                <w:sz w:val="24"/>
                <w:szCs w:val="24"/>
              </w:rPr>
              <w:t>具有自动控制系统开发经验；</w:t>
            </w:r>
          </w:p>
          <w:p w:rsidR="00F24D68" w:rsidRDefault="005F44DF">
            <w:pPr>
              <w:pStyle w:val="a7"/>
              <w:numPr>
                <w:ilvl w:val="0"/>
                <w:numId w:val="3"/>
              </w:numPr>
              <w:ind w:firstLineChars="0"/>
              <w:rPr>
                <w:rFonts w:ascii="宋体" w:eastAsia="宋体" w:hAnsi="宋体"/>
                <w:sz w:val="24"/>
                <w:szCs w:val="24"/>
              </w:rPr>
            </w:pPr>
            <w:r>
              <w:rPr>
                <w:rFonts w:ascii="宋体" w:eastAsia="宋体" w:hAnsi="宋体" w:hint="eastAsia"/>
                <w:sz w:val="24"/>
                <w:szCs w:val="24"/>
              </w:rPr>
              <w:t>具有测试报告文档等写作能力；</w:t>
            </w:r>
          </w:p>
          <w:p w:rsidR="00F24D68" w:rsidRDefault="00F24D68">
            <w:pPr>
              <w:rPr>
                <w:rFonts w:ascii="宋体" w:eastAsia="宋体" w:hAnsi="宋体"/>
                <w:sz w:val="28"/>
                <w:szCs w:val="28"/>
              </w:rPr>
            </w:pPr>
          </w:p>
        </w:tc>
      </w:tr>
    </w:tbl>
    <w:p w:rsidR="00F24D68" w:rsidRDefault="00F24D68">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F24D68">
        <w:tc>
          <w:tcPr>
            <w:tcW w:w="8296" w:type="dxa"/>
            <w:gridSpan w:val="2"/>
            <w:shd w:val="clear" w:color="auto" w:fill="F2F2F2" w:themeFill="background1" w:themeFillShade="F2"/>
          </w:tcPr>
          <w:p w:rsidR="00F24D68" w:rsidRDefault="005F44DF">
            <w:pPr>
              <w:jc w:val="center"/>
              <w:rPr>
                <w:rFonts w:ascii="宋体" w:eastAsia="宋体" w:hAnsi="宋体"/>
                <w:b/>
                <w:bCs/>
                <w:sz w:val="28"/>
                <w:szCs w:val="28"/>
              </w:rPr>
            </w:pPr>
            <w:r>
              <w:rPr>
                <w:rFonts w:ascii="宋体" w:eastAsia="宋体" w:hAnsi="宋体" w:hint="eastAsia"/>
                <w:b/>
                <w:bCs/>
                <w:sz w:val="28"/>
                <w:szCs w:val="28"/>
              </w:rPr>
              <w:t>课题四</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指导教师：</w:t>
            </w:r>
          </w:p>
        </w:tc>
        <w:tc>
          <w:tcPr>
            <w:tcW w:w="6600" w:type="dxa"/>
          </w:tcPr>
          <w:p w:rsidR="00F24D68" w:rsidRDefault="005F44DF">
            <w:pPr>
              <w:rPr>
                <w:rFonts w:ascii="宋体" w:eastAsia="宋体" w:hAnsi="宋体"/>
                <w:sz w:val="28"/>
                <w:szCs w:val="28"/>
              </w:rPr>
            </w:pPr>
            <w:proofErr w:type="gramStart"/>
            <w:r>
              <w:rPr>
                <w:rFonts w:ascii="宋体" w:eastAsia="宋体" w:hAnsi="宋体" w:hint="eastAsia"/>
                <w:sz w:val="28"/>
                <w:szCs w:val="28"/>
              </w:rPr>
              <w:t>徐伟证</w:t>
            </w:r>
            <w:proofErr w:type="gramEnd"/>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项目名称：</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面向小行星探测的轮式移动机器人设计</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项目来源：</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微小卫星实验室</w:t>
            </w:r>
          </w:p>
        </w:tc>
      </w:tr>
      <w:tr w:rsidR="00F24D68">
        <w:trPr>
          <w:trHeight w:val="2090"/>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针对小行星或者彗星等小天体质量小、引力极弱、地形复杂并且先验经验很少，对此类天体星表进行精确着陆控制和附着探测难度较大的问题，本项目拟以小行星巡视探测为目标，开展种小型轮式移动机器人研究，该移动机器人具有质量轻、体积小、地面通过性强等特点，可实现复杂/极端地形探测,具备一定地形适应能力。该机器人技术可实现小行星星表近距离深度观测和分析，拓展小行星探测任务的深度和广度。</w:t>
            </w:r>
          </w:p>
        </w:tc>
      </w:tr>
      <w:tr w:rsidR="00F24D68">
        <w:trPr>
          <w:trHeight w:val="1822"/>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1.具备CAD/</w:t>
            </w:r>
            <w:proofErr w:type="spellStart"/>
            <w:r>
              <w:rPr>
                <w:rFonts w:ascii="宋体" w:eastAsia="宋体" w:hAnsi="宋体" w:hint="eastAsia"/>
                <w:sz w:val="28"/>
                <w:szCs w:val="28"/>
              </w:rPr>
              <w:t>Creo</w:t>
            </w:r>
            <w:proofErr w:type="spellEnd"/>
            <w:r>
              <w:rPr>
                <w:rFonts w:ascii="宋体" w:eastAsia="宋体" w:hAnsi="宋体" w:hint="eastAsia"/>
                <w:sz w:val="28"/>
                <w:szCs w:val="28"/>
              </w:rPr>
              <w:t>/</w:t>
            </w:r>
            <w:proofErr w:type="spellStart"/>
            <w:r>
              <w:rPr>
                <w:rFonts w:ascii="宋体" w:eastAsia="宋体" w:hAnsi="宋体" w:hint="eastAsia"/>
                <w:sz w:val="28"/>
                <w:szCs w:val="28"/>
              </w:rPr>
              <w:t>Solidworks</w:t>
            </w:r>
            <w:proofErr w:type="spellEnd"/>
            <w:r>
              <w:rPr>
                <w:rFonts w:ascii="宋体" w:eastAsia="宋体" w:hAnsi="宋体" w:hint="eastAsia"/>
                <w:sz w:val="28"/>
                <w:szCs w:val="28"/>
              </w:rPr>
              <w:t>建模基础，能熟练运用建模工具:</w:t>
            </w:r>
          </w:p>
          <w:p w:rsidR="00F24D68" w:rsidRDefault="005F44DF">
            <w:pPr>
              <w:rPr>
                <w:rFonts w:ascii="宋体" w:eastAsia="宋体" w:hAnsi="宋体"/>
                <w:sz w:val="28"/>
                <w:szCs w:val="28"/>
              </w:rPr>
            </w:pPr>
            <w:r>
              <w:rPr>
                <w:rFonts w:ascii="宋体" w:eastAsia="宋体" w:hAnsi="宋体" w:hint="eastAsia"/>
                <w:sz w:val="28"/>
                <w:szCs w:val="28"/>
              </w:rPr>
              <w:t>2.有一定的理论基础知识支撑;</w:t>
            </w:r>
          </w:p>
          <w:p w:rsidR="00F24D68" w:rsidRDefault="005F44DF">
            <w:pPr>
              <w:rPr>
                <w:rFonts w:ascii="宋体" w:eastAsia="宋体" w:hAnsi="宋体"/>
                <w:sz w:val="28"/>
                <w:szCs w:val="28"/>
              </w:rPr>
            </w:pPr>
            <w:r>
              <w:rPr>
                <w:rFonts w:ascii="宋体" w:eastAsia="宋体" w:hAnsi="宋体" w:hint="eastAsia"/>
                <w:sz w:val="28"/>
                <w:szCs w:val="28"/>
              </w:rPr>
              <w:t>3.有想法，有创意，有热情，积极性高，乐于学习 ;</w:t>
            </w:r>
          </w:p>
          <w:p w:rsidR="00F24D68" w:rsidRDefault="005F44DF">
            <w:pPr>
              <w:rPr>
                <w:rFonts w:ascii="宋体" w:eastAsia="宋体" w:hAnsi="宋体"/>
                <w:sz w:val="28"/>
                <w:szCs w:val="28"/>
              </w:rPr>
            </w:pPr>
            <w:r>
              <w:rPr>
                <w:rFonts w:ascii="宋体" w:eastAsia="宋体" w:hAnsi="宋体" w:hint="eastAsia"/>
                <w:sz w:val="28"/>
                <w:szCs w:val="28"/>
              </w:rPr>
              <w:t>4.动手能力强，有航天人的使命感与责任意识;</w:t>
            </w:r>
          </w:p>
          <w:p w:rsidR="00F24D68" w:rsidRDefault="005F44DF">
            <w:pPr>
              <w:rPr>
                <w:rFonts w:ascii="宋体" w:eastAsia="宋体" w:hAnsi="宋体"/>
                <w:sz w:val="28"/>
                <w:szCs w:val="28"/>
              </w:rPr>
            </w:pPr>
            <w:r>
              <w:rPr>
                <w:rFonts w:ascii="宋体" w:eastAsia="宋体" w:hAnsi="宋体" w:hint="eastAsia"/>
                <w:sz w:val="28"/>
                <w:szCs w:val="28"/>
              </w:rPr>
              <w:t>5.成员参加过</w:t>
            </w:r>
            <w:proofErr w:type="gramStart"/>
            <w:r>
              <w:rPr>
                <w:rFonts w:ascii="宋体" w:eastAsia="宋体" w:hAnsi="宋体" w:hint="eastAsia"/>
                <w:sz w:val="28"/>
                <w:szCs w:val="28"/>
              </w:rPr>
              <w:t>省级科创竞赛</w:t>
            </w:r>
            <w:proofErr w:type="gramEnd"/>
            <w:r>
              <w:rPr>
                <w:rFonts w:ascii="宋体" w:eastAsia="宋体" w:hAnsi="宋体" w:hint="eastAsia"/>
                <w:sz w:val="28"/>
                <w:szCs w:val="28"/>
              </w:rPr>
              <w:t>类比赛，并获奖。</w:t>
            </w:r>
          </w:p>
        </w:tc>
      </w:tr>
    </w:tbl>
    <w:p w:rsidR="00F24D68" w:rsidRDefault="00F24D68">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F24D68">
        <w:tc>
          <w:tcPr>
            <w:tcW w:w="8296" w:type="dxa"/>
            <w:gridSpan w:val="2"/>
            <w:shd w:val="clear" w:color="auto" w:fill="F2F2F2" w:themeFill="background1" w:themeFillShade="F2"/>
          </w:tcPr>
          <w:p w:rsidR="00F24D68" w:rsidRDefault="005F44DF">
            <w:pPr>
              <w:jc w:val="center"/>
              <w:rPr>
                <w:rFonts w:ascii="宋体" w:eastAsia="宋体" w:hAnsi="宋体"/>
                <w:b/>
                <w:bCs/>
                <w:sz w:val="28"/>
                <w:szCs w:val="28"/>
              </w:rPr>
            </w:pPr>
            <w:r>
              <w:rPr>
                <w:rFonts w:ascii="宋体" w:eastAsia="宋体" w:hAnsi="宋体" w:hint="eastAsia"/>
                <w:b/>
                <w:bCs/>
                <w:sz w:val="28"/>
                <w:szCs w:val="28"/>
              </w:rPr>
              <w:t>课题五</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指导教师：</w:t>
            </w:r>
          </w:p>
        </w:tc>
        <w:tc>
          <w:tcPr>
            <w:tcW w:w="6600" w:type="dxa"/>
          </w:tcPr>
          <w:p w:rsidR="00F24D68" w:rsidRDefault="005F44DF">
            <w:pPr>
              <w:rPr>
                <w:rFonts w:ascii="宋体" w:eastAsia="宋体" w:hAnsi="宋体"/>
                <w:sz w:val="28"/>
                <w:szCs w:val="28"/>
              </w:rPr>
            </w:pPr>
            <w:proofErr w:type="gramStart"/>
            <w:r>
              <w:rPr>
                <w:rFonts w:ascii="宋体" w:eastAsia="宋体" w:hAnsi="宋体" w:hint="eastAsia"/>
                <w:sz w:val="28"/>
                <w:szCs w:val="28"/>
              </w:rPr>
              <w:t>徐伟证</w:t>
            </w:r>
            <w:proofErr w:type="gramEnd"/>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项目名称：</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基于全向轮移动系统的立体仓库机器人设计</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项目来源：</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微小卫星实验室</w:t>
            </w:r>
          </w:p>
        </w:tc>
      </w:tr>
      <w:tr w:rsidR="00F24D68">
        <w:trPr>
          <w:trHeight w:val="2090"/>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F24D68" w:rsidRDefault="005F44DF">
            <w:pPr>
              <w:widowControl/>
              <w:jc w:val="left"/>
              <w:rPr>
                <w:rFonts w:ascii="宋体" w:eastAsia="宋体" w:hAnsi="宋体"/>
                <w:sz w:val="28"/>
                <w:szCs w:val="28"/>
              </w:rPr>
            </w:pPr>
            <w:r>
              <w:rPr>
                <w:rFonts w:ascii="宋体" w:eastAsia="宋体" w:hAnsi="宋体" w:cs="宋体" w:hint="eastAsia"/>
                <w:color w:val="000000"/>
                <w:kern w:val="0"/>
                <w:sz w:val="24"/>
                <w:szCs w:val="24"/>
                <w:lang w:bidi="ar"/>
              </w:rPr>
              <w:t>立体仓库项目是把物流管理过程中一些重要环节进行抽象和概括，以立体仓库为切入点，对自动分拣以及物品入库过程中的目标识别、机器人定位、机器人行走路径规划以及机械</w:t>
            </w:r>
            <w:proofErr w:type="gramStart"/>
            <w:r>
              <w:rPr>
                <w:rFonts w:ascii="宋体" w:eastAsia="宋体" w:hAnsi="宋体" w:cs="宋体" w:hint="eastAsia"/>
                <w:color w:val="000000"/>
                <w:kern w:val="0"/>
                <w:sz w:val="24"/>
                <w:szCs w:val="24"/>
                <w:lang w:bidi="ar"/>
              </w:rPr>
              <w:t>臂控制</w:t>
            </w:r>
            <w:proofErr w:type="gramEnd"/>
            <w:r>
              <w:rPr>
                <w:rFonts w:ascii="宋体" w:eastAsia="宋体" w:hAnsi="宋体" w:cs="宋体" w:hint="eastAsia"/>
                <w:color w:val="000000"/>
                <w:kern w:val="0"/>
                <w:sz w:val="24"/>
                <w:szCs w:val="24"/>
                <w:lang w:bidi="ar"/>
              </w:rPr>
              <w:t>等环节进行研究。理想的立体仓库搬运机器人工作可以无缝衔接实现整个仓库的无人化工作，降低人工成本，避免人员安全隐患和货物破损的风险，提高空间利用率和工作效率。因此，研究这些模块功能及其综合应用具有很大的现实和学习意义。</w:t>
            </w:r>
          </w:p>
        </w:tc>
      </w:tr>
      <w:tr w:rsidR="00F24D68">
        <w:trPr>
          <w:trHeight w:val="1822"/>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1.具备CAD/</w:t>
            </w:r>
            <w:proofErr w:type="spellStart"/>
            <w:r>
              <w:rPr>
                <w:rFonts w:ascii="宋体" w:eastAsia="宋体" w:hAnsi="宋体" w:hint="eastAsia"/>
                <w:sz w:val="28"/>
                <w:szCs w:val="28"/>
              </w:rPr>
              <w:t>Creo</w:t>
            </w:r>
            <w:proofErr w:type="spellEnd"/>
            <w:r>
              <w:rPr>
                <w:rFonts w:ascii="宋体" w:eastAsia="宋体" w:hAnsi="宋体" w:hint="eastAsia"/>
                <w:sz w:val="28"/>
                <w:szCs w:val="28"/>
              </w:rPr>
              <w:t>/</w:t>
            </w:r>
            <w:proofErr w:type="spellStart"/>
            <w:r>
              <w:rPr>
                <w:rFonts w:ascii="宋体" w:eastAsia="宋体" w:hAnsi="宋体" w:hint="eastAsia"/>
                <w:sz w:val="28"/>
                <w:szCs w:val="28"/>
              </w:rPr>
              <w:t>Solidworks</w:t>
            </w:r>
            <w:proofErr w:type="spellEnd"/>
            <w:r>
              <w:rPr>
                <w:rFonts w:ascii="宋体" w:eastAsia="宋体" w:hAnsi="宋体" w:hint="eastAsia"/>
                <w:sz w:val="28"/>
                <w:szCs w:val="28"/>
              </w:rPr>
              <w:t>建模基础，能熟练运用建模工具:</w:t>
            </w:r>
          </w:p>
          <w:p w:rsidR="00F24D68" w:rsidRDefault="005F44DF">
            <w:pPr>
              <w:rPr>
                <w:rFonts w:ascii="宋体" w:eastAsia="宋体" w:hAnsi="宋体"/>
                <w:sz w:val="28"/>
                <w:szCs w:val="28"/>
              </w:rPr>
            </w:pPr>
            <w:r>
              <w:rPr>
                <w:rFonts w:ascii="宋体" w:eastAsia="宋体" w:hAnsi="宋体" w:hint="eastAsia"/>
                <w:sz w:val="28"/>
                <w:szCs w:val="28"/>
              </w:rPr>
              <w:t>2.有一定的理论基础知识支撑;</w:t>
            </w:r>
          </w:p>
          <w:p w:rsidR="00F24D68" w:rsidRDefault="005F44DF">
            <w:pPr>
              <w:rPr>
                <w:rFonts w:ascii="宋体" w:eastAsia="宋体" w:hAnsi="宋体"/>
                <w:sz w:val="28"/>
                <w:szCs w:val="28"/>
              </w:rPr>
            </w:pPr>
            <w:r>
              <w:rPr>
                <w:rFonts w:ascii="宋体" w:eastAsia="宋体" w:hAnsi="宋体" w:hint="eastAsia"/>
                <w:sz w:val="28"/>
                <w:szCs w:val="28"/>
              </w:rPr>
              <w:t>3.有想法，有创意，有热情，积极性高，乐于学习 ;</w:t>
            </w:r>
          </w:p>
          <w:p w:rsidR="00F24D68" w:rsidRDefault="005F44DF">
            <w:pPr>
              <w:rPr>
                <w:rFonts w:ascii="宋体" w:eastAsia="宋体" w:hAnsi="宋体"/>
                <w:sz w:val="28"/>
                <w:szCs w:val="28"/>
              </w:rPr>
            </w:pPr>
            <w:r>
              <w:rPr>
                <w:rFonts w:ascii="宋体" w:eastAsia="宋体" w:hAnsi="宋体" w:hint="eastAsia"/>
                <w:sz w:val="28"/>
                <w:szCs w:val="28"/>
              </w:rPr>
              <w:t>4.动手能力强，有航天人的使命感与责任意识;</w:t>
            </w:r>
          </w:p>
          <w:p w:rsidR="00F24D68" w:rsidRDefault="005F44DF">
            <w:pPr>
              <w:rPr>
                <w:rFonts w:ascii="宋体" w:eastAsia="宋体" w:hAnsi="宋体"/>
                <w:sz w:val="28"/>
                <w:szCs w:val="28"/>
              </w:rPr>
            </w:pPr>
            <w:r>
              <w:rPr>
                <w:rFonts w:ascii="宋体" w:eastAsia="宋体" w:hAnsi="宋体" w:hint="eastAsia"/>
                <w:sz w:val="28"/>
                <w:szCs w:val="28"/>
              </w:rPr>
              <w:t>5.具备Keil5，</w:t>
            </w:r>
            <w:proofErr w:type="spellStart"/>
            <w:r>
              <w:rPr>
                <w:rFonts w:ascii="宋体" w:eastAsia="宋体" w:hAnsi="宋体" w:hint="eastAsia"/>
                <w:sz w:val="28"/>
                <w:szCs w:val="28"/>
              </w:rPr>
              <w:t>cubemax</w:t>
            </w:r>
            <w:proofErr w:type="spellEnd"/>
            <w:r>
              <w:rPr>
                <w:rFonts w:ascii="宋体" w:eastAsia="宋体" w:hAnsi="宋体" w:hint="eastAsia"/>
                <w:sz w:val="28"/>
                <w:szCs w:val="28"/>
              </w:rPr>
              <w:t>等stm32单片机软件控制知识</w:t>
            </w:r>
          </w:p>
        </w:tc>
      </w:tr>
    </w:tbl>
    <w:p w:rsidR="00F24D68" w:rsidRDefault="00F24D68">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F24D68">
        <w:tc>
          <w:tcPr>
            <w:tcW w:w="8296" w:type="dxa"/>
            <w:gridSpan w:val="2"/>
            <w:shd w:val="clear" w:color="auto" w:fill="F2F2F2" w:themeFill="background1" w:themeFillShade="F2"/>
          </w:tcPr>
          <w:p w:rsidR="00F24D68" w:rsidRDefault="005F44DF">
            <w:pPr>
              <w:jc w:val="center"/>
              <w:rPr>
                <w:rFonts w:ascii="宋体" w:eastAsia="宋体" w:hAnsi="宋体"/>
                <w:b/>
                <w:bCs/>
                <w:sz w:val="28"/>
                <w:szCs w:val="28"/>
              </w:rPr>
            </w:pPr>
            <w:r>
              <w:rPr>
                <w:rFonts w:ascii="宋体" w:eastAsia="宋体" w:hAnsi="宋体" w:hint="eastAsia"/>
                <w:b/>
                <w:bCs/>
                <w:sz w:val="28"/>
                <w:szCs w:val="28"/>
              </w:rPr>
              <w:t>课题六</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指导教师：</w:t>
            </w:r>
          </w:p>
        </w:tc>
        <w:tc>
          <w:tcPr>
            <w:tcW w:w="6600" w:type="dxa"/>
          </w:tcPr>
          <w:p w:rsidR="00F24D68" w:rsidRDefault="005F44DF">
            <w:pPr>
              <w:rPr>
                <w:rFonts w:ascii="宋体" w:eastAsia="宋体" w:hAnsi="宋体"/>
                <w:sz w:val="28"/>
                <w:szCs w:val="28"/>
              </w:rPr>
            </w:pPr>
            <w:proofErr w:type="gramStart"/>
            <w:r>
              <w:rPr>
                <w:rFonts w:ascii="宋体" w:eastAsia="宋体" w:hAnsi="宋体" w:hint="eastAsia"/>
                <w:sz w:val="28"/>
                <w:szCs w:val="28"/>
              </w:rPr>
              <w:t>徐伟证</w:t>
            </w:r>
            <w:proofErr w:type="gramEnd"/>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项目名称：</w:t>
            </w:r>
          </w:p>
        </w:tc>
        <w:tc>
          <w:tcPr>
            <w:tcW w:w="6600" w:type="dxa"/>
          </w:tcPr>
          <w:p w:rsidR="00F24D68" w:rsidRDefault="005F44DF">
            <w:pPr>
              <w:rPr>
                <w:rFonts w:ascii="宋体" w:eastAsia="宋体" w:hAnsi="宋体"/>
                <w:sz w:val="28"/>
                <w:szCs w:val="28"/>
              </w:rPr>
            </w:pPr>
            <w:r>
              <w:rPr>
                <w:rFonts w:ascii="宋体" w:eastAsia="宋体" w:hAnsi="宋体" w:cs="宋体"/>
                <w:sz w:val="24"/>
                <w:szCs w:val="24"/>
              </w:rPr>
              <w:t>基于Action模块及正交全向轮的全自动篮球机器人</w:t>
            </w:r>
          </w:p>
        </w:tc>
      </w:tr>
      <w:tr w:rsidR="00F24D68">
        <w:tc>
          <w:tcPr>
            <w:tcW w:w="1696" w:type="dxa"/>
          </w:tcPr>
          <w:p w:rsidR="00F24D68" w:rsidRDefault="005F44DF">
            <w:pPr>
              <w:rPr>
                <w:rFonts w:ascii="宋体" w:eastAsia="宋体" w:hAnsi="宋体"/>
                <w:sz w:val="28"/>
                <w:szCs w:val="28"/>
              </w:rPr>
            </w:pPr>
            <w:r>
              <w:rPr>
                <w:rFonts w:ascii="宋体" w:eastAsia="宋体" w:hAnsi="宋体" w:hint="eastAsia"/>
                <w:sz w:val="28"/>
                <w:szCs w:val="28"/>
              </w:rPr>
              <w:t>项目来源：</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微小卫星实验室</w:t>
            </w:r>
          </w:p>
        </w:tc>
      </w:tr>
      <w:tr w:rsidR="00F24D68">
        <w:trPr>
          <w:trHeight w:val="2090"/>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rsidR="00F24D68" w:rsidRDefault="005F44DF">
            <w:pPr>
              <w:rPr>
                <w:rFonts w:ascii="宋体" w:eastAsia="宋体" w:hAnsi="宋体"/>
                <w:sz w:val="28"/>
                <w:szCs w:val="28"/>
              </w:rPr>
            </w:pPr>
            <w:r>
              <w:rPr>
                <w:rFonts w:ascii="宋体" w:eastAsia="宋体" w:hAnsi="宋体" w:cs="宋体"/>
                <w:sz w:val="24"/>
                <w:szCs w:val="24"/>
              </w:rPr>
              <w:t>随着机器人行业的不断发展，在娱乐方面应用的机器人产品越来越多，机器人与人工智能的结合越来越密切，例如钢琴机器人特奥，以及围棋机器人</w:t>
            </w:r>
            <w:proofErr w:type="spellStart"/>
            <w:r>
              <w:rPr>
                <w:rFonts w:ascii="宋体" w:eastAsia="宋体" w:hAnsi="宋体" w:cs="宋体"/>
                <w:sz w:val="24"/>
                <w:szCs w:val="24"/>
              </w:rPr>
              <w:t>AlphaGo</w:t>
            </w:r>
            <w:proofErr w:type="spellEnd"/>
            <w:r>
              <w:rPr>
                <w:rFonts w:ascii="宋体" w:eastAsia="宋体" w:hAnsi="宋体" w:cs="宋体"/>
                <w:sz w:val="24"/>
                <w:szCs w:val="24"/>
              </w:rPr>
              <w:t>等等，于是基于对机器人及人工智能的兴趣，我们围绕篮球的识别，抓取，机器人导航，定位，移动以及避障等行为，制作了一个全自动篮球机器人，可实现篮球的传球和投篮等基本关键技术。</w:t>
            </w:r>
          </w:p>
        </w:tc>
      </w:tr>
      <w:tr w:rsidR="00F24D68">
        <w:trPr>
          <w:trHeight w:val="1822"/>
        </w:trPr>
        <w:tc>
          <w:tcPr>
            <w:tcW w:w="1696" w:type="dxa"/>
            <w:vAlign w:val="center"/>
          </w:tcPr>
          <w:p w:rsidR="00F24D68" w:rsidRDefault="005F44DF">
            <w:pPr>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F24D68" w:rsidRDefault="005F44DF">
            <w:pPr>
              <w:rPr>
                <w:rFonts w:ascii="宋体" w:eastAsia="宋体" w:hAnsi="宋体"/>
                <w:sz w:val="28"/>
                <w:szCs w:val="28"/>
              </w:rPr>
            </w:pPr>
            <w:r>
              <w:rPr>
                <w:rFonts w:ascii="宋体" w:eastAsia="宋体" w:hAnsi="宋体" w:hint="eastAsia"/>
                <w:sz w:val="28"/>
                <w:szCs w:val="28"/>
              </w:rPr>
              <w:t>1.具备CAD/</w:t>
            </w:r>
            <w:proofErr w:type="spellStart"/>
            <w:r>
              <w:rPr>
                <w:rFonts w:ascii="宋体" w:eastAsia="宋体" w:hAnsi="宋体" w:hint="eastAsia"/>
                <w:sz w:val="28"/>
                <w:szCs w:val="28"/>
              </w:rPr>
              <w:t>Creo</w:t>
            </w:r>
            <w:proofErr w:type="spellEnd"/>
            <w:r>
              <w:rPr>
                <w:rFonts w:ascii="宋体" w:eastAsia="宋体" w:hAnsi="宋体" w:hint="eastAsia"/>
                <w:sz w:val="28"/>
                <w:szCs w:val="28"/>
              </w:rPr>
              <w:t>/</w:t>
            </w:r>
            <w:proofErr w:type="spellStart"/>
            <w:r>
              <w:rPr>
                <w:rFonts w:ascii="宋体" w:eastAsia="宋体" w:hAnsi="宋体" w:hint="eastAsia"/>
                <w:sz w:val="28"/>
                <w:szCs w:val="28"/>
              </w:rPr>
              <w:t>Solidworks</w:t>
            </w:r>
            <w:proofErr w:type="spellEnd"/>
            <w:r>
              <w:rPr>
                <w:rFonts w:ascii="宋体" w:eastAsia="宋体" w:hAnsi="宋体" w:hint="eastAsia"/>
                <w:sz w:val="28"/>
                <w:szCs w:val="28"/>
              </w:rPr>
              <w:t>建模基础，能熟练运用建模工具:</w:t>
            </w:r>
          </w:p>
          <w:p w:rsidR="00F24D68" w:rsidRDefault="005F44DF">
            <w:pPr>
              <w:rPr>
                <w:rFonts w:ascii="宋体" w:eastAsia="宋体" w:hAnsi="宋体"/>
                <w:sz w:val="28"/>
                <w:szCs w:val="28"/>
              </w:rPr>
            </w:pPr>
            <w:r>
              <w:rPr>
                <w:rFonts w:ascii="宋体" w:eastAsia="宋体" w:hAnsi="宋体" w:hint="eastAsia"/>
                <w:sz w:val="28"/>
                <w:szCs w:val="28"/>
              </w:rPr>
              <w:t>2.有一定的理论基础知识支撑;</w:t>
            </w:r>
          </w:p>
          <w:p w:rsidR="00F24D68" w:rsidRDefault="005F44DF">
            <w:pPr>
              <w:rPr>
                <w:rFonts w:ascii="宋体" w:eastAsia="宋体" w:hAnsi="宋体"/>
                <w:sz w:val="28"/>
                <w:szCs w:val="28"/>
              </w:rPr>
            </w:pPr>
            <w:r>
              <w:rPr>
                <w:rFonts w:ascii="宋体" w:eastAsia="宋体" w:hAnsi="宋体" w:hint="eastAsia"/>
                <w:sz w:val="28"/>
                <w:szCs w:val="28"/>
              </w:rPr>
              <w:t>3.有想法，有创意，有热情，积极性高，乐于学习 ;</w:t>
            </w:r>
          </w:p>
          <w:p w:rsidR="00F24D68" w:rsidRDefault="005F44DF">
            <w:pPr>
              <w:rPr>
                <w:rFonts w:ascii="宋体" w:eastAsia="宋体" w:hAnsi="宋体"/>
                <w:sz w:val="28"/>
                <w:szCs w:val="28"/>
              </w:rPr>
            </w:pPr>
            <w:r>
              <w:rPr>
                <w:rFonts w:ascii="宋体" w:eastAsia="宋体" w:hAnsi="宋体" w:hint="eastAsia"/>
                <w:sz w:val="28"/>
                <w:szCs w:val="28"/>
              </w:rPr>
              <w:t>4.动手能力强，有航天人的使命感与责任意识;</w:t>
            </w:r>
          </w:p>
          <w:p w:rsidR="00F24D68" w:rsidRDefault="005F44DF">
            <w:pPr>
              <w:rPr>
                <w:rFonts w:ascii="宋体" w:eastAsia="宋体" w:hAnsi="宋体"/>
                <w:sz w:val="28"/>
                <w:szCs w:val="28"/>
              </w:rPr>
            </w:pPr>
            <w:r>
              <w:rPr>
                <w:rFonts w:ascii="宋体" w:eastAsia="宋体" w:hAnsi="宋体" w:hint="eastAsia"/>
                <w:sz w:val="28"/>
                <w:szCs w:val="28"/>
              </w:rPr>
              <w:t>5.具备Keil5，</w:t>
            </w:r>
            <w:proofErr w:type="spellStart"/>
            <w:r>
              <w:rPr>
                <w:rFonts w:ascii="宋体" w:eastAsia="宋体" w:hAnsi="宋体" w:hint="eastAsia"/>
                <w:sz w:val="28"/>
                <w:szCs w:val="28"/>
              </w:rPr>
              <w:t>cubemax</w:t>
            </w:r>
            <w:proofErr w:type="spellEnd"/>
            <w:r>
              <w:rPr>
                <w:rFonts w:ascii="宋体" w:eastAsia="宋体" w:hAnsi="宋体" w:hint="eastAsia"/>
                <w:sz w:val="28"/>
                <w:szCs w:val="28"/>
              </w:rPr>
              <w:t>等stm32单片机软件控制知识</w:t>
            </w:r>
          </w:p>
        </w:tc>
      </w:tr>
    </w:tbl>
    <w:p w:rsidR="00F24D68" w:rsidRDefault="00F24D68">
      <w:pPr>
        <w:rPr>
          <w:rFonts w:ascii="宋体" w:eastAsia="宋体" w:hAnsi="宋体"/>
          <w:sz w:val="28"/>
          <w:szCs w:val="28"/>
        </w:rPr>
      </w:pPr>
    </w:p>
    <w:p w:rsidR="00F24D68" w:rsidRDefault="008D5139">
      <w:pPr>
        <w:rPr>
          <w:rFonts w:ascii="宋体" w:eastAsia="宋体" w:hAnsi="宋体" w:hint="eastAsia"/>
          <w:sz w:val="28"/>
          <w:szCs w:val="28"/>
        </w:rPr>
      </w:pPr>
      <w:r>
        <w:rPr>
          <w:rFonts w:ascii="宋体" w:eastAsia="宋体" w:hAnsi="宋体" w:hint="eastAsia"/>
          <w:sz w:val="28"/>
          <w:szCs w:val="28"/>
        </w:rPr>
        <w:t>联系</w:t>
      </w:r>
      <w:r>
        <w:rPr>
          <w:rFonts w:ascii="宋体" w:eastAsia="宋体" w:hAnsi="宋体"/>
          <w:sz w:val="28"/>
          <w:szCs w:val="28"/>
        </w:rPr>
        <w:t>方式：</w:t>
      </w:r>
      <w:r w:rsidR="00D37120">
        <w:rPr>
          <w:rFonts w:ascii="宋体" w:eastAsia="宋体" w:hAnsi="宋体" w:hint="eastAsia"/>
          <w:sz w:val="28"/>
          <w:szCs w:val="28"/>
        </w:rPr>
        <w:t>徐老师</w:t>
      </w:r>
      <w:bookmarkStart w:id="0" w:name="_GoBack"/>
      <w:bookmarkEnd w:id="0"/>
    </w:p>
    <w:p w:rsidR="008D5139" w:rsidRDefault="008D5139" w:rsidP="008D5139">
      <w:pPr>
        <w:widowControl/>
        <w:shd w:val="clear" w:color="auto" w:fill="FFFFFF"/>
        <w:jc w:val="left"/>
        <w:rPr>
          <w:rFonts w:ascii="Comic Sans MS" w:eastAsia="宋体" w:hAnsi="Comic Sans MS" w:cs="宋体"/>
          <w:color w:val="000000"/>
          <w:kern w:val="0"/>
          <w:szCs w:val="21"/>
        </w:rPr>
      </w:pPr>
      <w:proofErr w:type="gramStart"/>
      <w:r>
        <w:rPr>
          <w:rFonts w:ascii="Comic Sans MS" w:hAnsi="Comic Sans MS"/>
          <w:color w:val="000000"/>
          <w:szCs w:val="21"/>
        </w:rPr>
        <w:t>Tel(</w:t>
      </w:r>
      <w:proofErr w:type="gramEnd"/>
      <w:r>
        <w:rPr>
          <w:rFonts w:ascii="Comic Sans MS" w:hAnsi="Comic Sans MS"/>
          <w:color w:val="000000"/>
          <w:szCs w:val="21"/>
        </w:rPr>
        <w:t>O): 025-52119004</w:t>
      </w:r>
    </w:p>
    <w:p w:rsidR="008D5139" w:rsidRDefault="008D5139" w:rsidP="008D5139">
      <w:pPr>
        <w:shd w:val="clear" w:color="auto" w:fill="FFFFFF"/>
        <w:rPr>
          <w:rFonts w:ascii="Comic Sans MS" w:hAnsi="Comic Sans MS"/>
          <w:color w:val="000000"/>
          <w:szCs w:val="21"/>
        </w:rPr>
      </w:pPr>
      <w:r>
        <w:rPr>
          <w:rFonts w:ascii="Comic Sans MS" w:hAnsi="Comic Sans MS"/>
          <w:color w:val="000000"/>
          <w:szCs w:val="21"/>
        </w:rPr>
        <w:t>Mobile: 86-18115162779</w:t>
      </w:r>
    </w:p>
    <w:p w:rsidR="008D5139" w:rsidRDefault="008D5139" w:rsidP="008D5139">
      <w:pPr>
        <w:shd w:val="clear" w:color="auto" w:fill="FFFFFF"/>
        <w:rPr>
          <w:rFonts w:ascii="Comic Sans MS" w:hAnsi="Comic Sans MS"/>
          <w:color w:val="000000"/>
          <w:szCs w:val="21"/>
        </w:rPr>
      </w:pPr>
      <w:r>
        <w:rPr>
          <w:rFonts w:ascii="Comic Sans MS" w:hAnsi="Comic Sans MS"/>
          <w:color w:val="000000"/>
          <w:szCs w:val="21"/>
        </w:rPr>
        <w:t>Email: </w:t>
      </w:r>
      <w:hyperlink r:id="rId5" w:tgtFrame="_blank" w:history="1">
        <w:r>
          <w:rPr>
            <w:rStyle w:val="a6"/>
            <w:rFonts w:ascii="Comic Sans MS" w:hAnsi="Comic Sans MS"/>
            <w:color w:val="2C4A77"/>
            <w:szCs w:val="21"/>
          </w:rPr>
          <w:t>wzxu@nuaa.edu.cn</w:t>
        </w:r>
      </w:hyperlink>
    </w:p>
    <w:p w:rsidR="00F24D68" w:rsidRPr="008D5139" w:rsidRDefault="00F24D68">
      <w:pPr>
        <w:rPr>
          <w:rFonts w:ascii="宋体" w:eastAsia="宋体" w:hAnsi="宋体"/>
          <w:sz w:val="28"/>
          <w:szCs w:val="28"/>
        </w:rPr>
      </w:pPr>
    </w:p>
    <w:sectPr w:rsidR="00F24D68" w:rsidRPr="008D5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91366"/>
    <w:multiLevelType w:val="multilevel"/>
    <w:tmpl w:val="349913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113ECC"/>
    <w:multiLevelType w:val="multilevel"/>
    <w:tmpl w:val="63113E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5648F7"/>
    <w:multiLevelType w:val="multilevel"/>
    <w:tmpl w:val="7C5648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MDAzNGUzMWVhNjJhNDI0MzAyYTg5ZmExNjkyMTEifQ=="/>
  </w:docVars>
  <w:rsids>
    <w:rsidRoot w:val="0089025B"/>
    <w:rsid w:val="0002571F"/>
    <w:rsid w:val="000977AB"/>
    <w:rsid w:val="000A5DBC"/>
    <w:rsid w:val="00123518"/>
    <w:rsid w:val="001C011D"/>
    <w:rsid w:val="001C35E3"/>
    <w:rsid w:val="002110A0"/>
    <w:rsid w:val="00261372"/>
    <w:rsid w:val="002631EA"/>
    <w:rsid w:val="003A065D"/>
    <w:rsid w:val="00415443"/>
    <w:rsid w:val="004B1A77"/>
    <w:rsid w:val="005847E7"/>
    <w:rsid w:val="005F44DF"/>
    <w:rsid w:val="0065452D"/>
    <w:rsid w:val="00683673"/>
    <w:rsid w:val="007E3DF2"/>
    <w:rsid w:val="00861BDC"/>
    <w:rsid w:val="0089025B"/>
    <w:rsid w:val="008D0CB7"/>
    <w:rsid w:val="008D5139"/>
    <w:rsid w:val="009147CB"/>
    <w:rsid w:val="00980633"/>
    <w:rsid w:val="009A2472"/>
    <w:rsid w:val="00A119F2"/>
    <w:rsid w:val="00A96424"/>
    <w:rsid w:val="00CC4628"/>
    <w:rsid w:val="00D37120"/>
    <w:rsid w:val="00D862CB"/>
    <w:rsid w:val="00DE4620"/>
    <w:rsid w:val="00E02CB6"/>
    <w:rsid w:val="00EE2420"/>
    <w:rsid w:val="00EF6E29"/>
    <w:rsid w:val="00F24D68"/>
    <w:rsid w:val="00F330EA"/>
    <w:rsid w:val="15525F95"/>
    <w:rsid w:val="1DD1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195E0-718A-4101-A356-08F59CF8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959027">
      <w:bodyDiv w:val="1"/>
      <w:marLeft w:val="0"/>
      <w:marRight w:val="0"/>
      <w:marTop w:val="0"/>
      <w:marBottom w:val="0"/>
      <w:divBdr>
        <w:top w:val="none" w:sz="0" w:space="0" w:color="auto"/>
        <w:left w:val="none" w:sz="0" w:space="0" w:color="auto"/>
        <w:bottom w:val="none" w:sz="0" w:space="0" w:color="auto"/>
        <w:right w:val="none" w:sz="0" w:space="0" w:color="auto"/>
      </w:divBdr>
      <w:divsChild>
        <w:div w:id="257056981">
          <w:marLeft w:val="0"/>
          <w:marRight w:val="0"/>
          <w:marTop w:val="0"/>
          <w:marBottom w:val="0"/>
          <w:divBdr>
            <w:top w:val="none" w:sz="0" w:space="0" w:color="auto"/>
            <w:left w:val="none" w:sz="0" w:space="0" w:color="auto"/>
            <w:bottom w:val="none" w:sz="0" w:space="0" w:color="auto"/>
            <w:right w:val="none" w:sz="0" w:space="0" w:color="auto"/>
          </w:divBdr>
        </w:div>
        <w:div w:id="20208775">
          <w:marLeft w:val="0"/>
          <w:marRight w:val="0"/>
          <w:marTop w:val="0"/>
          <w:marBottom w:val="0"/>
          <w:divBdr>
            <w:top w:val="none" w:sz="0" w:space="0" w:color="auto"/>
            <w:left w:val="none" w:sz="0" w:space="0" w:color="auto"/>
            <w:bottom w:val="none" w:sz="0" w:space="0" w:color="auto"/>
            <w:right w:val="none" w:sz="0" w:space="0" w:color="auto"/>
          </w:divBdr>
        </w:div>
        <w:div w:id="15044734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wz1102@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CPD</cp:lastModifiedBy>
  <cp:revision>10</cp:revision>
  <dcterms:created xsi:type="dcterms:W3CDTF">2022-12-13T15:36:00Z</dcterms:created>
  <dcterms:modified xsi:type="dcterms:W3CDTF">2023-01-04T08:03:00Z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AAD2C06053884F95942AA03E9BA8EE17</vt:lpwstr>
  </property>
</Properties>
</file>