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70EAB" w14:textId="09CF4008" w:rsidR="00E02CB6" w:rsidRDefault="00E02CB6" w:rsidP="00E02CB6">
      <w:pPr>
        <w:rPr>
          <w:rFonts w:ascii="宋体" w:eastAsia="宋体" w:hAnsi="宋体"/>
          <w:sz w:val="28"/>
          <w:szCs w:val="28"/>
        </w:rPr>
      </w:pPr>
      <w:r w:rsidRPr="005847E7">
        <w:rPr>
          <w:rFonts w:ascii="宋体" w:eastAsia="宋体" w:hAnsi="宋体" w:hint="eastAsia"/>
          <w:sz w:val="28"/>
          <w:szCs w:val="28"/>
        </w:rPr>
        <w:t>附件</w:t>
      </w:r>
      <w:r>
        <w:rPr>
          <w:rFonts w:ascii="宋体" w:eastAsia="宋体" w:hAnsi="宋体" w:hint="eastAsia"/>
          <w:sz w:val="28"/>
          <w:szCs w:val="28"/>
        </w:rPr>
        <w:t>：</w:t>
      </w:r>
    </w:p>
    <w:p w14:paraId="1BE00C09" w14:textId="50E4AB32" w:rsidR="00E02CB6" w:rsidRPr="00861BDC" w:rsidRDefault="00861BDC" w:rsidP="00861BDC">
      <w:pPr>
        <w:jc w:val="center"/>
        <w:rPr>
          <w:rFonts w:ascii="宋体" w:eastAsia="宋体" w:hAnsi="宋体"/>
          <w:sz w:val="44"/>
          <w:szCs w:val="44"/>
        </w:rPr>
      </w:pPr>
      <w:r w:rsidRPr="00861BDC">
        <w:rPr>
          <w:rFonts w:ascii="宋体" w:eastAsia="宋体" w:hAnsi="宋体" w:hint="eastAsia"/>
          <w:sz w:val="44"/>
          <w:szCs w:val="44"/>
        </w:rPr>
        <w:t>大学生主题创新区创新项目发布</w:t>
      </w:r>
    </w:p>
    <w:p w14:paraId="058662D6" w14:textId="7368C277" w:rsidR="00E02CB6" w:rsidRPr="00861BDC" w:rsidRDefault="00861BDC" w:rsidP="00861BDC">
      <w:pPr>
        <w:pStyle w:val="2"/>
        <w:rPr>
          <w:rFonts w:ascii="宋体" w:eastAsia="宋体" w:hAnsi="宋体"/>
        </w:rPr>
      </w:pPr>
      <w:r w:rsidRPr="00861BDC">
        <w:rPr>
          <w:rFonts w:ascii="宋体" w:eastAsia="宋体" w:hAnsi="宋体" w:hint="eastAsia"/>
        </w:rPr>
        <w:t>一、</w:t>
      </w:r>
      <w:r w:rsidR="00E02CB6" w:rsidRPr="00861BDC">
        <w:rPr>
          <w:rFonts w:ascii="宋体" w:eastAsia="宋体" w:hAnsi="宋体" w:hint="eastAsia"/>
        </w:rPr>
        <w:t>主题创新区介</w:t>
      </w:r>
      <w:r w:rsidRPr="00861BDC">
        <w:rPr>
          <w:rFonts w:ascii="宋体" w:eastAsia="宋体" w:hAnsi="宋体" w:hint="eastAsia"/>
        </w:rPr>
        <w:t>绍</w:t>
      </w:r>
    </w:p>
    <w:p w14:paraId="60B3075B" w14:textId="0E0292B1" w:rsidR="00E02CB6" w:rsidRPr="0050415A" w:rsidRDefault="0050415A" w:rsidP="0050415A">
      <w:pPr>
        <w:pStyle w:val="aa"/>
        <w:ind w:firstLineChars="200" w:firstLine="560"/>
      </w:pPr>
      <w:r>
        <w:rPr>
          <w:rFonts w:hint="eastAsia"/>
          <w:sz w:val="28"/>
          <w:szCs w:val="28"/>
        </w:rPr>
        <w:t>该主题创新区名称为:“核子世界”，依托材料科学与技术学院原子核物理与核工程计算研究中心(NPNEC)，开展原子核结构、原子核</w:t>
      </w:r>
      <w:r w:rsidR="0059181A">
        <w:rPr>
          <w:rFonts w:hint="eastAsia"/>
          <w:sz w:val="28"/>
          <w:szCs w:val="28"/>
        </w:rPr>
        <w:t>衰变</w:t>
      </w:r>
      <w:r>
        <w:rPr>
          <w:rFonts w:hint="eastAsia"/>
          <w:sz w:val="28"/>
          <w:szCs w:val="28"/>
        </w:rPr>
        <w:t>、天体核物理(中子星结构与性质)、原子核同质异能态(核能)</w:t>
      </w:r>
      <w:r w:rsidR="0059181A">
        <w:rPr>
          <w:rFonts w:hint="eastAsia"/>
          <w:sz w:val="28"/>
          <w:szCs w:val="28"/>
        </w:rPr>
        <w:t>、核夸克物理、</w:t>
      </w:r>
      <w:r>
        <w:rPr>
          <w:rFonts w:hint="eastAsia"/>
          <w:sz w:val="28"/>
          <w:szCs w:val="28"/>
        </w:rPr>
        <w:t>核反应堆模拟计算相关的主题创新项目。欢迎对科研创新有兴趣的同学加入，一起探索原子核、核天体以及核反应堆的奥妙。特别鼓励各</w:t>
      </w:r>
      <w:bookmarkStart w:id="0" w:name="_GoBack"/>
      <w:bookmarkEnd w:id="0"/>
      <w:r>
        <w:rPr>
          <w:rFonts w:hint="eastAsia"/>
          <w:sz w:val="28"/>
          <w:szCs w:val="28"/>
        </w:rPr>
        <w:t xml:space="preserve">位同学带着自己的问题、自己的想法加入我们的团队，在本科学习期间体验完整的科研工作过程，在科研的过程中进 一步充实自己、提高自己，取得良好的科研成果。为投入未来的学习与工作做好充分的准备。 </w:t>
      </w:r>
    </w:p>
    <w:p w14:paraId="470560D5" w14:textId="7331B2BB" w:rsidR="00E02CB6" w:rsidRPr="00861BDC" w:rsidRDefault="00861BDC" w:rsidP="00861BDC">
      <w:pPr>
        <w:pStyle w:val="2"/>
        <w:rPr>
          <w:rFonts w:ascii="宋体" w:eastAsia="宋体" w:hAnsi="宋体"/>
        </w:rPr>
      </w:pPr>
      <w:r w:rsidRPr="00861BDC">
        <w:rPr>
          <w:rFonts w:ascii="宋体" w:eastAsia="宋体" w:hAnsi="宋体" w:hint="eastAsia"/>
        </w:rPr>
        <w:t>二、</w:t>
      </w:r>
      <w:r w:rsidR="00E02CB6" w:rsidRPr="00861BDC">
        <w:rPr>
          <w:rFonts w:ascii="宋体" w:eastAsia="宋体" w:hAnsi="宋体" w:hint="eastAsia"/>
        </w:rPr>
        <w:t>课题介绍</w:t>
      </w:r>
    </w:p>
    <w:tbl>
      <w:tblPr>
        <w:tblStyle w:val="a9"/>
        <w:tblW w:w="0" w:type="auto"/>
        <w:tblLook w:val="04A0" w:firstRow="1" w:lastRow="0" w:firstColumn="1" w:lastColumn="0" w:noHBand="0" w:noVBand="1"/>
      </w:tblPr>
      <w:tblGrid>
        <w:gridCol w:w="1696"/>
        <w:gridCol w:w="6600"/>
      </w:tblGrid>
      <w:tr w:rsidR="00E02CB6" w14:paraId="39702376" w14:textId="77777777" w:rsidTr="00E02CB6">
        <w:tc>
          <w:tcPr>
            <w:tcW w:w="8296" w:type="dxa"/>
            <w:gridSpan w:val="2"/>
            <w:shd w:val="clear" w:color="auto" w:fill="F2F2F2" w:themeFill="background1" w:themeFillShade="F2"/>
          </w:tcPr>
          <w:p w14:paraId="29583EDB" w14:textId="4D8DBB94" w:rsidR="00E02CB6" w:rsidRPr="00E02CB6" w:rsidRDefault="00E02CB6" w:rsidP="00E02CB6">
            <w:pPr>
              <w:jc w:val="center"/>
              <w:rPr>
                <w:rFonts w:ascii="宋体" w:eastAsia="宋体" w:hAnsi="宋体"/>
                <w:b/>
                <w:bCs/>
                <w:sz w:val="28"/>
                <w:szCs w:val="28"/>
              </w:rPr>
            </w:pPr>
            <w:r w:rsidRPr="00E02CB6">
              <w:rPr>
                <w:rFonts w:ascii="宋体" w:eastAsia="宋体" w:hAnsi="宋体" w:hint="eastAsia"/>
                <w:b/>
                <w:bCs/>
                <w:sz w:val="28"/>
                <w:szCs w:val="28"/>
              </w:rPr>
              <w:t>课题</w:t>
            </w:r>
            <w:proofErr w:type="gramStart"/>
            <w:r w:rsidRPr="00E02CB6">
              <w:rPr>
                <w:rFonts w:ascii="宋体" w:eastAsia="宋体" w:hAnsi="宋体" w:hint="eastAsia"/>
                <w:b/>
                <w:bCs/>
                <w:sz w:val="28"/>
                <w:szCs w:val="28"/>
              </w:rPr>
              <w:t>一</w:t>
            </w:r>
            <w:proofErr w:type="gramEnd"/>
          </w:p>
        </w:tc>
      </w:tr>
      <w:tr w:rsidR="00E02CB6" w14:paraId="3E352F93" w14:textId="77777777" w:rsidTr="00E02CB6">
        <w:tc>
          <w:tcPr>
            <w:tcW w:w="1696" w:type="dxa"/>
          </w:tcPr>
          <w:p w14:paraId="1DBB2CCB" w14:textId="05DD35AA" w:rsidR="00E02CB6" w:rsidRDefault="00E02CB6" w:rsidP="00E02CB6">
            <w:pPr>
              <w:rPr>
                <w:rFonts w:ascii="宋体" w:eastAsia="宋体" w:hAnsi="宋体"/>
                <w:sz w:val="28"/>
                <w:szCs w:val="28"/>
              </w:rPr>
            </w:pPr>
            <w:r>
              <w:rPr>
                <w:rFonts w:ascii="宋体" w:eastAsia="宋体" w:hAnsi="宋体" w:hint="eastAsia"/>
                <w:sz w:val="28"/>
                <w:szCs w:val="28"/>
              </w:rPr>
              <w:t>指导教师：</w:t>
            </w:r>
          </w:p>
        </w:tc>
        <w:tc>
          <w:tcPr>
            <w:tcW w:w="6600" w:type="dxa"/>
          </w:tcPr>
          <w:p w14:paraId="30B22B55" w14:textId="2EAEA895" w:rsidR="00E02CB6" w:rsidRPr="000073E4" w:rsidRDefault="000073E4" w:rsidP="000073E4">
            <w:pPr>
              <w:pStyle w:val="aa"/>
            </w:pPr>
            <w:r>
              <w:rPr>
                <w:rFonts w:hint="eastAsia"/>
                <w:sz w:val="28"/>
                <w:szCs w:val="28"/>
              </w:rPr>
              <w:t xml:space="preserve">贺晓涛 </w:t>
            </w:r>
          </w:p>
        </w:tc>
      </w:tr>
      <w:tr w:rsidR="00E02CB6" w14:paraId="58B15E8C" w14:textId="77777777" w:rsidTr="00E02CB6">
        <w:tc>
          <w:tcPr>
            <w:tcW w:w="1696" w:type="dxa"/>
          </w:tcPr>
          <w:p w14:paraId="2EBDE617" w14:textId="7C9F8DA1" w:rsidR="00E02CB6" w:rsidRDefault="00E02CB6" w:rsidP="00E02CB6">
            <w:pPr>
              <w:rPr>
                <w:rFonts w:ascii="宋体" w:eastAsia="宋体" w:hAnsi="宋体"/>
                <w:sz w:val="28"/>
                <w:szCs w:val="28"/>
              </w:rPr>
            </w:pPr>
            <w:r>
              <w:rPr>
                <w:rFonts w:ascii="宋体" w:eastAsia="宋体" w:hAnsi="宋体" w:hint="eastAsia"/>
                <w:sz w:val="28"/>
                <w:szCs w:val="28"/>
              </w:rPr>
              <w:t>项目名称：</w:t>
            </w:r>
          </w:p>
        </w:tc>
        <w:tc>
          <w:tcPr>
            <w:tcW w:w="6600" w:type="dxa"/>
          </w:tcPr>
          <w:p w14:paraId="4630C98F" w14:textId="0628BCF7" w:rsidR="00E02CB6" w:rsidRDefault="00AD30B6" w:rsidP="00E02CB6">
            <w:pPr>
              <w:rPr>
                <w:rFonts w:ascii="宋体" w:eastAsia="宋体" w:hAnsi="宋体"/>
                <w:sz w:val="28"/>
                <w:szCs w:val="28"/>
              </w:rPr>
            </w:pPr>
            <w:r>
              <w:rPr>
                <w:rFonts w:ascii="宋体" w:eastAsia="宋体" w:hAnsi="宋体" w:hint="eastAsia"/>
                <w:sz w:val="28"/>
                <w:szCs w:val="28"/>
              </w:rPr>
              <w:t>基于深度学习研究原子核的基态性质</w:t>
            </w:r>
          </w:p>
        </w:tc>
      </w:tr>
      <w:tr w:rsidR="00E02CB6" w14:paraId="65C5CB99" w14:textId="77777777" w:rsidTr="00E02CB6">
        <w:tc>
          <w:tcPr>
            <w:tcW w:w="1696" w:type="dxa"/>
          </w:tcPr>
          <w:p w14:paraId="2784F468" w14:textId="0EAA9B94" w:rsidR="00E02CB6" w:rsidRDefault="00E02CB6" w:rsidP="00E02CB6">
            <w:pPr>
              <w:rPr>
                <w:rFonts w:ascii="宋体" w:eastAsia="宋体" w:hAnsi="宋体"/>
                <w:sz w:val="28"/>
                <w:szCs w:val="28"/>
              </w:rPr>
            </w:pPr>
            <w:r>
              <w:rPr>
                <w:rFonts w:ascii="宋体" w:eastAsia="宋体" w:hAnsi="宋体" w:hint="eastAsia"/>
                <w:sz w:val="28"/>
                <w:szCs w:val="28"/>
              </w:rPr>
              <w:t>项目来源：</w:t>
            </w:r>
          </w:p>
        </w:tc>
        <w:tc>
          <w:tcPr>
            <w:tcW w:w="6600" w:type="dxa"/>
          </w:tcPr>
          <w:p w14:paraId="32A10190" w14:textId="62663A62" w:rsidR="00E02CB6" w:rsidRPr="000073E4" w:rsidRDefault="000073E4" w:rsidP="000073E4">
            <w:pPr>
              <w:pStyle w:val="aa"/>
            </w:pPr>
            <w:r>
              <w:rPr>
                <w:rFonts w:hint="eastAsia"/>
                <w:sz w:val="28"/>
                <w:szCs w:val="28"/>
              </w:rPr>
              <w:t xml:space="preserve">国家自然科学基金项目 </w:t>
            </w:r>
          </w:p>
        </w:tc>
      </w:tr>
      <w:tr w:rsidR="00E02CB6" w14:paraId="32AF8CA8" w14:textId="77777777" w:rsidTr="00E02CB6">
        <w:trPr>
          <w:trHeight w:val="2090"/>
        </w:trPr>
        <w:tc>
          <w:tcPr>
            <w:tcW w:w="1696" w:type="dxa"/>
            <w:vAlign w:val="center"/>
          </w:tcPr>
          <w:p w14:paraId="7020A810" w14:textId="0EF9498D" w:rsidR="00E02CB6" w:rsidRDefault="00E02CB6" w:rsidP="00E02CB6">
            <w:pPr>
              <w:jc w:val="center"/>
              <w:rPr>
                <w:rFonts w:ascii="宋体" w:eastAsia="宋体" w:hAnsi="宋体"/>
                <w:sz w:val="28"/>
                <w:szCs w:val="28"/>
              </w:rPr>
            </w:pPr>
            <w:r>
              <w:rPr>
                <w:rFonts w:ascii="宋体" w:eastAsia="宋体" w:hAnsi="宋体" w:hint="eastAsia"/>
                <w:sz w:val="28"/>
                <w:szCs w:val="28"/>
              </w:rPr>
              <w:t>项目简介：</w:t>
            </w:r>
          </w:p>
        </w:tc>
        <w:tc>
          <w:tcPr>
            <w:tcW w:w="6600" w:type="dxa"/>
          </w:tcPr>
          <w:p w14:paraId="0605EA59" w14:textId="77777777" w:rsidR="001A1C02" w:rsidRDefault="001A1C02" w:rsidP="001A1C02">
            <w:pPr>
              <w:pStyle w:val="aa"/>
              <w:ind w:firstLineChars="200" w:firstLine="560"/>
              <w:rPr>
                <w:sz w:val="28"/>
                <w:szCs w:val="28"/>
              </w:rPr>
            </w:pPr>
            <w:r>
              <w:rPr>
                <w:rFonts w:hint="eastAsia"/>
                <w:sz w:val="28"/>
                <w:szCs w:val="28"/>
              </w:rPr>
              <w:t xml:space="preserve">近年来，人工神经网络被广泛应用在各个领域， 用于研究大数据集相关的课题。在核物理领域， </w:t>
            </w:r>
            <w:r>
              <w:rPr>
                <w:rFonts w:ascii="TimesNewRomanPSMT" w:hAnsi="TimesNewRomanPSMT"/>
                <w:sz w:val="28"/>
                <w:szCs w:val="28"/>
              </w:rPr>
              <w:t xml:space="preserve">beta </w:t>
            </w:r>
            <w:r>
              <w:rPr>
                <w:rFonts w:hint="eastAsia"/>
                <w:sz w:val="28"/>
                <w:szCs w:val="28"/>
              </w:rPr>
              <w:t>稳定线以外原子核的基态性质在实验上较</w:t>
            </w:r>
            <w:r>
              <w:rPr>
                <w:rFonts w:hint="eastAsia"/>
                <w:sz w:val="28"/>
                <w:szCs w:val="28"/>
              </w:rPr>
              <w:lastRenderedPageBreak/>
              <w:t>难获得，往往需要通过理论模型计算得到。但是由于目前核力的基本性质与形式都不确定，使得计算结果有很强的模型依赖性，语言的精确度需要高。国际上有研究已经证明，用深层神经网络预测原子核的结合能时，可用较低的计算成本达到与原子核能量密度泛函相似的精确度，并可用神经网络进一步训练理论模型， 以提高理论模型的预测能力。</w:t>
            </w:r>
          </w:p>
          <w:p w14:paraId="11EBED4F" w14:textId="2DD45129" w:rsidR="001A1C02" w:rsidRDefault="001A1C02" w:rsidP="001A1C02">
            <w:pPr>
              <w:pStyle w:val="aa"/>
              <w:ind w:firstLineChars="200" w:firstLine="560"/>
              <w:rPr>
                <w:sz w:val="28"/>
                <w:szCs w:val="28"/>
              </w:rPr>
            </w:pPr>
            <w:r>
              <w:rPr>
                <w:rFonts w:hint="eastAsia"/>
                <w:sz w:val="28"/>
                <w:szCs w:val="28"/>
              </w:rPr>
              <w:t xml:space="preserve">本项目拟采用深度学习的方法研究原子核的基态性质，如：结合能、原子核α衰变能、原子核的电荷半径等。特别是奇特原子核的基态性质，这部分原子核的基态性质很难在实验上测得，而对于原子核结构、反应以及天体 演化过程都非常重要，准确预言他们的结合能是目前国际上核物理研究领域的前沿热点问题之一，也是交叉学科领域中亟待解决的问题。有重要的科学意义。 </w:t>
            </w:r>
          </w:p>
          <w:p w14:paraId="2FDC54D7" w14:textId="48354086" w:rsidR="00E02CB6" w:rsidRPr="00107DDC" w:rsidRDefault="00107DDC" w:rsidP="00107DDC">
            <w:pPr>
              <w:pStyle w:val="aa"/>
              <w:ind w:firstLineChars="200" w:firstLine="560"/>
            </w:pPr>
            <w:r>
              <w:rPr>
                <w:rFonts w:hint="eastAsia"/>
                <w:sz w:val="28"/>
                <w:szCs w:val="28"/>
              </w:rPr>
              <w:t>通过本项目的研究，在深度学习的基础上能够提高理论预言精度、找到影响原子核基态性质较重要的物理量、提高数值计算速度、节省数值计算成本。</w:t>
            </w:r>
          </w:p>
        </w:tc>
      </w:tr>
      <w:tr w:rsidR="00E02CB6" w14:paraId="563F602F" w14:textId="77777777" w:rsidTr="00E02CB6">
        <w:trPr>
          <w:trHeight w:val="1822"/>
        </w:trPr>
        <w:tc>
          <w:tcPr>
            <w:tcW w:w="1696" w:type="dxa"/>
            <w:vAlign w:val="center"/>
          </w:tcPr>
          <w:p w14:paraId="13B3C6A0" w14:textId="33A65435" w:rsidR="00E02CB6" w:rsidRDefault="00E02CB6" w:rsidP="00E02CB6">
            <w:pPr>
              <w:jc w:val="center"/>
              <w:rPr>
                <w:rFonts w:ascii="宋体" w:eastAsia="宋体" w:hAnsi="宋体"/>
                <w:sz w:val="28"/>
                <w:szCs w:val="28"/>
              </w:rPr>
            </w:pPr>
            <w:r>
              <w:rPr>
                <w:rFonts w:ascii="宋体" w:eastAsia="宋体" w:hAnsi="宋体" w:hint="eastAsia"/>
                <w:sz w:val="28"/>
                <w:szCs w:val="28"/>
              </w:rPr>
              <w:lastRenderedPageBreak/>
              <w:t>学生要求：</w:t>
            </w:r>
          </w:p>
        </w:tc>
        <w:tc>
          <w:tcPr>
            <w:tcW w:w="6600" w:type="dxa"/>
          </w:tcPr>
          <w:p w14:paraId="3327F935" w14:textId="77777777" w:rsidR="00107DDC" w:rsidRDefault="00107DDC" w:rsidP="00107DDC">
            <w:pPr>
              <w:pStyle w:val="HTML"/>
              <w:rPr>
                <w:sz w:val="28"/>
                <w:szCs w:val="28"/>
              </w:rPr>
            </w:pPr>
            <w:r>
              <w:rPr>
                <w:rFonts w:hint="eastAsia"/>
                <w:sz w:val="28"/>
                <w:szCs w:val="28"/>
              </w:rPr>
              <w:t>有初步的原子核物理基础;</w:t>
            </w:r>
          </w:p>
          <w:p w14:paraId="1F902D23" w14:textId="77777777" w:rsidR="00107DDC" w:rsidRDefault="00107DDC" w:rsidP="00107DDC">
            <w:pPr>
              <w:pStyle w:val="HTML"/>
              <w:rPr>
                <w:sz w:val="28"/>
                <w:szCs w:val="28"/>
              </w:rPr>
            </w:pPr>
            <w:r>
              <w:rPr>
                <w:rFonts w:hint="eastAsia"/>
                <w:sz w:val="28"/>
                <w:szCs w:val="28"/>
              </w:rPr>
              <w:t>具备一定的计算机能力;</w:t>
            </w:r>
          </w:p>
          <w:p w14:paraId="72D7A770" w14:textId="30ED7203" w:rsidR="00E02CB6" w:rsidRDefault="00107DDC" w:rsidP="00107DDC">
            <w:pPr>
              <w:pStyle w:val="HTML"/>
              <w:rPr>
                <w:sz w:val="28"/>
                <w:szCs w:val="28"/>
              </w:rPr>
            </w:pPr>
            <w:r>
              <w:rPr>
                <w:rFonts w:hint="eastAsia"/>
                <w:sz w:val="28"/>
                <w:szCs w:val="28"/>
              </w:rPr>
              <w:t>一定的英语阅读能力。</w:t>
            </w:r>
          </w:p>
        </w:tc>
      </w:tr>
    </w:tbl>
    <w:p w14:paraId="2A7CDC08" w14:textId="3D1E7457" w:rsidR="00E02CB6" w:rsidRDefault="00E02CB6" w:rsidP="00E02CB6">
      <w:pPr>
        <w:rPr>
          <w:rFonts w:ascii="宋体" w:eastAsia="宋体" w:hAnsi="宋体"/>
          <w:sz w:val="28"/>
          <w:szCs w:val="28"/>
        </w:rPr>
      </w:pPr>
    </w:p>
    <w:tbl>
      <w:tblPr>
        <w:tblStyle w:val="a9"/>
        <w:tblW w:w="0" w:type="auto"/>
        <w:tblLook w:val="04A0" w:firstRow="1" w:lastRow="0" w:firstColumn="1" w:lastColumn="0" w:noHBand="0" w:noVBand="1"/>
      </w:tblPr>
      <w:tblGrid>
        <w:gridCol w:w="1696"/>
        <w:gridCol w:w="6600"/>
      </w:tblGrid>
      <w:tr w:rsidR="00861BDC" w:rsidRPr="007E6E5B" w14:paraId="44C8EA37" w14:textId="77777777" w:rsidTr="00370AC5">
        <w:tc>
          <w:tcPr>
            <w:tcW w:w="8296" w:type="dxa"/>
            <w:gridSpan w:val="2"/>
            <w:shd w:val="clear" w:color="auto" w:fill="F2F2F2" w:themeFill="background1" w:themeFillShade="F2"/>
          </w:tcPr>
          <w:p w14:paraId="4C99D68E" w14:textId="7574D769" w:rsidR="00861BDC" w:rsidRPr="007E6E5B" w:rsidRDefault="00861BDC" w:rsidP="00370AC5">
            <w:pPr>
              <w:jc w:val="center"/>
              <w:rPr>
                <w:rFonts w:ascii="宋体" w:eastAsia="宋体" w:hAnsi="宋体"/>
                <w:b/>
                <w:bCs/>
                <w:sz w:val="28"/>
                <w:szCs w:val="28"/>
              </w:rPr>
            </w:pPr>
            <w:r w:rsidRPr="007E6E5B">
              <w:rPr>
                <w:rFonts w:ascii="宋体" w:eastAsia="宋体" w:hAnsi="宋体" w:hint="eastAsia"/>
                <w:b/>
                <w:bCs/>
                <w:sz w:val="28"/>
                <w:szCs w:val="28"/>
              </w:rPr>
              <w:t>课题二</w:t>
            </w:r>
          </w:p>
        </w:tc>
      </w:tr>
      <w:tr w:rsidR="00861BDC" w:rsidRPr="007E6E5B" w14:paraId="3A6ADE01" w14:textId="77777777" w:rsidTr="00370AC5">
        <w:tc>
          <w:tcPr>
            <w:tcW w:w="1696" w:type="dxa"/>
          </w:tcPr>
          <w:p w14:paraId="6ACE17A5" w14:textId="77777777" w:rsidR="00861BDC" w:rsidRPr="007E6E5B" w:rsidRDefault="00861BDC" w:rsidP="00370AC5">
            <w:pPr>
              <w:rPr>
                <w:rFonts w:ascii="宋体" w:eastAsia="宋体" w:hAnsi="宋体"/>
                <w:sz w:val="28"/>
                <w:szCs w:val="28"/>
              </w:rPr>
            </w:pPr>
            <w:r w:rsidRPr="007E6E5B">
              <w:rPr>
                <w:rFonts w:ascii="宋体" w:eastAsia="宋体" w:hAnsi="宋体" w:hint="eastAsia"/>
                <w:sz w:val="28"/>
                <w:szCs w:val="28"/>
              </w:rPr>
              <w:t>指导教师：</w:t>
            </w:r>
          </w:p>
        </w:tc>
        <w:tc>
          <w:tcPr>
            <w:tcW w:w="6600" w:type="dxa"/>
          </w:tcPr>
          <w:p w14:paraId="7F6E02B5" w14:textId="014893D6" w:rsidR="00861BDC" w:rsidRPr="007E6E5B" w:rsidRDefault="00BC59AF" w:rsidP="00370AC5">
            <w:pPr>
              <w:rPr>
                <w:rFonts w:ascii="宋体" w:eastAsia="宋体" w:hAnsi="宋体"/>
                <w:sz w:val="28"/>
                <w:szCs w:val="28"/>
              </w:rPr>
            </w:pPr>
            <w:r w:rsidRPr="007E6E5B">
              <w:rPr>
                <w:rFonts w:ascii="宋体" w:eastAsia="宋体" w:hAnsi="宋体" w:hint="eastAsia"/>
                <w:sz w:val="28"/>
                <w:szCs w:val="28"/>
              </w:rPr>
              <w:t>贺晓涛</w:t>
            </w:r>
          </w:p>
        </w:tc>
      </w:tr>
      <w:tr w:rsidR="00861BDC" w:rsidRPr="007E6E5B" w14:paraId="35D93A3A" w14:textId="77777777" w:rsidTr="00370AC5">
        <w:tc>
          <w:tcPr>
            <w:tcW w:w="1696" w:type="dxa"/>
          </w:tcPr>
          <w:p w14:paraId="30D396C5" w14:textId="77777777" w:rsidR="00861BDC" w:rsidRPr="007E6E5B" w:rsidRDefault="00861BDC" w:rsidP="00370AC5">
            <w:pPr>
              <w:rPr>
                <w:rFonts w:ascii="宋体" w:eastAsia="宋体" w:hAnsi="宋体"/>
                <w:sz w:val="28"/>
                <w:szCs w:val="28"/>
              </w:rPr>
            </w:pPr>
            <w:r w:rsidRPr="007E6E5B">
              <w:rPr>
                <w:rFonts w:ascii="宋体" w:eastAsia="宋体" w:hAnsi="宋体" w:hint="eastAsia"/>
                <w:sz w:val="28"/>
                <w:szCs w:val="28"/>
              </w:rPr>
              <w:t>项目名称：</w:t>
            </w:r>
          </w:p>
        </w:tc>
        <w:tc>
          <w:tcPr>
            <w:tcW w:w="6600" w:type="dxa"/>
          </w:tcPr>
          <w:p w14:paraId="404BC534" w14:textId="2BF04A08" w:rsidR="00861BDC" w:rsidRPr="007E6E5B" w:rsidRDefault="000941C7" w:rsidP="00370AC5">
            <w:pPr>
              <w:rPr>
                <w:rFonts w:ascii="宋体" w:eastAsia="宋体" w:hAnsi="宋体"/>
                <w:sz w:val="28"/>
                <w:szCs w:val="28"/>
              </w:rPr>
            </w:pPr>
            <w:r w:rsidRPr="007E6E5B">
              <w:rPr>
                <w:rFonts w:ascii="宋体" w:eastAsia="宋体" w:hAnsi="宋体" w:hint="eastAsia"/>
                <w:sz w:val="28"/>
                <w:szCs w:val="28"/>
              </w:rPr>
              <w:t>原子核alpha衰变研究</w:t>
            </w:r>
          </w:p>
        </w:tc>
      </w:tr>
      <w:tr w:rsidR="00861BDC" w:rsidRPr="007E6E5B" w14:paraId="68692C6B" w14:textId="77777777" w:rsidTr="00370AC5">
        <w:tc>
          <w:tcPr>
            <w:tcW w:w="1696" w:type="dxa"/>
          </w:tcPr>
          <w:p w14:paraId="699B90D8" w14:textId="77777777" w:rsidR="00861BDC" w:rsidRPr="007E6E5B" w:rsidRDefault="00861BDC" w:rsidP="00370AC5">
            <w:pPr>
              <w:rPr>
                <w:rFonts w:ascii="宋体" w:eastAsia="宋体" w:hAnsi="宋体"/>
                <w:sz w:val="28"/>
                <w:szCs w:val="28"/>
              </w:rPr>
            </w:pPr>
            <w:r w:rsidRPr="007E6E5B">
              <w:rPr>
                <w:rFonts w:ascii="宋体" w:eastAsia="宋体" w:hAnsi="宋体" w:hint="eastAsia"/>
                <w:sz w:val="28"/>
                <w:szCs w:val="28"/>
              </w:rPr>
              <w:t>项目来源：</w:t>
            </w:r>
          </w:p>
        </w:tc>
        <w:tc>
          <w:tcPr>
            <w:tcW w:w="6600" w:type="dxa"/>
          </w:tcPr>
          <w:p w14:paraId="10109D24" w14:textId="001193AC" w:rsidR="00861BDC" w:rsidRPr="007E6E5B" w:rsidRDefault="00BC59AF" w:rsidP="00370AC5">
            <w:pPr>
              <w:rPr>
                <w:rFonts w:ascii="宋体" w:eastAsia="宋体" w:hAnsi="宋体"/>
                <w:sz w:val="28"/>
                <w:szCs w:val="28"/>
              </w:rPr>
            </w:pPr>
            <w:r w:rsidRPr="007E6E5B">
              <w:rPr>
                <w:rFonts w:ascii="宋体" w:eastAsia="宋体" w:hAnsi="宋体" w:hint="eastAsia"/>
                <w:sz w:val="28"/>
                <w:szCs w:val="28"/>
              </w:rPr>
              <w:t>国家自然科学基金项目</w:t>
            </w:r>
          </w:p>
        </w:tc>
      </w:tr>
      <w:tr w:rsidR="00861BDC" w:rsidRPr="007E6E5B" w14:paraId="30B540C7" w14:textId="77777777" w:rsidTr="00370AC5">
        <w:trPr>
          <w:trHeight w:val="2090"/>
        </w:trPr>
        <w:tc>
          <w:tcPr>
            <w:tcW w:w="1696" w:type="dxa"/>
            <w:vAlign w:val="center"/>
          </w:tcPr>
          <w:p w14:paraId="25D9E382" w14:textId="77777777" w:rsidR="00861BDC" w:rsidRPr="007E6E5B" w:rsidRDefault="00861BDC" w:rsidP="00370AC5">
            <w:pPr>
              <w:jc w:val="center"/>
              <w:rPr>
                <w:rFonts w:ascii="宋体" w:eastAsia="宋体" w:hAnsi="宋体"/>
                <w:sz w:val="28"/>
                <w:szCs w:val="28"/>
              </w:rPr>
            </w:pPr>
            <w:r w:rsidRPr="007E6E5B">
              <w:rPr>
                <w:rFonts w:ascii="宋体" w:eastAsia="宋体" w:hAnsi="宋体" w:hint="eastAsia"/>
                <w:sz w:val="28"/>
                <w:szCs w:val="28"/>
              </w:rPr>
              <w:t>项目简介：</w:t>
            </w:r>
          </w:p>
        </w:tc>
        <w:tc>
          <w:tcPr>
            <w:tcW w:w="6600" w:type="dxa"/>
          </w:tcPr>
          <w:p w14:paraId="54DA2635" w14:textId="4DFB564F" w:rsidR="001B59F6" w:rsidRPr="007E6E5B" w:rsidRDefault="00732EB0" w:rsidP="001B59F6">
            <w:pPr>
              <w:pStyle w:val="aa"/>
              <w:ind w:firstLineChars="200" w:firstLine="560"/>
              <w:rPr>
                <w:sz w:val="28"/>
                <w:szCs w:val="28"/>
              </w:rPr>
            </w:pPr>
            <w:r w:rsidRPr="007E6E5B">
              <w:rPr>
                <w:rFonts w:hint="eastAsia"/>
                <w:sz w:val="28"/>
                <w:szCs w:val="28"/>
              </w:rPr>
              <w:t>α衰变是不稳定原子核基本的衰变模式之一，也是 研究原子核结构的一种重要手段。目前，在超重核合 成的实验中，由于超重新核素的寿命都非常短，它们中的大多数会通过放射α粒子的形式衰变到质量更 轻的核素，这使得 α 衰变成为鉴别这些新核素的主要方式。</w:t>
            </w:r>
            <w:r w:rsidR="001B59F6" w:rsidRPr="007E6E5B">
              <w:rPr>
                <w:rFonts w:hint="eastAsia"/>
                <w:sz w:val="28"/>
                <w:szCs w:val="28"/>
              </w:rPr>
              <w:t>α衰变的研究还对于核数据库构建、核天体、核合成以及核工程技术等交叉领域都有重要意义。</w:t>
            </w:r>
          </w:p>
          <w:p w14:paraId="32F9B583" w14:textId="068DD031" w:rsidR="00861BDC" w:rsidRPr="007E6E5B" w:rsidRDefault="001B59F6" w:rsidP="001B59F6">
            <w:pPr>
              <w:pStyle w:val="aa"/>
              <w:ind w:firstLineChars="200" w:firstLine="560"/>
              <w:rPr>
                <w:sz w:val="28"/>
                <w:szCs w:val="28"/>
              </w:rPr>
            </w:pPr>
            <w:r w:rsidRPr="007E6E5B">
              <w:rPr>
                <w:rFonts w:hint="eastAsia"/>
                <w:sz w:val="28"/>
                <w:szCs w:val="28"/>
              </w:rPr>
              <w:t>本项目将通过半经验公式以及微观理论研究原子核α衰变的相关问题，如：α衰变半衰期、α预形成因子以及α衰变衰变能等。通过本项目的研究进一步深入理解α衰变的微观机制、提高理论计算精度，最后能够预言目前实验上未测得实验数据的</w:t>
            </w:r>
            <w:r w:rsidRPr="007E6E5B">
              <w:rPr>
                <w:rFonts w:hint="eastAsia"/>
                <w:sz w:val="28"/>
                <w:szCs w:val="28"/>
              </w:rPr>
              <w:lastRenderedPageBreak/>
              <w:t>核素的α衰变相关数据，对实验研究起到指导作用。</w:t>
            </w:r>
          </w:p>
        </w:tc>
      </w:tr>
      <w:tr w:rsidR="00861BDC" w:rsidRPr="007E6E5B" w14:paraId="16E18583" w14:textId="77777777" w:rsidTr="00370AC5">
        <w:trPr>
          <w:trHeight w:val="1822"/>
        </w:trPr>
        <w:tc>
          <w:tcPr>
            <w:tcW w:w="1696" w:type="dxa"/>
            <w:vAlign w:val="center"/>
          </w:tcPr>
          <w:p w14:paraId="3482D222" w14:textId="77777777" w:rsidR="00861BDC" w:rsidRPr="007E6E5B" w:rsidRDefault="00861BDC" w:rsidP="00370AC5">
            <w:pPr>
              <w:jc w:val="center"/>
              <w:rPr>
                <w:rFonts w:ascii="宋体" w:eastAsia="宋体" w:hAnsi="宋体"/>
                <w:sz w:val="28"/>
                <w:szCs w:val="28"/>
              </w:rPr>
            </w:pPr>
            <w:r w:rsidRPr="007E6E5B">
              <w:rPr>
                <w:rFonts w:ascii="宋体" w:eastAsia="宋体" w:hAnsi="宋体" w:hint="eastAsia"/>
                <w:sz w:val="28"/>
                <w:szCs w:val="28"/>
              </w:rPr>
              <w:lastRenderedPageBreak/>
              <w:t>学生要求：</w:t>
            </w:r>
          </w:p>
        </w:tc>
        <w:tc>
          <w:tcPr>
            <w:tcW w:w="6600" w:type="dxa"/>
          </w:tcPr>
          <w:p w14:paraId="53C7797A" w14:textId="77777777" w:rsidR="00107DDC" w:rsidRPr="007E6E5B" w:rsidRDefault="00107DDC" w:rsidP="00107DDC">
            <w:pPr>
              <w:pStyle w:val="HTML"/>
              <w:rPr>
                <w:sz w:val="28"/>
                <w:szCs w:val="28"/>
              </w:rPr>
            </w:pPr>
            <w:r w:rsidRPr="007E6E5B">
              <w:rPr>
                <w:rFonts w:hint="eastAsia"/>
                <w:sz w:val="28"/>
                <w:szCs w:val="28"/>
              </w:rPr>
              <w:t>有初步的原子核物理基础;</w:t>
            </w:r>
          </w:p>
          <w:p w14:paraId="268C12E4" w14:textId="77777777" w:rsidR="00107DDC" w:rsidRPr="007E6E5B" w:rsidRDefault="00107DDC" w:rsidP="00107DDC">
            <w:pPr>
              <w:pStyle w:val="HTML"/>
              <w:rPr>
                <w:sz w:val="28"/>
                <w:szCs w:val="28"/>
              </w:rPr>
            </w:pPr>
            <w:r w:rsidRPr="007E6E5B">
              <w:rPr>
                <w:rFonts w:hint="eastAsia"/>
                <w:sz w:val="28"/>
                <w:szCs w:val="28"/>
              </w:rPr>
              <w:t>具备一定的计算机能力;</w:t>
            </w:r>
          </w:p>
          <w:p w14:paraId="19C432E7" w14:textId="66BD78F0" w:rsidR="00861BDC" w:rsidRPr="007E6E5B" w:rsidRDefault="00107DDC" w:rsidP="00107DDC">
            <w:pPr>
              <w:rPr>
                <w:rFonts w:ascii="宋体" w:eastAsia="宋体" w:hAnsi="宋体"/>
                <w:sz w:val="28"/>
                <w:szCs w:val="28"/>
              </w:rPr>
            </w:pPr>
            <w:r w:rsidRPr="007E6E5B">
              <w:rPr>
                <w:rFonts w:ascii="宋体" w:eastAsia="宋体" w:hAnsi="宋体" w:hint="eastAsia"/>
                <w:sz w:val="28"/>
                <w:szCs w:val="28"/>
              </w:rPr>
              <w:t>一定的英语阅读能力。</w:t>
            </w:r>
          </w:p>
        </w:tc>
      </w:tr>
    </w:tbl>
    <w:p w14:paraId="5461F250" w14:textId="01C3C6BF" w:rsidR="00861BDC" w:rsidRDefault="00861BDC" w:rsidP="00E02CB6">
      <w:pPr>
        <w:rPr>
          <w:rFonts w:ascii="宋体" w:eastAsia="宋体" w:hAnsi="宋体"/>
          <w:sz w:val="28"/>
          <w:szCs w:val="28"/>
        </w:rPr>
      </w:pPr>
    </w:p>
    <w:tbl>
      <w:tblPr>
        <w:tblStyle w:val="a9"/>
        <w:tblW w:w="0" w:type="auto"/>
        <w:tblLook w:val="04A0" w:firstRow="1" w:lastRow="0" w:firstColumn="1" w:lastColumn="0" w:noHBand="0" w:noVBand="1"/>
      </w:tblPr>
      <w:tblGrid>
        <w:gridCol w:w="1696"/>
        <w:gridCol w:w="6600"/>
      </w:tblGrid>
      <w:tr w:rsidR="00EB5984" w14:paraId="2A4BCF5D" w14:textId="77777777" w:rsidTr="00AB2AF9">
        <w:tc>
          <w:tcPr>
            <w:tcW w:w="8296" w:type="dxa"/>
            <w:gridSpan w:val="2"/>
            <w:shd w:val="clear" w:color="auto" w:fill="F2F2F2" w:themeFill="background1" w:themeFillShade="F2"/>
          </w:tcPr>
          <w:p w14:paraId="40557A90" w14:textId="38331070" w:rsidR="00EB5984" w:rsidRPr="00E02CB6" w:rsidRDefault="00EB5984" w:rsidP="00AB2AF9">
            <w:pPr>
              <w:jc w:val="center"/>
              <w:rPr>
                <w:rFonts w:ascii="宋体" w:eastAsia="宋体" w:hAnsi="宋体"/>
                <w:b/>
                <w:bCs/>
                <w:sz w:val="28"/>
                <w:szCs w:val="28"/>
              </w:rPr>
            </w:pPr>
            <w:r w:rsidRPr="00E02CB6">
              <w:rPr>
                <w:rFonts w:ascii="宋体" w:eastAsia="宋体" w:hAnsi="宋体" w:hint="eastAsia"/>
                <w:b/>
                <w:bCs/>
                <w:sz w:val="28"/>
                <w:szCs w:val="28"/>
              </w:rPr>
              <w:t>课题</w:t>
            </w:r>
            <w:r>
              <w:rPr>
                <w:rFonts w:ascii="宋体" w:eastAsia="宋体" w:hAnsi="宋体" w:hint="eastAsia"/>
                <w:b/>
                <w:bCs/>
                <w:sz w:val="28"/>
                <w:szCs w:val="28"/>
              </w:rPr>
              <w:t>三</w:t>
            </w:r>
          </w:p>
        </w:tc>
      </w:tr>
      <w:tr w:rsidR="00EB5984" w14:paraId="296F0D86" w14:textId="77777777" w:rsidTr="00AB2AF9">
        <w:tc>
          <w:tcPr>
            <w:tcW w:w="1696" w:type="dxa"/>
          </w:tcPr>
          <w:p w14:paraId="395EEF96" w14:textId="77777777" w:rsidR="00EB5984" w:rsidRDefault="00EB5984" w:rsidP="00AB2AF9">
            <w:pPr>
              <w:rPr>
                <w:rFonts w:ascii="宋体" w:eastAsia="宋体" w:hAnsi="宋体"/>
                <w:sz w:val="28"/>
                <w:szCs w:val="28"/>
              </w:rPr>
            </w:pPr>
            <w:r>
              <w:rPr>
                <w:rFonts w:ascii="宋体" w:eastAsia="宋体" w:hAnsi="宋体" w:hint="eastAsia"/>
                <w:sz w:val="28"/>
                <w:szCs w:val="28"/>
              </w:rPr>
              <w:t>指导教师：</w:t>
            </w:r>
          </w:p>
        </w:tc>
        <w:tc>
          <w:tcPr>
            <w:tcW w:w="6600" w:type="dxa"/>
          </w:tcPr>
          <w:p w14:paraId="0A1A2E4E" w14:textId="77777777" w:rsidR="00EB5984" w:rsidRPr="000073E4" w:rsidRDefault="00EB5984" w:rsidP="00AB2AF9">
            <w:pPr>
              <w:pStyle w:val="aa"/>
            </w:pPr>
            <w:r>
              <w:rPr>
                <w:rFonts w:hint="eastAsia"/>
                <w:sz w:val="28"/>
                <w:szCs w:val="28"/>
              </w:rPr>
              <w:t xml:space="preserve">贺晓涛 </w:t>
            </w:r>
          </w:p>
        </w:tc>
      </w:tr>
      <w:tr w:rsidR="00EB5984" w14:paraId="5B0FDB68" w14:textId="77777777" w:rsidTr="00AB2AF9">
        <w:tc>
          <w:tcPr>
            <w:tcW w:w="1696" w:type="dxa"/>
          </w:tcPr>
          <w:p w14:paraId="2466A772" w14:textId="77777777" w:rsidR="00EB5984" w:rsidRDefault="00EB5984" w:rsidP="00AB2AF9">
            <w:pPr>
              <w:rPr>
                <w:rFonts w:ascii="宋体" w:eastAsia="宋体" w:hAnsi="宋体"/>
                <w:sz w:val="28"/>
                <w:szCs w:val="28"/>
              </w:rPr>
            </w:pPr>
            <w:r>
              <w:rPr>
                <w:rFonts w:ascii="宋体" w:eastAsia="宋体" w:hAnsi="宋体" w:hint="eastAsia"/>
                <w:sz w:val="28"/>
                <w:szCs w:val="28"/>
              </w:rPr>
              <w:t>项目名称：</w:t>
            </w:r>
          </w:p>
        </w:tc>
        <w:tc>
          <w:tcPr>
            <w:tcW w:w="6600" w:type="dxa"/>
          </w:tcPr>
          <w:p w14:paraId="11328B1F" w14:textId="7D076C30" w:rsidR="00EB5984" w:rsidRPr="00EB5984" w:rsidRDefault="00EB5984" w:rsidP="00EB5984">
            <w:pPr>
              <w:jc w:val="left"/>
              <w:rPr>
                <w:rFonts w:ascii="宋体" w:eastAsia="宋体" w:hAnsi="宋体"/>
                <w:sz w:val="28"/>
                <w:szCs w:val="28"/>
              </w:rPr>
            </w:pPr>
            <w:r w:rsidRPr="00EB5984">
              <w:rPr>
                <w:rFonts w:ascii="宋体" w:eastAsia="宋体" w:hAnsi="宋体" w:hint="eastAsia"/>
                <w:sz w:val="28"/>
                <w:szCs w:val="28"/>
              </w:rPr>
              <w:t>5</w:t>
            </w:r>
            <w:r w:rsidRPr="00EB5984">
              <w:rPr>
                <w:rFonts w:ascii="宋体" w:eastAsia="宋体" w:hAnsi="宋体"/>
                <w:sz w:val="28"/>
                <w:szCs w:val="28"/>
              </w:rPr>
              <w:t xml:space="preserve">0 </w:t>
            </w:r>
            <w:r w:rsidRPr="00EB5984">
              <w:rPr>
                <w:rFonts w:ascii="宋体" w:eastAsia="宋体" w:hAnsi="宋体" w:hint="eastAsia"/>
                <w:sz w:val="28"/>
                <w:szCs w:val="28"/>
              </w:rPr>
              <w:t>keV紧凑X射线源BGM设计</w:t>
            </w:r>
          </w:p>
        </w:tc>
      </w:tr>
      <w:tr w:rsidR="00EB5984" w14:paraId="4C6A743A" w14:textId="77777777" w:rsidTr="00AB2AF9">
        <w:tc>
          <w:tcPr>
            <w:tcW w:w="1696" w:type="dxa"/>
          </w:tcPr>
          <w:p w14:paraId="0A611900" w14:textId="77777777" w:rsidR="00EB5984" w:rsidRDefault="00EB5984" w:rsidP="00AB2AF9">
            <w:pPr>
              <w:rPr>
                <w:rFonts w:ascii="宋体" w:eastAsia="宋体" w:hAnsi="宋体"/>
                <w:sz w:val="28"/>
                <w:szCs w:val="28"/>
              </w:rPr>
            </w:pPr>
            <w:r>
              <w:rPr>
                <w:rFonts w:ascii="宋体" w:eastAsia="宋体" w:hAnsi="宋体" w:hint="eastAsia"/>
                <w:sz w:val="28"/>
                <w:szCs w:val="28"/>
              </w:rPr>
              <w:t>项目来源：</w:t>
            </w:r>
          </w:p>
        </w:tc>
        <w:tc>
          <w:tcPr>
            <w:tcW w:w="6600" w:type="dxa"/>
          </w:tcPr>
          <w:p w14:paraId="4A08BDE9" w14:textId="77777777" w:rsidR="00EB5984" w:rsidRPr="000073E4" w:rsidRDefault="00EB5984" w:rsidP="00AB2AF9">
            <w:pPr>
              <w:pStyle w:val="aa"/>
            </w:pPr>
            <w:r>
              <w:rPr>
                <w:rFonts w:hint="eastAsia"/>
                <w:sz w:val="28"/>
                <w:szCs w:val="28"/>
              </w:rPr>
              <w:t xml:space="preserve">国家自然科学基金项目 </w:t>
            </w:r>
          </w:p>
        </w:tc>
      </w:tr>
      <w:tr w:rsidR="00EB5984" w14:paraId="2FD27146" w14:textId="77777777" w:rsidTr="00AB2AF9">
        <w:trPr>
          <w:trHeight w:val="2090"/>
        </w:trPr>
        <w:tc>
          <w:tcPr>
            <w:tcW w:w="1696" w:type="dxa"/>
            <w:vAlign w:val="center"/>
          </w:tcPr>
          <w:p w14:paraId="2AF9B415" w14:textId="77777777" w:rsidR="00EB5984" w:rsidRDefault="00EB5984" w:rsidP="00AB2AF9">
            <w:pPr>
              <w:jc w:val="center"/>
              <w:rPr>
                <w:rFonts w:ascii="宋体" w:eastAsia="宋体" w:hAnsi="宋体"/>
                <w:sz w:val="28"/>
                <w:szCs w:val="28"/>
              </w:rPr>
            </w:pPr>
            <w:r>
              <w:rPr>
                <w:rFonts w:ascii="宋体" w:eastAsia="宋体" w:hAnsi="宋体" w:hint="eastAsia"/>
                <w:sz w:val="28"/>
                <w:szCs w:val="28"/>
              </w:rPr>
              <w:t>项目简介：</w:t>
            </w:r>
          </w:p>
        </w:tc>
        <w:tc>
          <w:tcPr>
            <w:tcW w:w="6600" w:type="dxa"/>
          </w:tcPr>
          <w:p w14:paraId="6C4001A4" w14:textId="77777777" w:rsidR="00EB5984" w:rsidRPr="007E6E5B" w:rsidRDefault="00EB5984" w:rsidP="007E6E5B">
            <w:pPr>
              <w:rPr>
                <w:rFonts w:ascii="宋体" w:eastAsia="宋体" w:hAnsi="宋体"/>
                <w:b/>
                <w:bCs/>
                <w:sz w:val="28"/>
                <w:szCs w:val="28"/>
              </w:rPr>
            </w:pPr>
            <w:r w:rsidRPr="007E6E5B">
              <w:rPr>
                <w:rFonts w:ascii="宋体" w:eastAsia="宋体" w:hAnsi="宋体" w:hint="eastAsia"/>
                <w:b/>
                <w:bCs/>
                <w:sz w:val="28"/>
                <w:szCs w:val="28"/>
              </w:rPr>
              <w:t>一、课题背景：</w:t>
            </w:r>
          </w:p>
          <w:p w14:paraId="6E8BF114"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能量为</w:t>
            </w:r>
            <w:r w:rsidRPr="007E6E5B">
              <w:rPr>
                <w:rFonts w:ascii="宋体" w:eastAsia="宋体" w:hAnsi="宋体"/>
                <w:sz w:val="28"/>
                <w:szCs w:val="28"/>
              </w:rPr>
              <w:t xml:space="preserve">50 </w:t>
            </w:r>
            <w:r w:rsidRPr="007E6E5B">
              <w:rPr>
                <w:rFonts w:ascii="宋体" w:eastAsia="宋体" w:hAnsi="宋体" w:hint="eastAsia"/>
                <w:sz w:val="28"/>
                <w:szCs w:val="28"/>
              </w:rPr>
              <w:t>keV的X射线在放射治疗、辐射成像以及材料分析等领域有广泛的应用</w:t>
            </w:r>
            <w:r w:rsidRPr="007E6E5B">
              <w:rPr>
                <w:rFonts w:ascii="宋体" w:eastAsia="宋体" w:hAnsi="宋体" w:hint="eastAsia"/>
                <w:sz w:val="28"/>
                <w:szCs w:val="28"/>
                <w:vertAlign w:val="superscript"/>
              </w:rPr>
              <w:t>[</w:t>
            </w:r>
            <w:r w:rsidRPr="007E6E5B">
              <w:rPr>
                <w:rFonts w:ascii="宋体" w:eastAsia="宋体" w:hAnsi="宋体"/>
                <w:sz w:val="28"/>
                <w:szCs w:val="28"/>
                <w:vertAlign w:val="superscript"/>
              </w:rPr>
              <w:t>1,2]</w:t>
            </w:r>
            <w:r w:rsidRPr="007E6E5B">
              <w:rPr>
                <w:rFonts w:ascii="宋体" w:eastAsia="宋体" w:hAnsi="宋体" w:hint="eastAsia"/>
                <w:sz w:val="28"/>
                <w:szCs w:val="28"/>
              </w:rPr>
              <w:t>，X射线源的安全性和稳定性一直是研究的重点和难点。</w:t>
            </w:r>
          </w:p>
          <w:p w14:paraId="09AC79E4"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现有能量为5</w:t>
            </w:r>
            <w:r w:rsidRPr="007E6E5B">
              <w:rPr>
                <w:rFonts w:ascii="宋体" w:eastAsia="宋体" w:hAnsi="宋体"/>
                <w:sz w:val="28"/>
                <w:szCs w:val="28"/>
              </w:rPr>
              <w:t xml:space="preserve">0 </w:t>
            </w:r>
            <w:r w:rsidRPr="007E6E5B">
              <w:rPr>
                <w:rFonts w:ascii="宋体" w:eastAsia="宋体" w:hAnsi="宋体" w:hint="eastAsia"/>
                <w:sz w:val="28"/>
                <w:szCs w:val="28"/>
              </w:rPr>
              <w:t>keV的X射线源，通常采用直流高压加速电子束，5</w:t>
            </w:r>
            <w:r w:rsidRPr="007E6E5B">
              <w:rPr>
                <w:rFonts w:ascii="宋体" w:eastAsia="宋体" w:hAnsi="宋体"/>
                <w:sz w:val="28"/>
                <w:szCs w:val="28"/>
              </w:rPr>
              <w:t xml:space="preserve">0 </w:t>
            </w:r>
            <w:r w:rsidRPr="007E6E5B">
              <w:rPr>
                <w:rFonts w:ascii="宋体" w:eastAsia="宋体" w:hAnsi="宋体" w:hint="eastAsia"/>
                <w:sz w:val="28"/>
                <w:szCs w:val="28"/>
              </w:rPr>
              <w:t>keV的能量需要5</w:t>
            </w:r>
            <w:r w:rsidRPr="007E6E5B">
              <w:rPr>
                <w:rFonts w:ascii="宋体" w:eastAsia="宋体" w:hAnsi="宋体"/>
                <w:sz w:val="28"/>
                <w:szCs w:val="28"/>
              </w:rPr>
              <w:t xml:space="preserve">0 </w:t>
            </w:r>
            <w:r w:rsidRPr="007E6E5B">
              <w:rPr>
                <w:rFonts w:ascii="宋体" w:eastAsia="宋体" w:hAnsi="宋体" w:hint="eastAsia"/>
                <w:sz w:val="28"/>
                <w:szCs w:val="28"/>
              </w:rPr>
              <w:t>kV的高压，很容易发生电场击穿，既容易伤到操作员也容易损坏设备。因此，基于直流高压的X射线源安全性和稳定性都受到很大的限制。</w:t>
            </w:r>
          </w:p>
          <w:p w14:paraId="38CCC96A" w14:textId="77777777" w:rsidR="00EB5984" w:rsidRPr="007E6E5B" w:rsidRDefault="00EB5984" w:rsidP="007E6E5B">
            <w:pPr>
              <w:rPr>
                <w:rFonts w:ascii="宋体" w:eastAsia="宋体" w:hAnsi="宋体"/>
                <w:b/>
                <w:bCs/>
                <w:sz w:val="28"/>
                <w:szCs w:val="28"/>
              </w:rPr>
            </w:pPr>
            <w:r w:rsidRPr="007E6E5B">
              <w:rPr>
                <w:rFonts w:ascii="宋体" w:eastAsia="宋体" w:hAnsi="宋体" w:hint="eastAsia"/>
                <w:b/>
                <w:bCs/>
                <w:sz w:val="28"/>
                <w:szCs w:val="28"/>
              </w:rPr>
              <w:t>二、课题研究内容：</w:t>
            </w:r>
          </w:p>
          <w:p w14:paraId="2357BA15"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lastRenderedPageBreak/>
              <w:t>课题将为X射线源设计束流生成模块（BGM），主要包括物理计算、紧凑微波加速结构设计和BGM核心硬件选型。</w:t>
            </w:r>
          </w:p>
          <w:p w14:paraId="778A718C"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物理计算主要分析束流强度和微波功率之间的关系，是微波加速结构设计和BGM核心器件选型的基础和输入。</w:t>
            </w:r>
          </w:p>
          <w:p w14:paraId="1532F15D"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紧凑微波加速结构的课题承上启下的核心部分，其功能是将低能电子加速到5</w:t>
            </w:r>
            <w:r w:rsidRPr="007E6E5B">
              <w:rPr>
                <w:rFonts w:ascii="宋体" w:eastAsia="宋体" w:hAnsi="宋体"/>
                <w:sz w:val="28"/>
                <w:szCs w:val="28"/>
              </w:rPr>
              <w:t>0</w:t>
            </w:r>
            <w:r w:rsidRPr="007E6E5B">
              <w:rPr>
                <w:rFonts w:ascii="宋体" w:eastAsia="宋体" w:hAnsi="宋体" w:hint="eastAsia"/>
                <w:sz w:val="28"/>
                <w:szCs w:val="28"/>
              </w:rPr>
              <w:t>keV，并保持良好的能谱。</w:t>
            </w:r>
          </w:p>
          <w:p w14:paraId="5E6226AB"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基于以上两部分工作，根据市场已有产品，选择BGM的核心硬件，进行系统的初步设计。</w:t>
            </w:r>
          </w:p>
          <w:p w14:paraId="76725C90" w14:textId="77777777" w:rsidR="00EB5984" w:rsidRPr="007E6E5B" w:rsidRDefault="00EB5984" w:rsidP="007E6E5B">
            <w:pPr>
              <w:rPr>
                <w:rFonts w:ascii="宋体" w:eastAsia="宋体" w:hAnsi="宋体"/>
                <w:b/>
                <w:bCs/>
                <w:sz w:val="28"/>
                <w:szCs w:val="28"/>
              </w:rPr>
            </w:pPr>
            <w:r w:rsidRPr="007E6E5B">
              <w:rPr>
                <w:rFonts w:ascii="宋体" w:eastAsia="宋体" w:hAnsi="宋体" w:hint="eastAsia"/>
                <w:b/>
                <w:bCs/>
                <w:sz w:val="28"/>
                <w:szCs w:val="28"/>
              </w:rPr>
              <w:t>三、课题技术路线</w:t>
            </w:r>
          </w:p>
          <w:p w14:paraId="1C55F67A"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课题技术路线选用目前技术成熟的医用驻波直线加速器BGM技术路线，拟采用磁控管作为功率源，通过微波谐振腔将电子能量提高。</w:t>
            </w:r>
          </w:p>
          <w:p w14:paraId="28DD6B08" w14:textId="77777777" w:rsidR="00EB5984" w:rsidRPr="007E6E5B" w:rsidRDefault="00EB5984" w:rsidP="007E6E5B">
            <w:pPr>
              <w:rPr>
                <w:rFonts w:ascii="宋体" w:eastAsia="宋体" w:hAnsi="宋体"/>
                <w:b/>
                <w:bCs/>
                <w:sz w:val="28"/>
                <w:szCs w:val="28"/>
              </w:rPr>
            </w:pPr>
            <w:r w:rsidRPr="007E6E5B">
              <w:rPr>
                <w:rFonts w:ascii="宋体" w:eastAsia="宋体" w:hAnsi="宋体" w:hint="eastAsia"/>
                <w:b/>
                <w:bCs/>
                <w:sz w:val="28"/>
                <w:szCs w:val="28"/>
              </w:rPr>
              <w:t>四、课题创新点</w:t>
            </w:r>
          </w:p>
          <w:p w14:paraId="515FDB09"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本课题主要有两个创新点，旨在提高X射线源的安全性和稳定性。</w:t>
            </w:r>
          </w:p>
          <w:p w14:paraId="6562CCE5"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创新点1：采用微波加速方案，与常规X射线系统相比，可以将高压从5</w:t>
            </w:r>
            <w:r w:rsidRPr="007E6E5B">
              <w:rPr>
                <w:rFonts w:ascii="宋体" w:eastAsia="宋体" w:hAnsi="宋体"/>
                <w:sz w:val="28"/>
                <w:szCs w:val="28"/>
              </w:rPr>
              <w:t xml:space="preserve">0 </w:t>
            </w:r>
            <w:r w:rsidRPr="007E6E5B">
              <w:rPr>
                <w:rFonts w:ascii="宋体" w:eastAsia="宋体" w:hAnsi="宋体" w:hint="eastAsia"/>
                <w:sz w:val="28"/>
                <w:szCs w:val="28"/>
              </w:rPr>
              <w:t>kV降低到8</w:t>
            </w:r>
            <w:r w:rsidRPr="007E6E5B">
              <w:rPr>
                <w:rFonts w:ascii="宋体" w:eastAsia="宋体" w:hAnsi="宋体"/>
                <w:sz w:val="28"/>
                <w:szCs w:val="28"/>
              </w:rPr>
              <w:t xml:space="preserve"> </w:t>
            </w:r>
            <w:r w:rsidRPr="007E6E5B">
              <w:rPr>
                <w:rFonts w:ascii="宋体" w:eastAsia="宋体" w:hAnsi="宋体" w:hint="eastAsia"/>
                <w:sz w:val="28"/>
                <w:szCs w:val="28"/>
              </w:rPr>
              <w:t>kV左右，极大的提高系统的安全性和稳定性。</w:t>
            </w:r>
          </w:p>
          <w:p w14:paraId="1A5B6B39" w14:textId="77777777" w:rsidR="00EB5984" w:rsidRPr="007E6E5B" w:rsidRDefault="00EB5984" w:rsidP="007E6E5B">
            <w:pPr>
              <w:ind w:firstLineChars="200" w:firstLine="560"/>
              <w:rPr>
                <w:rFonts w:ascii="宋体" w:eastAsia="宋体" w:hAnsi="宋体"/>
                <w:sz w:val="28"/>
                <w:szCs w:val="28"/>
              </w:rPr>
            </w:pPr>
            <w:r w:rsidRPr="007E6E5B">
              <w:rPr>
                <w:rFonts w:ascii="宋体" w:eastAsia="宋体" w:hAnsi="宋体" w:hint="eastAsia"/>
                <w:sz w:val="28"/>
                <w:szCs w:val="28"/>
              </w:rPr>
              <w:t>创新点2：微波结构的首</w:t>
            </w:r>
            <w:proofErr w:type="gramStart"/>
            <w:r w:rsidRPr="007E6E5B">
              <w:rPr>
                <w:rFonts w:ascii="宋体" w:eastAsia="宋体" w:hAnsi="宋体" w:hint="eastAsia"/>
                <w:sz w:val="28"/>
                <w:szCs w:val="28"/>
              </w:rPr>
              <w:t>腔用于</w:t>
            </w:r>
            <w:proofErr w:type="gramEnd"/>
            <w:r w:rsidRPr="007E6E5B">
              <w:rPr>
                <w:rFonts w:ascii="宋体" w:eastAsia="宋体" w:hAnsi="宋体" w:hint="eastAsia"/>
                <w:sz w:val="28"/>
                <w:szCs w:val="28"/>
              </w:rPr>
              <w:t>电子的加速，第</w:t>
            </w:r>
            <w:r w:rsidRPr="007E6E5B">
              <w:rPr>
                <w:rFonts w:ascii="宋体" w:eastAsia="宋体" w:hAnsi="宋体" w:hint="eastAsia"/>
                <w:sz w:val="28"/>
                <w:szCs w:val="28"/>
              </w:rPr>
              <w:lastRenderedPageBreak/>
              <w:t>二</w:t>
            </w:r>
            <w:proofErr w:type="gramStart"/>
            <w:r w:rsidRPr="007E6E5B">
              <w:rPr>
                <w:rFonts w:ascii="宋体" w:eastAsia="宋体" w:hAnsi="宋体" w:hint="eastAsia"/>
                <w:sz w:val="28"/>
                <w:szCs w:val="28"/>
              </w:rPr>
              <w:t>腔</w:t>
            </w:r>
            <w:proofErr w:type="gramEnd"/>
            <w:r w:rsidRPr="007E6E5B">
              <w:rPr>
                <w:rFonts w:ascii="宋体" w:eastAsia="宋体" w:hAnsi="宋体" w:hint="eastAsia"/>
                <w:sz w:val="28"/>
                <w:szCs w:val="28"/>
              </w:rPr>
              <w:t>用于电子能谱的优化。</w:t>
            </w:r>
          </w:p>
          <w:p w14:paraId="402D311D" w14:textId="77777777" w:rsidR="00EB5984" w:rsidRPr="007E6E5B" w:rsidRDefault="00EB5984" w:rsidP="007E6E5B">
            <w:pPr>
              <w:rPr>
                <w:b/>
                <w:bCs/>
                <w:sz w:val="28"/>
                <w:szCs w:val="28"/>
              </w:rPr>
            </w:pPr>
            <w:r w:rsidRPr="007E6E5B">
              <w:rPr>
                <w:rFonts w:hint="eastAsia"/>
                <w:b/>
                <w:bCs/>
                <w:sz w:val="28"/>
                <w:szCs w:val="28"/>
              </w:rPr>
              <w:t>五、课题可行性</w:t>
            </w:r>
          </w:p>
          <w:p w14:paraId="487E4965" w14:textId="3BEB5DAF" w:rsidR="00EB5984" w:rsidRPr="007E6E5B" w:rsidRDefault="00EB5984" w:rsidP="007E6E5B">
            <w:pPr>
              <w:ind w:firstLineChars="200" w:firstLine="560"/>
              <w:rPr>
                <w:rFonts w:ascii="宋体" w:eastAsia="宋体" w:hAnsi="宋体"/>
                <w:sz w:val="24"/>
                <w:szCs w:val="24"/>
              </w:rPr>
            </w:pPr>
            <w:r w:rsidRPr="007E6E5B">
              <w:rPr>
                <w:rFonts w:ascii="宋体" w:eastAsia="宋体" w:hAnsi="宋体" w:hint="eastAsia"/>
                <w:sz w:val="28"/>
                <w:szCs w:val="28"/>
              </w:rPr>
              <w:t>课题借鉴现有成熟的驻波直线加速器技术，该技术已经广泛应用于商用医用加速器，技术成熟度很高。课题属于在现有技术基础上的局部创新，具有很高的可行性。</w:t>
            </w:r>
          </w:p>
        </w:tc>
      </w:tr>
      <w:tr w:rsidR="00EB5984" w14:paraId="11E40742" w14:textId="77777777" w:rsidTr="00AB2AF9">
        <w:trPr>
          <w:trHeight w:val="1822"/>
        </w:trPr>
        <w:tc>
          <w:tcPr>
            <w:tcW w:w="1696" w:type="dxa"/>
            <w:vAlign w:val="center"/>
          </w:tcPr>
          <w:p w14:paraId="37504C25" w14:textId="77777777" w:rsidR="00EB5984" w:rsidRDefault="00EB5984" w:rsidP="00AB2AF9">
            <w:pPr>
              <w:jc w:val="center"/>
              <w:rPr>
                <w:rFonts w:ascii="宋体" w:eastAsia="宋体" w:hAnsi="宋体"/>
                <w:sz w:val="28"/>
                <w:szCs w:val="28"/>
              </w:rPr>
            </w:pPr>
            <w:r>
              <w:rPr>
                <w:rFonts w:ascii="宋体" w:eastAsia="宋体" w:hAnsi="宋体" w:hint="eastAsia"/>
                <w:sz w:val="28"/>
                <w:szCs w:val="28"/>
              </w:rPr>
              <w:lastRenderedPageBreak/>
              <w:t>学生要求：</w:t>
            </w:r>
          </w:p>
        </w:tc>
        <w:tc>
          <w:tcPr>
            <w:tcW w:w="6600" w:type="dxa"/>
          </w:tcPr>
          <w:p w14:paraId="0D24548B" w14:textId="77777777" w:rsidR="002F2F1A" w:rsidRDefault="002F2F1A" w:rsidP="002F2F1A">
            <w:pPr>
              <w:pStyle w:val="HTML"/>
              <w:rPr>
                <w:sz w:val="28"/>
                <w:szCs w:val="28"/>
              </w:rPr>
            </w:pPr>
            <w:r>
              <w:rPr>
                <w:rFonts w:hint="eastAsia"/>
                <w:sz w:val="28"/>
                <w:szCs w:val="28"/>
              </w:rPr>
              <w:t>较好的核物理基础，一定的外语与计算机操作能力。</w:t>
            </w:r>
          </w:p>
          <w:p w14:paraId="1E85E662" w14:textId="24040912" w:rsidR="00EB5984" w:rsidRPr="002F2F1A" w:rsidRDefault="002F2F1A" w:rsidP="002F2F1A">
            <w:pPr>
              <w:pStyle w:val="HTML"/>
              <w:rPr>
                <w:sz w:val="28"/>
                <w:szCs w:val="28"/>
              </w:rPr>
            </w:pPr>
            <w:r>
              <w:rPr>
                <w:rFonts w:hint="eastAsia"/>
                <w:sz w:val="28"/>
                <w:szCs w:val="28"/>
              </w:rPr>
              <w:t>具有初步查阅文献以及􏰄取实验数据的能力。</w:t>
            </w:r>
          </w:p>
        </w:tc>
      </w:tr>
    </w:tbl>
    <w:p w14:paraId="4EAC3AB8" w14:textId="77777777" w:rsidR="00EB5984" w:rsidRDefault="00EB5984" w:rsidP="00E02CB6">
      <w:pPr>
        <w:rPr>
          <w:rFonts w:ascii="宋体" w:eastAsia="宋体" w:hAnsi="宋体"/>
          <w:sz w:val="28"/>
          <w:szCs w:val="28"/>
        </w:rPr>
      </w:pPr>
    </w:p>
    <w:p w14:paraId="1D01420C" w14:textId="40A526B4" w:rsidR="00861BDC" w:rsidRPr="00861BDC" w:rsidRDefault="00861BDC" w:rsidP="00861BDC">
      <w:pPr>
        <w:pStyle w:val="2"/>
        <w:rPr>
          <w:rFonts w:ascii="宋体" w:eastAsia="宋体" w:hAnsi="宋体"/>
        </w:rPr>
      </w:pPr>
      <w:r w:rsidRPr="00861BDC">
        <w:rPr>
          <w:rFonts w:ascii="宋体" w:eastAsia="宋体" w:hAnsi="宋体" w:hint="eastAsia"/>
        </w:rPr>
        <w:t>三、报名组队事宜</w:t>
      </w:r>
    </w:p>
    <w:p w14:paraId="3D57E275" w14:textId="7DEE385C" w:rsidR="0043565D" w:rsidRDefault="0043565D" w:rsidP="0043565D">
      <w:pPr>
        <w:pStyle w:val="aa"/>
      </w:pPr>
      <w:r>
        <w:rPr>
          <w:rFonts w:hint="eastAsia"/>
          <w:sz w:val="28"/>
          <w:szCs w:val="28"/>
        </w:rPr>
        <w:t>选题方式:每个题目可单人报名，也可以组队报名，组队报名每队不 超过</w:t>
      </w:r>
      <w:r>
        <w:rPr>
          <w:sz w:val="28"/>
          <w:szCs w:val="28"/>
        </w:rPr>
        <w:t>3</w:t>
      </w:r>
      <w:r>
        <w:rPr>
          <w:rFonts w:hint="eastAsia"/>
          <w:sz w:val="28"/>
          <w:szCs w:val="28"/>
        </w:rPr>
        <w:t xml:space="preserve">人。 </w:t>
      </w:r>
    </w:p>
    <w:p w14:paraId="6F976A95" w14:textId="646E9C2C" w:rsidR="0043565D" w:rsidRDefault="0043565D" w:rsidP="0043565D">
      <w:pPr>
        <w:pStyle w:val="aa"/>
        <w:ind w:left="1260" w:hangingChars="450" w:hanging="1260"/>
      </w:pPr>
      <w:r>
        <w:rPr>
          <w:rFonts w:hint="eastAsia"/>
          <w:sz w:val="28"/>
          <w:szCs w:val="28"/>
        </w:rPr>
        <w:t>报名方式:1</w:t>
      </w:r>
      <w:r>
        <w:rPr>
          <w:sz w:val="28"/>
          <w:szCs w:val="28"/>
        </w:rPr>
        <w:t xml:space="preserve">. </w:t>
      </w:r>
      <w:r>
        <w:rPr>
          <w:rFonts w:hint="eastAsia"/>
          <w:sz w:val="28"/>
          <w:szCs w:val="28"/>
        </w:rPr>
        <w:t>填写附表，发送给联系人。</w:t>
      </w:r>
      <w:r>
        <w:rPr>
          <w:rFonts w:hint="eastAsia"/>
          <w:sz w:val="28"/>
          <w:szCs w:val="28"/>
        </w:rPr>
        <w:br/>
        <w:t>2</w:t>
      </w:r>
      <w:r>
        <w:rPr>
          <w:sz w:val="28"/>
          <w:szCs w:val="28"/>
        </w:rPr>
        <w:t xml:space="preserve">. </w:t>
      </w:r>
      <w:r>
        <w:rPr>
          <w:rFonts w:hint="eastAsia"/>
          <w:sz w:val="28"/>
          <w:szCs w:val="28"/>
        </w:rPr>
        <w:t>扫描</w:t>
      </w:r>
      <w:r>
        <w:rPr>
          <w:rFonts w:ascii="TimesNewRomanPSMT" w:hAnsi="TimesNewRomanPSMT"/>
          <w:sz w:val="28"/>
          <w:szCs w:val="28"/>
        </w:rPr>
        <w:t xml:space="preserve">QQ </w:t>
      </w:r>
      <w:r>
        <w:rPr>
          <w:rFonts w:hint="eastAsia"/>
          <w:sz w:val="28"/>
          <w:szCs w:val="28"/>
        </w:rPr>
        <w:t xml:space="preserve">二维码加入“核子世界”团队。 </w:t>
      </w:r>
    </w:p>
    <w:p w14:paraId="1EE0CC4B" w14:textId="2AC0899D" w:rsidR="0043565D" w:rsidRDefault="0043565D" w:rsidP="0043565D">
      <w:pPr>
        <w:pStyle w:val="aa"/>
      </w:pPr>
      <w:r>
        <w:rPr>
          <w:rFonts w:hint="eastAsia"/>
          <w:sz w:val="28"/>
          <w:szCs w:val="28"/>
        </w:rPr>
        <w:t xml:space="preserve">报名截止日期:“创新创业项目”每年秋季学期集中确定， “核子世界”团队欢迎你随时加入。 </w:t>
      </w:r>
    </w:p>
    <w:p w14:paraId="6C03437A" w14:textId="77777777" w:rsidR="007843CE" w:rsidRDefault="0043565D" w:rsidP="0043565D">
      <w:pPr>
        <w:widowControl/>
        <w:spacing w:before="100" w:beforeAutospacing="1" w:after="100" w:afterAutospacing="1"/>
        <w:jc w:val="left"/>
        <w:rPr>
          <w:rFonts w:ascii="宋体" w:eastAsia="宋体" w:hAnsi="宋体" w:cs="宋体"/>
          <w:kern w:val="0"/>
          <w:sz w:val="28"/>
          <w:szCs w:val="28"/>
        </w:rPr>
      </w:pPr>
      <w:r w:rsidRPr="0043565D">
        <w:rPr>
          <w:rFonts w:ascii="宋体" w:eastAsia="宋体" w:hAnsi="宋体" w:cs="宋体" w:hint="eastAsia"/>
          <w:kern w:val="0"/>
          <w:sz w:val="28"/>
          <w:szCs w:val="28"/>
        </w:rPr>
        <w:t>联系人:</w:t>
      </w:r>
      <w:r w:rsidR="007843CE">
        <w:rPr>
          <w:rFonts w:ascii="宋体" w:eastAsia="宋体" w:hAnsi="宋体" w:cs="宋体" w:hint="eastAsia"/>
          <w:kern w:val="0"/>
          <w:sz w:val="28"/>
          <w:szCs w:val="28"/>
        </w:rPr>
        <w:t xml:space="preserve">苏浩泽 </w:t>
      </w:r>
      <w:r w:rsidRPr="0043565D">
        <w:rPr>
          <w:rFonts w:ascii="宋体" w:eastAsia="宋体" w:hAnsi="宋体" w:cs="宋体" w:hint="eastAsia"/>
          <w:kern w:val="0"/>
          <w:sz w:val="28"/>
          <w:szCs w:val="28"/>
        </w:rPr>
        <w:t xml:space="preserve"> </w:t>
      </w:r>
    </w:p>
    <w:p w14:paraId="4E9F0491" w14:textId="77777777" w:rsidR="007843CE" w:rsidRDefault="0043565D" w:rsidP="0043565D">
      <w:pPr>
        <w:widowControl/>
        <w:spacing w:before="100" w:beforeAutospacing="1" w:after="100" w:afterAutospacing="1"/>
        <w:jc w:val="left"/>
        <w:rPr>
          <w:rFonts w:ascii="TimesNewRomanPSMT" w:eastAsia="宋体" w:hAnsi="TimesNewRomanPSMT" w:cs="宋体" w:hint="eastAsia"/>
          <w:kern w:val="0"/>
          <w:sz w:val="28"/>
          <w:szCs w:val="28"/>
        </w:rPr>
      </w:pPr>
      <w:r w:rsidRPr="0043565D">
        <w:rPr>
          <w:rFonts w:ascii="TimesNewRomanPSMT" w:eastAsia="宋体" w:hAnsi="TimesNewRomanPSMT" w:cs="宋体"/>
          <w:kern w:val="0"/>
          <w:sz w:val="28"/>
          <w:szCs w:val="28"/>
        </w:rPr>
        <w:t>QQ</w:t>
      </w:r>
      <w:r w:rsidRPr="0043565D">
        <w:rPr>
          <w:rFonts w:ascii="宋体" w:eastAsia="宋体" w:hAnsi="宋体" w:cs="宋体" w:hint="eastAsia"/>
          <w:kern w:val="0"/>
          <w:sz w:val="28"/>
          <w:szCs w:val="28"/>
        </w:rPr>
        <w:t>:</w:t>
      </w:r>
      <w:r w:rsidRPr="0043565D">
        <w:rPr>
          <w:rFonts w:ascii="TimesNewRomanPSMT" w:eastAsia="宋体" w:hAnsi="TimesNewRomanPSMT" w:cs="宋体"/>
          <w:kern w:val="0"/>
          <w:sz w:val="28"/>
          <w:szCs w:val="28"/>
        </w:rPr>
        <w:t xml:space="preserve">327884694 </w:t>
      </w:r>
    </w:p>
    <w:p w14:paraId="0FCB573A" w14:textId="5440A24B" w:rsidR="0043565D" w:rsidRPr="0043565D" w:rsidRDefault="0043565D" w:rsidP="0043565D">
      <w:pPr>
        <w:widowControl/>
        <w:spacing w:before="100" w:beforeAutospacing="1" w:after="100" w:afterAutospacing="1"/>
        <w:jc w:val="left"/>
        <w:rPr>
          <w:rFonts w:ascii="宋体" w:eastAsia="宋体" w:hAnsi="宋体" w:cs="宋体"/>
          <w:kern w:val="0"/>
          <w:sz w:val="24"/>
          <w:szCs w:val="24"/>
        </w:rPr>
      </w:pPr>
      <w:r w:rsidRPr="0043565D">
        <w:rPr>
          <w:rFonts w:ascii="宋体" w:eastAsia="宋体" w:hAnsi="宋体" w:cs="宋体" w:hint="eastAsia"/>
          <w:kern w:val="0"/>
          <w:sz w:val="28"/>
          <w:szCs w:val="28"/>
        </w:rPr>
        <w:lastRenderedPageBreak/>
        <w:t xml:space="preserve">群二维码: </w:t>
      </w:r>
    </w:p>
    <w:p w14:paraId="06DDF895" w14:textId="332A7C1C" w:rsidR="0043565D" w:rsidRDefault="0043565D" w:rsidP="0043565D">
      <w:pPr>
        <w:widowControl/>
        <w:jc w:val="left"/>
        <w:rPr>
          <w:rFonts w:ascii="宋体" w:eastAsia="宋体" w:hAnsi="宋体" w:cs="宋体"/>
          <w:kern w:val="0"/>
          <w:sz w:val="24"/>
          <w:szCs w:val="24"/>
        </w:rPr>
      </w:pPr>
      <w:r w:rsidRPr="0043565D">
        <w:rPr>
          <w:rFonts w:ascii="宋体" w:eastAsia="宋体" w:hAnsi="宋体" w:cs="宋体"/>
          <w:noProof/>
          <w:kern w:val="0"/>
          <w:sz w:val="24"/>
          <w:szCs w:val="24"/>
        </w:rPr>
        <w:drawing>
          <wp:inline distT="0" distB="0" distL="0" distR="0" wp14:anchorId="1F9DB501" wp14:editId="7581FA5A">
            <wp:extent cx="1235529" cy="18185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696" b="9587"/>
                    <a:stretch/>
                  </pic:blipFill>
                  <pic:spPr bwMode="auto">
                    <a:xfrm>
                      <a:off x="0" y="0"/>
                      <a:ext cx="1270313" cy="1869789"/>
                    </a:xfrm>
                    <a:prstGeom prst="rect">
                      <a:avLst/>
                    </a:prstGeom>
                    <a:ln>
                      <a:noFill/>
                    </a:ln>
                    <a:extLst>
                      <a:ext uri="{53640926-AAD7-44D8-BBD7-CCE9431645EC}">
                        <a14:shadowObscured xmlns:a14="http://schemas.microsoft.com/office/drawing/2010/main"/>
                      </a:ext>
                    </a:extLst>
                  </pic:spPr>
                </pic:pic>
              </a:graphicData>
            </a:graphic>
          </wp:inline>
        </w:drawing>
      </w:r>
    </w:p>
    <w:p w14:paraId="210A4262" w14:textId="77777777" w:rsidR="007E6E5B" w:rsidRDefault="007E6E5B">
      <w:pPr>
        <w:widowControl/>
        <w:jc w:val="left"/>
        <w:rPr>
          <w:rFonts w:ascii="宋体" w:eastAsia="宋体" w:hAnsi="宋体" w:cs="宋体"/>
          <w:kern w:val="0"/>
          <w:sz w:val="24"/>
          <w:szCs w:val="24"/>
        </w:rPr>
      </w:pPr>
      <w:r>
        <w:rPr>
          <w:rFonts w:ascii="宋体" w:eastAsia="宋体" w:hAnsi="宋体" w:cs="宋体"/>
          <w:kern w:val="0"/>
          <w:sz w:val="24"/>
          <w:szCs w:val="24"/>
        </w:rPr>
        <w:br w:type="page"/>
      </w:r>
    </w:p>
    <w:p w14:paraId="7FE811DD" w14:textId="21A16459" w:rsidR="007843CE" w:rsidRPr="007E6E5B" w:rsidRDefault="007843CE" w:rsidP="007E6E5B">
      <w:pPr>
        <w:widowControl/>
        <w:spacing w:after="240"/>
        <w:jc w:val="center"/>
        <w:rPr>
          <w:rFonts w:ascii="宋体" w:eastAsia="宋体" w:hAnsi="宋体" w:cs="宋体"/>
          <w:kern w:val="0"/>
          <w:sz w:val="28"/>
          <w:szCs w:val="28"/>
        </w:rPr>
      </w:pPr>
      <w:r w:rsidRPr="007E6E5B">
        <w:rPr>
          <w:rFonts w:ascii="宋体" w:eastAsia="宋体" w:hAnsi="宋体" w:cs="宋体" w:hint="eastAsia"/>
          <w:kern w:val="0"/>
          <w:sz w:val="28"/>
          <w:szCs w:val="28"/>
        </w:rPr>
        <w:lastRenderedPageBreak/>
        <w:t>报名表</w:t>
      </w:r>
    </w:p>
    <w:tbl>
      <w:tblPr>
        <w:tblW w:w="8596" w:type="dxa"/>
        <w:tblInd w:w="-289" w:type="dxa"/>
        <w:tblCellMar>
          <w:top w:w="15" w:type="dxa"/>
          <w:left w:w="15" w:type="dxa"/>
          <w:bottom w:w="15" w:type="dxa"/>
          <w:right w:w="15" w:type="dxa"/>
        </w:tblCellMar>
        <w:tblLook w:val="04A0" w:firstRow="1" w:lastRow="0" w:firstColumn="1" w:lastColumn="0" w:noHBand="0" w:noVBand="1"/>
      </w:tblPr>
      <w:tblGrid>
        <w:gridCol w:w="1135"/>
        <w:gridCol w:w="992"/>
        <w:gridCol w:w="1134"/>
        <w:gridCol w:w="1701"/>
        <w:gridCol w:w="1418"/>
        <w:gridCol w:w="1144"/>
        <w:gridCol w:w="1072"/>
      </w:tblGrid>
      <w:tr w:rsidR="007843CE" w:rsidRPr="007E6E5B" w14:paraId="65D3767A" w14:textId="77777777" w:rsidTr="007E6E5B">
        <w:trPr>
          <w:trHeight w:val="551"/>
        </w:trPr>
        <w:tc>
          <w:tcPr>
            <w:tcW w:w="1135"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C961B90" w14:textId="43A31643" w:rsidR="0043565D" w:rsidRPr="007E6E5B" w:rsidRDefault="0043565D" w:rsidP="0043565D">
            <w:pPr>
              <w:widowControl/>
              <w:spacing w:before="100" w:beforeAutospacing="1" w:after="100" w:afterAutospacing="1"/>
              <w:jc w:val="center"/>
              <w:divId w:val="1804274985"/>
              <w:rPr>
                <w:rFonts w:ascii="宋体" w:eastAsia="宋体" w:hAnsi="宋体" w:cs="宋体"/>
                <w:kern w:val="0"/>
                <w:sz w:val="24"/>
                <w:szCs w:val="24"/>
              </w:rPr>
            </w:pPr>
            <w:r w:rsidRPr="007E6E5B">
              <w:rPr>
                <w:rFonts w:ascii="ArialUnicodeMS" w:eastAsia="宋体" w:hAnsi="ArialUnicodeMS" w:cs="宋体"/>
                <w:kern w:val="0"/>
                <w:sz w:val="24"/>
                <w:szCs w:val="24"/>
              </w:rPr>
              <w:t>项目名称</w:t>
            </w:r>
          </w:p>
        </w:tc>
        <w:tc>
          <w:tcPr>
            <w:tcW w:w="7461" w:type="dxa"/>
            <w:gridSpan w:val="6"/>
            <w:tcBorders>
              <w:top w:val="single" w:sz="4" w:space="0" w:color="000000"/>
              <w:left w:val="single" w:sz="4" w:space="0" w:color="000000"/>
              <w:bottom w:val="single" w:sz="4" w:space="0" w:color="000000"/>
              <w:right w:val="single" w:sz="4" w:space="0" w:color="000000"/>
            </w:tcBorders>
            <w:vAlign w:val="center"/>
            <w:hideMark/>
          </w:tcPr>
          <w:p w14:paraId="75AC15F6" w14:textId="035F5B59"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"/var/folders/h3/n1t9qy6x4_sck4ch269j8q400000gn/T/com.microsoft.Word/WebArchiveCopyPasteTempFiles/page5image16017472"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0932178F" wp14:editId="3FCF00D2">
                  <wp:extent cx="16510" cy="16510"/>
                  <wp:effectExtent l="0" t="0" r="0" b="0"/>
                  <wp:docPr id="23" name="图片 23" descr="page5image160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160174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r>
      <w:tr w:rsidR="007843CE" w:rsidRPr="007E6E5B" w14:paraId="471ED499" w14:textId="77777777" w:rsidTr="007E6E5B">
        <w:tc>
          <w:tcPr>
            <w:tcW w:w="1135"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DC7D8C7" w14:textId="77777777" w:rsidR="007843CE" w:rsidRPr="007E6E5B" w:rsidRDefault="0043565D" w:rsidP="007843CE">
            <w:pPr>
              <w:widowControl/>
              <w:spacing w:before="100" w:beforeAutospacing="1" w:after="100" w:afterAutospacing="1"/>
              <w:jc w:val="center"/>
              <w:rPr>
                <w:rFonts w:ascii="MicrosoftYaHei" w:eastAsia="宋体" w:hAnsi="MicrosoftYaHei" w:cs="宋体" w:hint="eastAsia"/>
                <w:kern w:val="0"/>
                <w:sz w:val="24"/>
                <w:szCs w:val="24"/>
              </w:rPr>
            </w:pPr>
            <w:r w:rsidRPr="007E6E5B">
              <w:rPr>
                <w:rFonts w:ascii="MicrosoftYaHei" w:eastAsia="宋体" w:hAnsi="MicrosoftYaHei" w:cs="宋体"/>
                <w:kern w:val="0"/>
                <w:sz w:val="24"/>
                <w:szCs w:val="24"/>
              </w:rPr>
              <w:t>项</w:t>
            </w:r>
            <w:r w:rsidRPr="007E6E5B">
              <w:rPr>
                <w:rFonts w:ascii="MicrosoftYaHei" w:eastAsia="宋体" w:hAnsi="MicrosoftYaHei" w:cs="宋体"/>
                <w:kern w:val="0"/>
                <w:sz w:val="24"/>
                <w:szCs w:val="24"/>
              </w:rPr>
              <w:t xml:space="preserve"> </w:t>
            </w:r>
            <w:r w:rsidRPr="007E6E5B">
              <w:rPr>
                <w:rFonts w:ascii="MicrosoftYaHei" w:eastAsia="宋体" w:hAnsi="MicrosoftYaHei" w:cs="宋体"/>
                <w:kern w:val="0"/>
                <w:sz w:val="24"/>
                <w:szCs w:val="24"/>
              </w:rPr>
              <w:t>目</w:t>
            </w:r>
            <w:r w:rsidRPr="007E6E5B">
              <w:rPr>
                <w:rFonts w:ascii="MicrosoftYaHei" w:eastAsia="宋体" w:hAnsi="MicrosoftYaHei" w:cs="宋体"/>
                <w:kern w:val="0"/>
                <w:sz w:val="24"/>
                <w:szCs w:val="24"/>
              </w:rPr>
              <w:t xml:space="preserve"> </w:t>
            </w:r>
          </w:p>
          <w:p w14:paraId="3090EB30" w14:textId="0CCC1ED7" w:rsidR="0043565D" w:rsidRPr="007E6E5B" w:rsidRDefault="0043565D" w:rsidP="007843CE">
            <w:pPr>
              <w:widowControl/>
              <w:spacing w:before="100" w:beforeAutospacing="1" w:after="100" w:afterAutospacing="1"/>
              <w:jc w:val="center"/>
              <w:rPr>
                <w:rFonts w:ascii="宋体" w:eastAsia="宋体" w:hAnsi="宋体" w:cs="宋体"/>
                <w:kern w:val="0"/>
                <w:sz w:val="24"/>
                <w:szCs w:val="24"/>
              </w:rPr>
            </w:pPr>
            <w:r w:rsidRPr="007E6E5B">
              <w:rPr>
                <w:rFonts w:ascii="MicrosoftYaHei" w:eastAsia="宋体" w:hAnsi="MicrosoftYaHei" w:cs="宋体"/>
                <w:kern w:val="0"/>
                <w:sz w:val="24"/>
                <w:szCs w:val="24"/>
              </w:rPr>
              <w:t>成</w:t>
            </w:r>
            <w:r w:rsidRPr="007E6E5B">
              <w:rPr>
                <w:rFonts w:ascii="MicrosoftYaHei" w:eastAsia="宋体" w:hAnsi="MicrosoftYaHei" w:cs="宋体"/>
                <w:kern w:val="0"/>
                <w:sz w:val="24"/>
                <w:szCs w:val="24"/>
              </w:rPr>
              <w:t xml:space="preserve"> </w:t>
            </w:r>
            <w:r w:rsidRPr="007E6E5B">
              <w:rPr>
                <w:rFonts w:ascii="MicrosoftYaHei" w:eastAsia="宋体" w:hAnsi="MicrosoftYaHei" w:cs="宋体"/>
                <w:kern w:val="0"/>
                <w:sz w:val="24"/>
                <w:szCs w:val="24"/>
              </w:rPr>
              <w:t>员</w:t>
            </w:r>
          </w:p>
        </w:tc>
        <w:tc>
          <w:tcPr>
            <w:tcW w:w="992"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29B5898" w14:textId="4669BAA8"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姓名</w:t>
            </w:r>
          </w:p>
        </w:tc>
        <w:tc>
          <w:tcPr>
            <w:tcW w:w="1134"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5CA295FC" w14:textId="612A969F"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学号</w:t>
            </w:r>
          </w:p>
        </w:tc>
        <w:tc>
          <w:tcPr>
            <w:tcW w:w="1701"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6460CB6C" w14:textId="39E13890"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学院</w:t>
            </w:r>
          </w:p>
        </w:tc>
        <w:tc>
          <w:tcPr>
            <w:tcW w:w="1418"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068D722" w14:textId="1043CE3F"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专业</w:t>
            </w:r>
          </w:p>
        </w:tc>
        <w:tc>
          <w:tcPr>
            <w:tcW w:w="1144"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1121895" w14:textId="144C09E0"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联系电话</w:t>
            </w:r>
          </w:p>
        </w:tc>
        <w:tc>
          <w:tcPr>
            <w:tcW w:w="1072"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2E45CEE4" w14:textId="442398B0"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宋体" w:eastAsia="宋体" w:hAnsi="宋体" w:cs="宋体" w:hint="eastAsia"/>
                <w:kern w:val="0"/>
                <w:sz w:val="24"/>
                <w:szCs w:val="24"/>
              </w:rPr>
              <w:t>QQ</w:t>
            </w:r>
          </w:p>
        </w:tc>
      </w:tr>
      <w:tr w:rsidR="007843CE" w:rsidRPr="007E6E5B" w14:paraId="35716C1E" w14:textId="77777777" w:rsidTr="007E6E5B">
        <w:tc>
          <w:tcPr>
            <w:tcW w:w="1135" w:type="dxa"/>
            <w:vMerge/>
            <w:tcBorders>
              <w:top w:val="single" w:sz="4" w:space="0" w:color="000000"/>
              <w:left w:val="single" w:sz="4" w:space="0" w:color="000000"/>
              <w:bottom w:val="single" w:sz="4" w:space="0" w:color="000000"/>
              <w:right w:val="single" w:sz="4" w:space="0" w:color="000000"/>
            </w:tcBorders>
            <w:vAlign w:val="center"/>
            <w:hideMark/>
          </w:tcPr>
          <w:p w14:paraId="04CED9C6" w14:textId="77777777" w:rsidR="0043565D" w:rsidRPr="007E6E5B" w:rsidRDefault="0043565D" w:rsidP="0043565D">
            <w:pPr>
              <w:widowControl/>
              <w:jc w:val="center"/>
              <w:rPr>
                <w:rFonts w:ascii="宋体" w:eastAsia="宋体" w:hAnsi="宋体" w:cs="宋体"/>
                <w:kern w:val="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E85372E" w14:textId="000D4E9B"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"/var/folders/h3/n1t9qy6x4_sck4ch269j8q400000gn/T/com.microsoft.Word/WebArchiveCopyPasteTempFiles/page5image18480704"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7116B766" wp14:editId="64FE04DC">
                  <wp:extent cx="16510" cy="16510"/>
                  <wp:effectExtent l="0" t="0" r="0" b="0"/>
                  <wp:docPr id="20" name="图片 20" descr="page5image1848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8480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"/var/folders/h3/n1t9qy6x4_sck4ch269j8q400000gn/T/com.microsoft.Word/WebArchiveCopyPasteTempFiles/page5image18471296"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0F86BE57" wp14:editId="68190071">
                  <wp:extent cx="16510" cy="16510"/>
                  <wp:effectExtent l="0" t="0" r="0" b="0"/>
                  <wp:docPr id="19" name="图片 19" descr="page5image1847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18471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A2A6AB" w14:textId="500E153A"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"/var/folders/h3/n1t9qy6x4_sck4ch269j8q400000gn/T/com.microsoft.Word/WebArchiveCopyPasteTempFiles/page5image18468416"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3F40D3DE" wp14:editId="4911EF17">
                  <wp:extent cx="16510" cy="16510"/>
                  <wp:effectExtent l="0" t="0" r="0" b="0"/>
                  <wp:docPr id="18" name="图片 18" descr="page5image184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184684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"/var/folders/h3/n1t9qy6x4_sck4ch269j8q400000gn/T/com.microsoft.Word/WebArchiveCopyPasteTempFiles/page5image18429632"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350CB155" wp14:editId="589305C8">
                  <wp:extent cx="16510" cy="16510"/>
                  <wp:effectExtent l="0" t="0" r="0" b="0"/>
                  <wp:docPr id="17" name="图片 17" descr="page5image1842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184296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5E0C87D" w14:textId="77777777" w:rsidR="0043565D" w:rsidRPr="007E6E5B" w:rsidRDefault="0043565D" w:rsidP="0043565D">
            <w:pPr>
              <w:widowControl/>
              <w:jc w:val="center"/>
              <w:rPr>
                <w:rFonts w:ascii="宋体" w:eastAsia="宋体" w:hAnsi="宋体" w:cs="宋体"/>
                <w:kern w:val="0"/>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B781922" w14:textId="75C0BF64"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"/var/folders/h3/n1t9qy6x4_sck4ch269j8q400000gn/T/com.microsoft.Word/WebArchiveCopyPasteTempFiles/page5image18426176"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42FBE0DF" wp14:editId="6485A2BB">
                  <wp:extent cx="16510" cy="16510"/>
                  <wp:effectExtent l="0" t="0" r="0" b="0"/>
                  <wp:docPr id="16" name="图片 16" descr="page5image184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18426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"/var/folders/h3/n1t9qy6x4_sck4ch269j8q400000gn/T/com.microsoft.Word/WebArchiveCopyPasteTempFiles/page5image18426368"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53EEA06E" wp14:editId="6048BE30">
                  <wp:extent cx="16510" cy="16510"/>
                  <wp:effectExtent l="0" t="0" r="0" b="0"/>
                  <wp:docPr id="15" name="图片 15" descr="page5image1842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18426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"/var/folders/h3/n1t9qy6x4_sck4ch269j8q400000gn/T/com.microsoft.Word/WebArchiveCopyPasteTempFiles/page5image18422720"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048D7880" wp14:editId="1B484C00">
                  <wp:extent cx="16510" cy="16510"/>
                  <wp:effectExtent l="0" t="0" r="0" b="0"/>
                  <wp:docPr id="14" name="图片 14" descr="page5image1842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image184227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"/var/folders/h3/n1t9qy6x4_sck4ch269j8q400000gn/T/com.microsoft.Word/WebArchiveCopyPasteTempFiles/page5image18423488"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4254867D" wp14:editId="78910B9D">
                  <wp:extent cx="16510" cy="16510"/>
                  <wp:effectExtent l="0" t="0" r="0" b="0"/>
                  <wp:docPr id="13" name="图片 13" descr="page5image184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5image184234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09691043" w14:textId="20F80BB2"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"/var/folders/h3/n1t9qy6x4_sck4ch269j8q400000gn/T/com.microsoft.Word/WebArchiveCopyPasteTempFiles/page5image18420800"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3FB847E5" wp14:editId="78B05D4B">
                  <wp:extent cx="16510" cy="16510"/>
                  <wp:effectExtent l="0" t="0" r="0" b="0"/>
                  <wp:docPr id="12" name="图片 12" descr="page5image184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18420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"/var/folders/h3/n1t9qy6x4_sck4ch269j8q400000gn/T/com.microsoft.Word/WebArchiveCopyPasteTempFiles/page5image18598912"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1BAAF7E8" wp14:editId="22744F0D">
                  <wp:extent cx="16510" cy="16510"/>
                  <wp:effectExtent l="0" t="0" r="0" b="0"/>
                  <wp:docPr id="11" name="图片 11" descr="page5image1859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image185989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A184D4" w14:textId="1E971C79"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"/var/folders/h3/n1t9qy6x4_sck4ch269j8q400000gn/T/com.microsoft.Word/WebArchiveCopyPasteTempFiles/page5image18607744"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08F53F59" wp14:editId="70419251">
                  <wp:extent cx="16510" cy="16510"/>
                  <wp:effectExtent l="0" t="0" r="0" b="0"/>
                  <wp:docPr id="10" name="图片 10" descr="page5image1860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5image186077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"/var/folders/h3/n1t9qy6x4_sck4ch269j8q400000gn/T/com.microsoft.Word/WebArchiveCopyPasteTempFiles/page5image18603328"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438BF86C" wp14:editId="714CA6CC">
                  <wp:extent cx="16510" cy="16510"/>
                  <wp:effectExtent l="0" t="0" r="0" b="0"/>
                  <wp:docPr id="9" name="图片 9" descr="page5image1860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18603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r>
      <w:tr w:rsidR="007843CE" w:rsidRPr="007E6E5B" w14:paraId="3DE7D2AE" w14:textId="77777777" w:rsidTr="007E6E5B">
        <w:tc>
          <w:tcPr>
            <w:tcW w:w="1135" w:type="dxa"/>
            <w:vMerge/>
            <w:tcBorders>
              <w:top w:val="single" w:sz="4" w:space="0" w:color="000000"/>
              <w:left w:val="single" w:sz="4" w:space="0" w:color="000000"/>
              <w:bottom w:val="single" w:sz="4" w:space="0" w:color="000000"/>
              <w:right w:val="single" w:sz="4" w:space="0" w:color="000000"/>
            </w:tcBorders>
            <w:vAlign w:val="center"/>
            <w:hideMark/>
          </w:tcPr>
          <w:p w14:paraId="5B4D9017" w14:textId="77777777" w:rsidR="0043565D" w:rsidRPr="007E6E5B" w:rsidRDefault="0043565D" w:rsidP="0043565D">
            <w:pPr>
              <w:widowControl/>
              <w:jc w:val="center"/>
              <w:rPr>
                <w:rFonts w:ascii="宋体" w:eastAsia="宋体" w:hAnsi="宋体" w:cs="宋体"/>
                <w:kern w:val="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9DB05A" w14:textId="75A87F9A"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"/var/folders/h3/n1t9qy6x4_sck4ch269j8q400000gn/T/com.microsoft.Word/WebArchiveCopyPasteTempFiles/page5image18604096"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6BC61ED3" wp14:editId="25382321">
                  <wp:extent cx="16510" cy="16510"/>
                  <wp:effectExtent l="0" t="0" r="0" b="0"/>
                  <wp:docPr id="8" name="图片 8" descr="page5image186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186040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83390C" w14:textId="7D3A71A3"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"/var/folders/h3/n1t9qy6x4_sck4ch269j8q400000gn/T/com.microsoft.Word/WebArchiveCopyPasteTempFiles/page5image18599488"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2A996B75" wp14:editId="5E40F66C">
                  <wp:extent cx="16510" cy="16510"/>
                  <wp:effectExtent l="0" t="0" r="0" b="0"/>
                  <wp:docPr id="7" name="图片 7" descr="page5image1859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5image185994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305EB8" w14:textId="77777777" w:rsidR="0043565D" w:rsidRPr="007E6E5B" w:rsidRDefault="0043565D" w:rsidP="0043565D">
            <w:pPr>
              <w:widowControl/>
              <w:jc w:val="center"/>
              <w:rPr>
                <w:rFonts w:ascii="宋体" w:eastAsia="宋体" w:hAnsi="宋体" w:cs="宋体"/>
                <w:kern w:val="0"/>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AE9F1E" w14:textId="7403CF2B"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"/var/folders/h3/n1t9qy6x4_sck4ch269j8q400000gn/T/com.microsoft.Word/WebArchiveCopyPasteTempFiles/page5image18604480"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5ABC2312" wp14:editId="0A5B84D6">
                  <wp:extent cx="16510" cy="16510"/>
                  <wp:effectExtent l="0" t="0" r="0" b="0"/>
                  <wp:docPr id="6" name="图片 6" descr="page5image186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18604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"/var/folders/h3/n1t9qy6x4_sck4ch269j8q400000gn/T/com.microsoft.Word/WebArchiveCopyPasteTempFiles/page5image18609088"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7E9A52E2" wp14:editId="2566B27D">
                  <wp:extent cx="16510" cy="16510"/>
                  <wp:effectExtent l="0" t="0" r="0" b="0"/>
                  <wp:docPr id="5" name="图片 5" descr="page5image1860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18609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6A1B3FC7" w14:textId="4E9D8508"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"/var/folders/h3/n1t9qy6x4_sck4ch269j8q400000gn/T/com.microsoft.Word/WebArchiveCopyPasteTempFiles/page5image18607360"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016AB725" wp14:editId="474C2112">
                  <wp:extent cx="16510" cy="16510"/>
                  <wp:effectExtent l="0" t="0" r="0" b="0"/>
                  <wp:docPr id="4" name="图片 4" descr="page5image1860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18607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A9521" w14:textId="08DCA5D3"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"/var/folders/h3/n1t9qy6x4_sck4ch269j8q400000gn/T/com.microsoft.Word/WebArchiveCopyPasteTempFiles/page5image18601408"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7600B079" wp14:editId="27732EF1">
                  <wp:extent cx="16510" cy="16510"/>
                  <wp:effectExtent l="0" t="0" r="0" b="0"/>
                  <wp:docPr id="3" name="图片 3" descr="page5image1860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5image18601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p>
        </w:tc>
      </w:tr>
      <w:tr w:rsidR="007843CE" w:rsidRPr="007E6E5B" w14:paraId="75F68152" w14:textId="77777777" w:rsidTr="007E6E5B">
        <w:tc>
          <w:tcPr>
            <w:tcW w:w="1135"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606D24FA" w14:textId="4F05D15D" w:rsidR="0043565D" w:rsidRPr="007E6E5B" w:rsidRDefault="0043565D" w:rsidP="007843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UnicodeMS" w:eastAsia="宋体" w:hAnsi="ArialUnicodeMS" w:cs="宋体" w:hint="eastAsia"/>
                <w:kern w:val="0"/>
                <w:sz w:val="24"/>
                <w:szCs w:val="24"/>
              </w:rPr>
            </w:pPr>
            <w:r w:rsidRPr="007E6E5B">
              <w:rPr>
                <w:rFonts w:ascii="ArialUnicodeMS" w:eastAsia="宋体" w:hAnsi="ArialUnicodeMS" w:cs="宋体"/>
                <w:kern w:val="0"/>
                <w:sz w:val="24"/>
                <w:szCs w:val="24"/>
              </w:rPr>
              <w:t>申请人曾经参与过的创新实践情况</w:t>
            </w:r>
          </w:p>
          <w:p w14:paraId="5630637F" w14:textId="77777777" w:rsidR="0043565D" w:rsidRPr="007E6E5B" w:rsidRDefault="0043565D" w:rsidP="0043565D">
            <w:pPr>
              <w:widowControl/>
              <w:jc w:val="center"/>
              <w:rPr>
                <w:rFonts w:ascii="宋体" w:eastAsia="宋体" w:hAnsi="宋体" w:cs="宋体"/>
                <w:kern w:val="0"/>
                <w:sz w:val="24"/>
                <w:szCs w:val="24"/>
              </w:rPr>
            </w:pPr>
          </w:p>
        </w:tc>
        <w:tc>
          <w:tcPr>
            <w:tcW w:w="7461" w:type="dxa"/>
            <w:gridSpan w:val="6"/>
            <w:tcBorders>
              <w:top w:val="single" w:sz="4" w:space="0" w:color="000000"/>
              <w:left w:val="single" w:sz="4" w:space="0" w:color="000000"/>
              <w:bottom w:val="single" w:sz="4" w:space="0" w:color="000000"/>
              <w:right w:val="single" w:sz="4" w:space="0" w:color="000000"/>
            </w:tcBorders>
            <w:vAlign w:val="center"/>
            <w:hideMark/>
          </w:tcPr>
          <w:p w14:paraId="1965EB09" w14:textId="77777777" w:rsidR="0043565D" w:rsidRPr="007E6E5B" w:rsidRDefault="0043565D" w:rsidP="0043565D">
            <w:pPr>
              <w:widowControl/>
              <w:jc w:val="center"/>
              <w:rPr>
                <w:rFonts w:ascii="Times New Roman" w:eastAsia="Times New Roman" w:hAnsi="Times New Roman" w:cs="Times New Roman"/>
                <w:kern w:val="0"/>
                <w:sz w:val="24"/>
                <w:szCs w:val="24"/>
              </w:rPr>
            </w:pPr>
          </w:p>
        </w:tc>
      </w:tr>
      <w:tr w:rsidR="007843CE" w:rsidRPr="007E6E5B" w14:paraId="24BB3CAF" w14:textId="77777777" w:rsidTr="007E6E5B">
        <w:tc>
          <w:tcPr>
            <w:tcW w:w="1135"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F934981" w14:textId="789DA163" w:rsidR="0043565D" w:rsidRPr="007E6E5B" w:rsidRDefault="0043565D" w:rsidP="0043565D">
            <w:pPr>
              <w:widowControl/>
              <w:jc w:val="center"/>
              <w:rPr>
                <w:rFonts w:ascii="宋体" w:eastAsia="宋体" w:hAnsi="宋体" w:cs="宋体"/>
                <w:kern w:val="0"/>
                <w:sz w:val="24"/>
                <w:szCs w:val="24"/>
              </w:rPr>
            </w:pPr>
            <w:r w:rsidRPr="007E6E5B">
              <w:rPr>
                <w:rFonts w:ascii="宋体" w:eastAsia="宋体" w:hAnsi="宋体" w:cs="宋体"/>
                <w:kern w:val="0"/>
                <w:sz w:val="24"/>
                <w:szCs w:val="24"/>
              </w:rPr>
              <w:fldChar w:fldCharType="begin"/>
            </w:r>
            <w:r w:rsidRPr="007E6E5B">
              <w:rPr>
                <w:rFonts w:ascii="宋体" w:eastAsia="宋体" w:hAnsi="宋体" w:cs="宋体"/>
                <w:kern w:val="0"/>
                <w:sz w:val="24"/>
                <w:szCs w:val="24"/>
              </w:rPr>
              <w:instrText xml:space="preserve"> INCLUDEPICTURE "/var/folders/h3/n1t9qy6x4_sck4ch269j8q400000gn/T/com.microsoft.Word/WebArchiveCopyPasteTempFiles/page5image18678720" \* MERGEFORMATINET </w:instrText>
            </w:r>
            <w:r w:rsidRPr="007E6E5B">
              <w:rPr>
                <w:rFonts w:ascii="宋体" w:eastAsia="宋体" w:hAnsi="宋体" w:cs="宋体"/>
                <w:kern w:val="0"/>
                <w:sz w:val="24"/>
                <w:szCs w:val="24"/>
              </w:rPr>
              <w:fldChar w:fldCharType="separate"/>
            </w:r>
            <w:r w:rsidRPr="007E6E5B">
              <w:rPr>
                <w:rFonts w:ascii="宋体" w:eastAsia="宋体" w:hAnsi="宋体" w:cs="宋体"/>
                <w:noProof/>
                <w:kern w:val="0"/>
                <w:sz w:val="24"/>
                <w:szCs w:val="24"/>
              </w:rPr>
              <w:drawing>
                <wp:inline distT="0" distB="0" distL="0" distR="0" wp14:anchorId="137F0E58" wp14:editId="25B7F230">
                  <wp:extent cx="16510" cy="16510"/>
                  <wp:effectExtent l="0" t="0" r="0" b="0"/>
                  <wp:docPr id="2" name="图片 2" descr="page5image1867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image186787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7E6E5B">
              <w:rPr>
                <w:rFonts w:ascii="宋体" w:eastAsia="宋体" w:hAnsi="宋体" w:cs="宋体"/>
                <w:kern w:val="0"/>
                <w:sz w:val="24"/>
                <w:szCs w:val="24"/>
              </w:rPr>
              <w:fldChar w:fldCharType="end"/>
            </w:r>
            <w:r w:rsidRPr="007E6E5B">
              <w:rPr>
                <w:rFonts w:ascii="ArialUnicodeMS" w:eastAsia="宋体" w:hAnsi="ArialUnicodeMS" w:cs="宋体"/>
                <w:kern w:val="0"/>
                <w:sz w:val="24"/>
                <w:szCs w:val="24"/>
              </w:rPr>
              <w:t>项目团队分工</w:t>
            </w:r>
          </w:p>
        </w:tc>
        <w:tc>
          <w:tcPr>
            <w:tcW w:w="7461" w:type="dxa"/>
            <w:gridSpan w:val="6"/>
            <w:tcBorders>
              <w:top w:val="single" w:sz="4" w:space="0" w:color="000000"/>
              <w:left w:val="single" w:sz="4" w:space="0" w:color="000000"/>
              <w:bottom w:val="single" w:sz="4" w:space="0" w:color="000000"/>
              <w:right w:val="single" w:sz="4" w:space="0" w:color="000000"/>
            </w:tcBorders>
            <w:vAlign w:val="center"/>
            <w:hideMark/>
          </w:tcPr>
          <w:p w14:paraId="5CCA81F5" w14:textId="77777777" w:rsidR="0043565D" w:rsidRPr="007E6E5B" w:rsidRDefault="0043565D" w:rsidP="0043565D">
            <w:pPr>
              <w:widowControl/>
              <w:jc w:val="center"/>
              <w:rPr>
                <w:rFonts w:ascii="宋体" w:eastAsia="宋体" w:hAnsi="宋体" w:cs="宋体"/>
                <w:kern w:val="0"/>
                <w:sz w:val="24"/>
                <w:szCs w:val="24"/>
              </w:rPr>
            </w:pPr>
          </w:p>
          <w:p w14:paraId="76A1DCE8" w14:textId="77777777" w:rsidR="007843CE" w:rsidRPr="007E6E5B" w:rsidRDefault="007843CE" w:rsidP="0043565D">
            <w:pPr>
              <w:widowControl/>
              <w:jc w:val="center"/>
              <w:rPr>
                <w:rFonts w:ascii="宋体" w:eastAsia="宋体" w:hAnsi="宋体" w:cs="宋体"/>
                <w:kern w:val="0"/>
                <w:sz w:val="24"/>
                <w:szCs w:val="24"/>
              </w:rPr>
            </w:pPr>
          </w:p>
          <w:p w14:paraId="5C83463D" w14:textId="77777777" w:rsidR="007843CE" w:rsidRPr="007E6E5B" w:rsidRDefault="007843CE" w:rsidP="0043565D">
            <w:pPr>
              <w:widowControl/>
              <w:jc w:val="center"/>
              <w:rPr>
                <w:rFonts w:ascii="宋体" w:eastAsia="宋体" w:hAnsi="宋体" w:cs="宋体"/>
                <w:kern w:val="0"/>
                <w:sz w:val="24"/>
                <w:szCs w:val="24"/>
              </w:rPr>
            </w:pPr>
          </w:p>
          <w:p w14:paraId="20778879" w14:textId="3AA4BA13" w:rsidR="007843CE" w:rsidRPr="007E6E5B" w:rsidRDefault="007843CE" w:rsidP="0043565D">
            <w:pPr>
              <w:widowControl/>
              <w:jc w:val="center"/>
              <w:rPr>
                <w:rFonts w:ascii="宋体" w:eastAsia="宋体" w:hAnsi="宋体" w:cs="宋体"/>
                <w:kern w:val="0"/>
                <w:sz w:val="24"/>
                <w:szCs w:val="24"/>
              </w:rPr>
            </w:pPr>
          </w:p>
        </w:tc>
      </w:tr>
      <w:tr w:rsidR="007843CE" w:rsidRPr="007E6E5B" w14:paraId="0B5604BE" w14:textId="77777777" w:rsidTr="007E6E5B">
        <w:tc>
          <w:tcPr>
            <w:tcW w:w="1135"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DEA1796" w14:textId="77777777" w:rsidR="007843CE" w:rsidRPr="007E6E5B" w:rsidRDefault="0043565D" w:rsidP="0043565D">
            <w:pPr>
              <w:widowControl/>
              <w:spacing w:before="100" w:beforeAutospacing="1" w:after="100" w:afterAutospacing="1"/>
              <w:jc w:val="center"/>
              <w:rPr>
                <w:rFonts w:ascii="ArialUnicodeMS" w:eastAsia="宋体" w:hAnsi="ArialUnicodeMS" w:cs="宋体" w:hint="eastAsia"/>
                <w:kern w:val="0"/>
                <w:sz w:val="24"/>
                <w:szCs w:val="24"/>
              </w:rPr>
            </w:pPr>
            <w:r w:rsidRPr="007E6E5B">
              <w:rPr>
                <w:rFonts w:ascii="ArialUnicodeMS" w:eastAsia="宋体" w:hAnsi="ArialUnicodeMS" w:cs="宋体"/>
                <w:kern w:val="0"/>
                <w:sz w:val="24"/>
                <w:szCs w:val="24"/>
              </w:rPr>
              <w:t>其他</w:t>
            </w:r>
          </w:p>
          <w:p w14:paraId="3E13DE4A" w14:textId="31289BB4" w:rsidR="0043565D" w:rsidRPr="007E6E5B" w:rsidRDefault="0043565D" w:rsidP="0043565D">
            <w:pPr>
              <w:widowControl/>
              <w:spacing w:before="100" w:beforeAutospacing="1" w:after="100" w:afterAutospacing="1"/>
              <w:jc w:val="center"/>
              <w:rPr>
                <w:rFonts w:ascii="宋体" w:eastAsia="宋体" w:hAnsi="宋体" w:cs="宋体"/>
                <w:kern w:val="0"/>
                <w:sz w:val="24"/>
                <w:szCs w:val="24"/>
              </w:rPr>
            </w:pPr>
            <w:r w:rsidRPr="007E6E5B">
              <w:rPr>
                <w:rFonts w:ascii="ArialUnicodeMS" w:eastAsia="宋体" w:hAnsi="ArialUnicodeMS" w:cs="宋体"/>
                <w:kern w:val="0"/>
                <w:sz w:val="24"/>
                <w:szCs w:val="24"/>
              </w:rPr>
              <w:t>(</w:t>
            </w:r>
            <w:r w:rsidRPr="007E6E5B">
              <w:rPr>
                <w:rFonts w:ascii="ArialUnicodeMS" w:eastAsia="宋体" w:hAnsi="ArialUnicodeMS" w:cs="宋体"/>
                <w:kern w:val="0"/>
                <w:sz w:val="24"/>
                <w:szCs w:val="24"/>
              </w:rPr>
              <w:t>选填</w:t>
            </w:r>
            <w:r w:rsidRPr="007E6E5B">
              <w:rPr>
                <w:rFonts w:ascii="ArialUnicodeMS" w:eastAsia="宋体" w:hAnsi="ArialUnicodeMS" w:cs="宋体"/>
                <w:kern w:val="0"/>
                <w:sz w:val="24"/>
                <w:szCs w:val="24"/>
              </w:rPr>
              <w:t>)</w:t>
            </w:r>
          </w:p>
        </w:tc>
        <w:tc>
          <w:tcPr>
            <w:tcW w:w="7461" w:type="dxa"/>
            <w:gridSpan w:val="6"/>
            <w:tcBorders>
              <w:top w:val="single" w:sz="4" w:space="0" w:color="000000"/>
              <w:left w:val="single" w:sz="4" w:space="0" w:color="000000"/>
              <w:bottom w:val="single" w:sz="4" w:space="0" w:color="000000"/>
              <w:right w:val="single" w:sz="4" w:space="0" w:color="000000"/>
            </w:tcBorders>
            <w:vAlign w:val="center"/>
            <w:hideMark/>
          </w:tcPr>
          <w:p w14:paraId="524E9C4F" w14:textId="77777777" w:rsidR="007843CE" w:rsidRPr="007E6E5B" w:rsidRDefault="007843CE" w:rsidP="007843CE">
            <w:pPr>
              <w:pStyle w:val="aa"/>
            </w:pPr>
            <w:r w:rsidRPr="007E6E5B">
              <w:rPr>
                <w:rFonts w:ascii="ArialUnicodeMS" w:hAnsi="ArialUnicodeMS"/>
              </w:rPr>
              <w:t>包括</w:t>
            </w:r>
            <w:r w:rsidRPr="007E6E5B">
              <w:rPr>
                <w:rFonts w:ascii="ArialUnicodeMS" w:hAnsi="ArialUnicodeMS"/>
              </w:rPr>
              <w:t>:</w:t>
            </w:r>
            <w:r w:rsidRPr="007E6E5B">
              <w:rPr>
                <w:rFonts w:ascii="ArialUnicodeMS" w:hAnsi="ArialUnicodeMS"/>
              </w:rPr>
              <w:t>对自己更多的介绍、</w:t>
            </w:r>
            <w:proofErr w:type="gramStart"/>
            <w:r w:rsidRPr="007E6E5B">
              <w:rPr>
                <w:rFonts w:ascii="ArialUnicodeMS" w:hAnsi="ArialUnicodeMS"/>
              </w:rPr>
              <w:t>对科创题目</w:t>
            </w:r>
            <w:proofErr w:type="gramEnd"/>
            <w:r w:rsidRPr="007E6E5B">
              <w:rPr>
                <w:rFonts w:ascii="ArialUnicodeMS" w:hAnsi="ArialUnicodeMS"/>
              </w:rPr>
              <w:t>的想法</w:t>
            </w:r>
            <w:r w:rsidRPr="007E6E5B">
              <w:rPr>
                <w:rFonts w:ascii="ArialUnicodeMS" w:hAnsi="ArialUnicodeMS"/>
              </w:rPr>
              <w:t>;</w:t>
            </w:r>
            <w:r w:rsidRPr="007E6E5B">
              <w:rPr>
                <w:rFonts w:ascii="ArialUnicodeMS" w:hAnsi="ArialUnicodeMS"/>
              </w:rPr>
              <w:t>英语、计算水平等等</w:t>
            </w:r>
            <w:r w:rsidRPr="007E6E5B">
              <w:rPr>
                <w:rFonts w:ascii="ArialUnicodeMS" w:hAnsi="ArialUnicodeMS"/>
              </w:rPr>
              <w:t xml:space="preserve"> </w:t>
            </w:r>
          </w:p>
          <w:p w14:paraId="6E203922" w14:textId="77777777" w:rsidR="0043565D" w:rsidRPr="007E6E5B" w:rsidRDefault="0043565D" w:rsidP="0043565D">
            <w:pPr>
              <w:widowControl/>
              <w:jc w:val="center"/>
              <w:rPr>
                <w:rFonts w:ascii="宋体" w:eastAsia="宋体" w:hAnsi="宋体" w:cs="宋体"/>
                <w:kern w:val="0"/>
                <w:sz w:val="24"/>
                <w:szCs w:val="24"/>
              </w:rPr>
            </w:pPr>
          </w:p>
          <w:p w14:paraId="655C584C" w14:textId="77777777" w:rsidR="007843CE" w:rsidRPr="007E6E5B" w:rsidRDefault="007843CE" w:rsidP="0043565D">
            <w:pPr>
              <w:widowControl/>
              <w:jc w:val="center"/>
              <w:rPr>
                <w:rFonts w:ascii="宋体" w:eastAsia="宋体" w:hAnsi="宋体" w:cs="宋体"/>
                <w:kern w:val="0"/>
                <w:sz w:val="24"/>
                <w:szCs w:val="24"/>
              </w:rPr>
            </w:pPr>
          </w:p>
          <w:p w14:paraId="3255A49E" w14:textId="77777777" w:rsidR="007843CE" w:rsidRPr="007E6E5B" w:rsidRDefault="007843CE" w:rsidP="007843CE">
            <w:pPr>
              <w:widowControl/>
              <w:rPr>
                <w:rFonts w:ascii="宋体" w:eastAsia="宋体" w:hAnsi="宋体" w:cs="宋体"/>
                <w:kern w:val="0"/>
                <w:sz w:val="24"/>
                <w:szCs w:val="24"/>
              </w:rPr>
            </w:pPr>
          </w:p>
          <w:p w14:paraId="7D9751C3" w14:textId="77777777" w:rsidR="007843CE" w:rsidRPr="007E6E5B" w:rsidRDefault="007843CE" w:rsidP="0043565D">
            <w:pPr>
              <w:widowControl/>
              <w:jc w:val="center"/>
              <w:rPr>
                <w:rFonts w:ascii="宋体" w:eastAsia="宋体" w:hAnsi="宋体" w:cs="宋体"/>
                <w:kern w:val="0"/>
                <w:sz w:val="24"/>
                <w:szCs w:val="24"/>
              </w:rPr>
            </w:pPr>
          </w:p>
          <w:p w14:paraId="1B43991F" w14:textId="1A9913BF" w:rsidR="007843CE" w:rsidRPr="007E6E5B" w:rsidRDefault="007843CE" w:rsidP="0043565D">
            <w:pPr>
              <w:widowControl/>
              <w:jc w:val="center"/>
              <w:rPr>
                <w:rFonts w:ascii="宋体" w:eastAsia="宋体" w:hAnsi="宋体" w:cs="宋体"/>
                <w:kern w:val="0"/>
                <w:sz w:val="24"/>
                <w:szCs w:val="24"/>
              </w:rPr>
            </w:pPr>
          </w:p>
        </w:tc>
      </w:tr>
    </w:tbl>
    <w:p w14:paraId="465E3220" w14:textId="77777777" w:rsidR="00E02CB6" w:rsidRPr="0043565D" w:rsidRDefault="00E02CB6" w:rsidP="0043565D">
      <w:pPr>
        <w:jc w:val="center"/>
        <w:rPr>
          <w:rFonts w:ascii="宋体" w:eastAsia="宋体" w:hAnsi="宋体"/>
          <w:sz w:val="28"/>
          <w:szCs w:val="28"/>
        </w:rPr>
      </w:pPr>
    </w:p>
    <w:sectPr w:rsidR="00E02CB6" w:rsidRPr="004356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37162" w14:textId="77777777" w:rsidR="003D6BB5" w:rsidRDefault="003D6BB5" w:rsidP="005847E7">
      <w:r>
        <w:separator/>
      </w:r>
    </w:p>
  </w:endnote>
  <w:endnote w:type="continuationSeparator" w:id="0">
    <w:p w14:paraId="7084D2E5" w14:textId="77777777" w:rsidR="003D6BB5" w:rsidRDefault="003D6BB5" w:rsidP="0058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ArialUnicodeMS">
    <w:altName w:val="Arial"/>
    <w:panose1 w:val="00000000000000000000"/>
    <w:charset w:val="00"/>
    <w:family w:val="roman"/>
    <w:notTrueType/>
    <w:pitch w:val="default"/>
  </w:font>
  <w:font w:name="MicrosoftYaHe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AB298" w14:textId="77777777" w:rsidR="003D6BB5" w:rsidRDefault="003D6BB5" w:rsidP="005847E7">
      <w:r>
        <w:separator/>
      </w:r>
    </w:p>
  </w:footnote>
  <w:footnote w:type="continuationSeparator" w:id="0">
    <w:p w14:paraId="42524BFC" w14:textId="77777777" w:rsidR="003D6BB5" w:rsidRDefault="003D6BB5" w:rsidP="005847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5B"/>
    <w:rsid w:val="000073E4"/>
    <w:rsid w:val="000941C7"/>
    <w:rsid w:val="000977AB"/>
    <w:rsid w:val="00107DDC"/>
    <w:rsid w:val="00123518"/>
    <w:rsid w:val="001A1C02"/>
    <w:rsid w:val="001B59F6"/>
    <w:rsid w:val="002631EA"/>
    <w:rsid w:val="002F2F1A"/>
    <w:rsid w:val="003D6BB5"/>
    <w:rsid w:val="00415443"/>
    <w:rsid w:val="0043565D"/>
    <w:rsid w:val="0050415A"/>
    <w:rsid w:val="005847E7"/>
    <w:rsid w:val="0059181A"/>
    <w:rsid w:val="0065452D"/>
    <w:rsid w:val="00732EB0"/>
    <w:rsid w:val="007843CE"/>
    <w:rsid w:val="007E6E5B"/>
    <w:rsid w:val="00861BDC"/>
    <w:rsid w:val="0089025B"/>
    <w:rsid w:val="008D0CB7"/>
    <w:rsid w:val="00AD30B6"/>
    <w:rsid w:val="00AF799B"/>
    <w:rsid w:val="00BC59AF"/>
    <w:rsid w:val="00E02CB6"/>
    <w:rsid w:val="00EB5984"/>
    <w:rsid w:val="00EF6E29"/>
    <w:rsid w:val="00F01D4B"/>
    <w:rsid w:val="00F33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DB5BD"/>
  <w15:chartTrackingRefBased/>
  <w15:docId w15:val="{3198C97B-F107-43CA-9D19-17A41C53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861B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7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847E7"/>
    <w:rPr>
      <w:sz w:val="18"/>
      <w:szCs w:val="18"/>
    </w:rPr>
  </w:style>
  <w:style w:type="paragraph" w:styleId="a5">
    <w:name w:val="footer"/>
    <w:basedOn w:val="a"/>
    <w:link w:val="a6"/>
    <w:uiPriority w:val="99"/>
    <w:unhideWhenUsed/>
    <w:rsid w:val="005847E7"/>
    <w:pPr>
      <w:tabs>
        <w:tab w:val="center" w:pos="4153"/>
        <w:tab w:val="right" w:pos="8306"/>
      </w:tabs>
      <w:snapToGrid w:val="0"/>
      <w:jc w:val="left"/>
    </w:pPr>
    <w:rPr>
      <w:sz w:val="18"/>
      <w:szCs w:val="18"/>
    </w:rPr>
  </w:style>
  <w:style w:type="character" w:customStyle="1" w:styleId="a6">
    <w:name w:val="页脚 字符"/>
    <w:basedOn w:val="a0"/>
    <w:link w:val="a5"/>
    <w:uiPriority w:val="99"/>
    <w:rsid w:val="005847E7"/>
    <w:rPr>
      <w:sz w:val="18"/>
      <w:szCs w:val="18"/>
    </w:rPr>
  </w:style>
  <w:style w:type="character" w:styleId="a7">
    <w:name w:val="Hyperlink"/>
    <w:basedOn w:val="a0"/>
    <w:uiPriority w:val="99"/>
    <w:unhideWhenUsed/>
    <w:rsid w:val="005847E7"/>
    <w:rPr>
      <w:color w:val="0563C1" w:themeColor="hyperlink"/>
      <w:u w:val="single"/>
    </w:rPr>
  </w:style>
  <w:style w:type="character" w:styleId="a8">
    <w:name w:val="Unresolved Mention"/>
    <w:basedOn w:val="a0"/>
    <w:uiPriority w:val="99"/>
    <w:semiHidden/>
    <w:unhideWhenUsed/>
    <w:rsid w:val="005847E7"/>
    <w:rPr>
      <w:color w:val="605E5C"/>
      <w:shd w:val="clear" w:color="auto" w:fill="E1DFDD"/>
    </w:rPr>
  </w:style>
  <w:style w:type="table" w:styleId="a9">
    <w:name w:val="Table Grid"/>
    <w:basedOn w:val="a1"/>
    <w:uiPriority w:val="39"/>
    <w:rsid w:val="00E02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861BDC"/>
    <w:rPr>
      <w:rFonts w:asciiTheme="majorHAnsi" w:eastAsiaTheme="majorEastAsia" w:hAnsiTheme="majorHAnsi" w:cstheme="majorBidi"/>
      <w:b/>
      <w:bCs/>
      <w:sz w:val="32"/>
      <w:szCs w:val="32"/>
    </w:rPr>
  </w:style>
  <w:style w:type="paragraph" w:styleId="aa">
    <w:name w:val="Normal (Web)"/>
    <w:basedOn w:val="a"/>
    <w:uiPriority w:val="99"/>
    <w:unhideWhenUsed/>
    <w:rsid w:val="0050415A"/>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0"/>
    <w:uiPriority w:val="99"/>
    <w:unhideWhenUsed/>
    <w:rsid w:val="004356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43565D"/>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04892">
      <w:bodyDiv w:val="1"/>
      <w:marLeft w:val="0"/>
      <w:marRight w:val="0"/>
      <w:marTop w:val="0"/>
      <w:marBottom w:val="0"/>
      <w:divBdr>
        <w:top w:val="none" w:sz="0" w:space="0" w:color="auto"/>
        <w:left w:val="none" w:sz="0" w:space="0" w:color="auto"/>
        <w:bottom w:val="none" w:sz="0" w:space="0" w:color="auto"/>
        <w:right w:val="none" w:sz="0" w:space="0" w:color="auto"/>
      </w:divBdr>
      <w:divsChild>
        <w:div w:id="1835104285">
          <w:marLeft w:val="0"/>
          <w:marRight w:val="0"/>
          <w:marTop w:val="0"/>
          <w:marBottom w:val="0"/>
          <w:divBdr>
            <w:top w:val="none" w:sz="0" w:space="0" w:color="auto"/>
            <w:left w:val="none" w:sz="0" w:space="0" w:color="auto"/>
            <w:bottom w:val="none" w:sz="0" w:space="0" w:color="auto"/>
            <w:right w:val="none" w:sz="0" w:space="0" w:color="auto"/>
          </w:divBdr>
          <w:divsChild>
            <w:div w:id="1630821799">
              <w:marLeft w:val="0"/>
              <w:marRight w:val="0"/>
              <w:marTop w:val="0"/>
              <w:marBottom w:val="0"/>
              <w:divBdr>
                <w:top w:val="none" w:sz="0" w:space="0" w:color="auto"/>
                <w:left w:val="none" w:sz="0" w:space="0" w:color="auto"/>
                <w:bottom w:val="none" w:sz="0" w:space="0" w:color="auto"/>
                <w:right w:val="none" w:sz="0" w:space="0" w:color="auto"/>
              </w:divBdr>
              <w:divsChild>
                <w:div w:id="11916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16771">
      <w:bodyDiv w:val="1"/>
      <w:marLeft w:val="0"/>
      <w:marRight w:val="0"/>
      <w:marTop w:val="0"/>
      <w:marBottom w:val="0"/>
      <w:divBdr>
        <w:top w:val="none" w:sz="0" w:space="0" w:color="auto"/>
        <w:left w:val="none" w:sz="0" w:space="0" w:color="auto"/>
        <w:bottom w:val="none" w:sz="0" w:space="0" w:color="auto"/>
        <w:right w:val="none" w:sz="0" w:space="0" w:color="auto"/>
      </w:divBdr>
      <w:divsChild>
        <w:div w:id="403065491">
          <w:marLeft w:val="0"/>
          <w:marRight w:val="0"/>
          <w:marTop w:val="0"/>
          <w:marBottom w:val="0"/>
          <w:divBdr>
            <w:top w:val="none" w:sz="0" w:space="0" w:color="auto"/>
            <w:left w:val="none" w:sz="0" w:space="0" w:color="auto"/>
            <w:bottom w:val="none" w:sz="0" w:space="0" w:color="auto"/>
            <w:right w:val="none" w:sz="0" w:space="0" w:color="auto"/>
          </w:divBdr>
          <w:divsChild>
            <w:div w:id="1785881968">
              <w:marLeft w:val="0"/>
              <w:marRight w:val="0"/>
              <w:marTop w:val="0"/>
              <w:marBottom w:val="0"/>
              <w:divBdr>
                <w:top w:val="none" w:sz="0" w:space="0" w:color="auto"/>
                <w:left w:val="none" w:sz="0" w:space="0" w:color="auto"/>
                <w:bottom w:val="none" w:sz="0" w:space="0" w:color="auto"/>
                <w:right w:val="none" w:sz="0" w:space="0" w:color="auto"/>
              </w:divBdr>
              <w:divsChild>
                <w:div w:id="181212087">
                  <w:marLeft w:val="0"/>
                  <w:marRight w:val="0"/>
                  <w:marTop w:val="0"/>
                  <w:marBottom w:val="0"/>
                  <w:divBdr>
                    <w:top w:val="none" w:sz="0" w:space="0" w:color="auto"/>
                    <w:left w:val="none" w:sz="0" w:space="0" w:color="auto"/>
                    <w:bottom w:val="none" w:sz="0" w:space="0" w:color="auto"/>
                    <w:right w:val="none" w:sz="0" w:space="0" w:color="auto"/>
                  </w:divBdr>
                  <w:divsChild>
                    <w:div w:id="1181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108987">
      <w:bodyDiv w:val="1"/>
      <w:marLeft w:val="0"/>
      <w:marRight w:val="0"/>
      <w:marTop w:val="0"/>
      <w:marBottom w:val="0"/>
      <w:divBdr>
        <w:top w:val="none" w:sz="0" w:space="0" w:color="auto"/>
        <w:left w:val="none" w:sz="0" w:space="0" w:color="auto"/>
        <w:bottom w:val="none" w:sz="0" w:space="0" w:color="auto"/>
        <w:right w:val="none" w:sz="0" w:space="0" w:color="auto"/>
      </w:divBdr>
      <w:divsChild>
        <w:div w:id="1226840226">
          <w:marLeft w:val="0"/>
          <w:marRight w:val="0"/>
          <w:marTop w:val="0"/>
          <w:marBottom w:val="0"/>
          <w:divBdr>
            <w:top w:val="none" w:sz="0" w:space="0" w:color="auto"/>
            <w:left w:val="none" w:sz="0" w:space="0" w:color="auto"/>
            <w:bottom w:val="none" w:sz="0" w:space="0" w:color="auto"/>
            <w:right w:val="none" w:sz="0" w:space="0" w:color="auto"/>
          </w:divBdr>
          <w:divsChild>
            <w:div w:id="1115369490">
              <w:marLeft w:val="0"/>
              <w:marRight w:val="0"/>
              <w:marTop w:val="0"/>
              <w:marBottom w:val="0"/>
              <w:divBdr>
                <w:top w:val="none" w:sz="0" w:space="0" w:color="auto"/>
                <w:left w:val="none" w:sz="0" w:space="0" w:color="auto"/>
                <w:bottom w:val="none" w:sz="0" w:space="0" w:color="auto"/>
                <w:right w:val="none" w:sz="0" w:space="0" w:color="auto"/>
              </w:divBdr>
              <w:divsChild>
                <w:div w:id="1282611864">
                  <w:marLeft w:val="0"/>
                  <w:marRight w:val="0"/>
                  <w:marTop w:val="0"/>
                  <w:marBottom w:val="0"/>
                  <w:divBdr>
                    <w:top w:val="none" w:sz="0" w:space="0" w:color="auto"/>
                    <w:left w:val="none" w:sz="0" w:space="0" w:color="auto"/>
                    <w:bottom w:val="none" w:sz="0" w:space="0" w:color="auto"/>
                    <w:right w:val="none" w:sz="0" w:space="0" w:color="auto"/>
                  </w:divBdr>
                  <w:divsChild>
                    <w:div w:id="81036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42074">
      <w:bodyDiv w:val="1"/>
      <w:marLeft w:val="0"/>
      <w:marRight w:val="0"/>
      <w:marTop w:val="0"/>
      <w:marBottom w:val="0"/>
      <w:divBdr>
        <w:top w:val="none" w:sz="0" w:space="0" w:color="auto"/>
        <w:left w:val="none" w:sz="0" w:space="0" w:color="auto"/>
        <w:bottom w:val="none" w:sz="0" w:space="0" w:color="auto"/>
        <w:right w:val="none" w:sz="0" w:space="0" w:color="auto"/>
      </w:divBdr>
      <w:divsChild>
        <w:div w:id="768041958">
          <w:marLeft w:val="0"/>
          <w:marRight w:val="0"/>
          <w:marTop w:val="0"/>
          <w:marBottom w:val="0"/>
          <w:divBdr>
            <w:top w:val="none" w:sz="0" w:space="0" w:color="auto"/>
            <w:left w:val="none" w:sz="0" w:space="0" w:color="auto"/>
            <w:bottom w:val="none" w:sz="0" w:space="0" w:color="auto"/>
            <w:right w:val="none" w:sz="0" w:space="0" w:color="auto"/>
          </w:divBdr>
          <w:divsChild>
            <w:div w:id="1572034117">
              <w:marLeft w:val="0"/>
              <w:marRight w:val="0"/>
              <w:marTop w:val="0"/>
              <w:marBottom w:val="0"/>
              <w:divBdr>
                <w:top w:val="none" w:sz="0" w:space="0" w:color="auto"/>
                <w:left w:val="none" w:sz="0" w:space="0" w:color="auto"/>
                <w:bottom w:val="none" w:sz="0" w:space="0" w:color="auto"/>
                <w:right w:val="none" w:sz="0" w:space="0" w:color="auto"/>
              </w:divBdr>
              <w:divsChild>
                <w:div w:id="1918975022">
                  <w:marLeft w:val="0"/>
                  <w:marRight w:val="0"/>
                  <w:marTop w:val="0"/>
                  <w:marBottom w:val="0"/>
                  <w:divBdr>
                    <w:top w:val="none" w:sz="0" w:space="0" w:color="auto"/>
                    <w:left w:val="none" w:sz="0" w:space="0" w:color="auto"/>
                    <w:bottom w:val="none" w:sz="0" w:space="0" w:color="auto"/>
                    <w:right w:val="none" w:sz="0" w:space="0" w:color="auto"/>
                  </w:divBdr>
                  <w:divsChild>
                    <w:div w:id="12729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65251">
      <w:bodyDiv w:val="1"/>
      <w:marLeft w:val="0"/>
      <w:marRight w:val="0"/>
      <w:marTop w:val="0"/>
      <w:marBottom w:val="0"/>
      <w:divBdr>
        <w:top w:val="none" w:sz="0" w:space="0" w:color="auto"/>
        <w:left w:val="none" w:sz="0" w:space="0" w:color="auto"/>
        <w:bottom w:val="none" w:sz="0" w:space="0" w:color="auto"/>
        <w:right w:val="none" w:sz="0" w:space="0" w:color="auto"/>
      </w:divBdr>
      <w:divsChild>
        <w:div w:id="561795405">
          <w:marLeft w:val="0"/>
          <w:marRight w:val="0"/>
          <w:marTop w:val="0"/>
          <w:marBottom w:val="0"/>
          <w:divBdr>
            <w:top w:val="none" w:sz="0" w:space="0" w:color="auto"/>
            <w:left w:val="none" w:sz="0" w:space="0" w:color="auto"/>
            <w:bottom w:val="none" w:sz="0" w:space="0" w:color="auto"/>
            <w:right w:val="none" w:sz="0" w:space="0" w:color="auto"/>
          </w:divBdr>
          <w:divsChild>
            <w:div w:id="1881087619">
              <w:marLeft w:val="0"/>
              <w:marRight w:val="0"/>
              <w:marTop w:val="0"/>
              <w:marBottom w:val="0"/>
              <w:divBdr>
                <w:top w:val="none" w:sz="0" w:space="0" w:color="auto"/>
                <w:left w:val="none" w:sz="0" w:space="0" w:color="auto"/>
                <w:bottom w:val="none" w:sz="0" w:space="0" w:color="auto"/>
                <w:right w:val="none" w:sz="0" w:space="0" w:color="auto"/>
              </w:divBdr>
              <w:divsChild>
                <w:div w:id="1957634140">
                  <w:marLeft w:val="0"/>
                  <w:marRight w:val="0"/>
                  <w:marTop w:val="0"/>
                  <w:marBottom w:val="0"/>
                  <w:divBdr>
                    <w:top w:val="none" w:sz="0" w:space="0" w:color="auto"/>
                    <w:left w:val="none" w:sz="0" w:space="0" w:color="auto"/>
                    <w:bottom w:val="none" w:sz="0" w:space="0" w:color="auto"/>
                    <w:right w:val="none" w:sz="0" w:space="0" w:color="auto"/>
                  </w:divBdr>
                  <w:divsChild>
                    <w:div w:id="5039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58920">
      <w:bodyDiv w:val="1"/>
      <w:marLeft w:val="0"/>
      <w:marRight w:val="0"/>
      <w:marTop w:val="0"/>
      <w:marBottom w:val="0"/>
      <w:divBdr>
        <w:top w:val="none" w:sz="0" w:space="0" w:color="auto"/>
        <w:left w:val="none" w:sz="0" w:space="0" w:color="auto"/>
        <w:bottom w:val="none" w:sz="0" w:space="0" w:color="auto"/>
        <w:right w:val="none" w:sz="0" w:space="0" w:color="auto"/>
      </w:divBdr>
      <w:divsChild>
        <w:div w:id="495918053">
          <w:marLeft w:val="0"/>
          <w:marRight w:val="0"/>
          <w:marTop w:val="0"/>
          <w:marBottom w:val="0"/>
          <w:divBdr>
            <w:top w:val="none" w:sz="0" w:space="0" w:color="auto"/>
            <w:left w:val="none" w:sz="0" w:space="0" w:color="auto"/>
            <w:bottom w:val="none" w:sz="0" w:space="0" w:color="auto"/>
            <w:right w:val="none" w:sz="0" w:space="0" w:color="auto"/>
          </w:divBdr>
          <w:divsChild>
            <w:div w:id="751705441">
              <w:marLeft w:val="0"/>
              <w:marRight w:val="0"/>
              <w:marTop w:val="0"/>
              <w:marBottom w:val="0"/>
              <w:divBdr>
                <w:top w:val="none" w:sz="0" w:space="0" w:color="auto"/>
                <w:left w:val="none" w:sz="0" w:space="0" w:color="auto"/>
                <w:bottom w:val="none" w:sz="0" w:space="0" w:color="auto"/>
                <w:right w:val="none" w:sz="0" w:space="0" w:color="auto"/>
              </w:divBdr>
              <w:divsChild>
                <w:div w:id="963344467">
                  <w:marLeft w:val="0"/>
                  <w:marRight w:val="0"/>
                  <w:marTop w:val="0"/>
                  <w:marBottom w:val="0"/>
                  <w:divBdr>
                    <w:top w:val="none" w:sz="0" w:space="0" w:color="auto"/>
                    <w:left w:val="none" w:sz="0" w:space="0" w:color="auto"/>
                    <w:bottom w:val="none" w:sz="0" w:space="0" w:color="auto"/>
                    <w:right w:val="none" w:sz="0" w:space="0" w:color="auto"/>
                  </w:divBdr>
                  <w:divsChild>
                    <w:div w:id="7983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10167">
      <w:bodyDiv w:val="1"/>
      <w:marLeft w:val="0"/>
      <w:marRight w:val="0"/>
      <w:marTop w:val="0"/>
      <w:marBottom w:val="0"/>
      <w:divBdr>
        <w:top w:val="none" w:sz="0" w:space="0" w:color="auto"/>
        <w:left w:val="none" w:sz="0" w:space="0" w:color="auto"/>
        <w:bottom w:val="none" w:sz="0" w:space="0" w:color="auto"/>
        <w:right w:val="none" w:sz="0" w:space="0" w:color="auto"/>
      </w:divBdr>
      <w:divsChild>
        <w:div w:id="1385104366">
          <w:marLeft w:val="0"/>
          <w:marRight w:val="0"/>
          <w:marTop w:val="0"/>
          <w:marBottom w:val="0"/>
          <w:divBdr>
            <w:top w:val="none" w:sz="0" w:space="0" w:color="auto"/>
            <w:left w:val="none" w:sz="0" w:space="0" w:color="auto"/>
            <w:bottom w:val="none" w:sz="0" w:space="0" w:color="auto"/>
            <w:right w:val="none" w:sz="0" w:space="0" w:color="auto"/>
          </w:divBdr>
          <w:divsChild>
            <w:div w:id="1267544267">
              <w:marLeft w:val="0"/>
              <w:marRight w:val="0"/>
              <w:marTop w:val="0"/>
              <w:marBottom w:val="0"/>
              <w:divBdr>
                <w:top w:val="none" w:sz="0" w:space="0" w:color="auto"/>
                <w:left w:val="none" w:sz="0" w:space="0" w:color="auto"/>
                <w:bottom w:val="none" w:sz="0" w:space="0" w:color="auto"/>
                <w:right w:val="none" w:sz="0" w:space="0" w:color="auto"/>
              </w:divBdr>
              <w:divsChild>
                <w:div w:id="1915553237">
                  <w:marLeft w:val="0"/>
                  <w:marRight w:val="0"/>
                  <w:marTop w:val="0"/>
                  <w:marBottom w:val="0"/>
                  <w:divBdr>
                    <w:top w:val="none" w:sz="0" w:space="0" w:color="auto"/>
                    <w:left w:val="none" w:sz="0" w:space="0" w:color="auto"/>
                    <w:bottom w:val="none" w:sz="0" w:space="0" w:color="auto"/>
                    <w:right w:val="none" w:sz="0" w:space="0" w:color="auto"/>
                  </w:divBdr>
                </w:div>
              </w:divsChild>
            </w:div>
            <w:div w:id="1957246713">
              <w:marLeft w:val="0"/>
              <w:marRight w:val="0"/>
              <w:marTop w:val="0"/>
              <w:marBottom w:val="0"/>
              <w:divBdr>
                <w:top w:val="none" w:sz="0" w:space="0" w:color="auto"/>
                <w:left w:val="none" w:sz="0" w:space="0" w:color="auto"/>
                <w:bottom w:val="none" w:sz="0" w:space="0" w:color="auto"/>
                <w:right w:val="none" w:sz="0" w:space="0" w:color="auto"/>
              </w:divBdr>
              <w:divsChild>
                <w:div w:id="1804274985">
                  <w:marLeft w:val="0"/>
                  <w:marRight w:val="0"/>
                  <w:marTop w:val="0"/>
                  <w:marBottom w:val="0"/>
                  <w:divBdr>
                    <w:top w:val="none" w:sz="0" w:space="0" w:color="auto"/>
                    <w:left w:val="none" w:sz="0" w:space="0" w:color="auto"/>
                    <w:bottom w:val="none" w:sz="0" w:space="0" w:color="auto"/>
                    <w:right w:val="none" w:sz="0" w:space="0" w:color="auto"/>
                  </w:divBdr>
                </w:div>
              </w:divsChild>
            </w:div>
            <w:div w:id="1002203035">
              <w:marLeft w:val="0"/>
              <w:marRight w:val="0"/>
              <w:marTop w:val="0"/>
              <w:marBottom w:val="0"/>
              <w:divBdr>
                <w:top w:val="none" w:sz="0" w:space="0" w:color="auto"/>
                <w:left w:val="none" w:sz="0" w:space="0" w:color="auto"/>
                <w:bottom w:val="none" w:sz="0" w:space="0" w:color="auto"/>
                <w:right w:val="none" w:sz="0" w:space="0" w:color="auto"/>
              </w:divBdr>
              <w:divsChild>
                <w:div w:id="408117630">
                  <w:marLeft w:val="0"/>
                  <w:marRight w:val="0"/>
                  <w:marTop w:val="0"/>
                  <w:marBottom w:val="0"/>
                  <w:divBdr>
                    <w:top w:val="none" w:sz="0" w:space="0" w:color="auto"/>
                    <w:left w:val="none" w:sz="0" w:space="0" w:color="auto"/>
                    <w:bottom w:val="none" w:sz="0" w:space="0" w:color="auto"/>
                    <w:right w:val="none" w:sz="0" w:space="0" w:color="auto"/>
                  </w:divBdr>
                </w:div>
              </w:divsChild>
            </w:div>
            <w:div w:id="180514502">
              <w:marLeft w:val="0"/>
              <w:marRight w:val="0"/>
              <w:marTop w:val="0"/>
              <w:marBottom w:val="0"/>
              <w:divBdr>
                <w:top w:val="none" w:sz="0" w:space="0" w:color="auto"/>
                <w:left w:val="none" w:sz="0" w:space="0" w:color="auto"/>
                <w:bottom w:val="none" w:sz="0" w:space="0" w:color="auto"/>
                <w:right w:val="none" w:sz="0" w:space="0" w:color="auto"/>
              </w:divBdr>
              <w:divsChild>
                <w:div w:id="1488328245">
                  <w:marLeft w:val="0"/>
                  <w:marRight w:val="0"/>
                  <w:marTop w:val="0"/>
                  <w:marBottom w:val="0"/>
                  <w:divBdr>
                    <w:top w:val="none" w:sz="0" w:space="0" w:color="auto"/>
                    <w:left w:val="none" w:sz="0" w:space="0" w:color="auto"/>
                    <w:bottom w:val="none" w:sz="0" w:space="0" w:color="auto"/>
                    <w:right w:val="none" w:sz="0" w:space="0" w:color="auto"/>
                  </w:divBdr>
                </w:div>
              </w:divsChild>
            </w:div>
            <w:div w:id="2037073814">
              <w:marLeft w:val="0"/>
              <w:marRight w:val="0"/>
              <w:marTop w:val="0"/>
              <w:marBottom w:val="0"/>
              <w:divBdr>
                <w:top w:val="none" w:sz="0" w:space="0" w:color="auto"/>
                <w:left w:val="none" w:sz="0" w:space="0" w:color="auto"/>
                <w:bottom w:val="none" w:sz="0" w:space="0" w:color="auto"/>
                <w:right w:val="none" w:sz="0" w:space="0" w:color="auto"/>
              </w:divBdr>
              <w:divsChild>
                <w:div w:id="1500272572">
                  <w:marLeft w:val="0"/>
                  <w:marRight w:val="0"/>
                  <w:marTop w:val="0"/>
                  <w:marBottom w:val="0"/>
                  <w:divBdr>
                    <w:top w:val="none" w:sz="0" w:space="0" w:color="auto"/>
                    <w:left w:val="none" w:sz="0" w:space="0" w:color="auto"/>
                    <w:bottom w:val="none" w:sz="0" w:space="0" w:color="auto"/>
                    <w:right w:val="none" w:sz="0" w:space="0" w:color="auto"/>
                  </w:divBdr>
                </w:div>
              </w:divsChild>
            </w:div>
            <w:div w:id="976032737">
              <w:marLeft w:val="0"/>
              <w:marRight w:val="0"/>
              <w:marTop w:val="0"/>
              <w:marBottom w:val="0"/>
              <w:divBdr>
                <w:top w:val="none" w:sz="0" w:space="0" w:color="auto"/>
                <w:left w:val="none" w:sz="0" w:space="0" w:color="auto"/>
                <w:bottom w:val="none" w:sz="0" w:space="0" w:color="auto"/>
                <w:right w:val="none" w:sz="0" w:space="0" w:color="auto"/>
              </w:divBdr>
              <w:divsChild>
                <w:div w:id="1883587900">
                  <w:marLeft w:val="0"/>
                  <w:marRight w:val="0"/>
                  <w:marTop w:val="0"/>
                  <w:marBottom w:val="0"/>
                  <w:divBdr>
                    <w:top w:val="none" w:sz="0" w:space="0" w:color="auto"/>
                    <w:left w:val="none" w:sz="0" w:space="0" w:color="auto"/>
                    <w:bottom w:val="none" w:sz="0" w:space="0" w:color="auto"/>
                    <w:right w:val="none" w:sz="0" w:space="0" w:color="auto"/>
                  </w:divBdr>
                </w:div>
              </w:divsChild>
            </w:div>
            <w:div w:id="1919443701">
              <w:marLeft w:val="0"/>
              <w:marRight w:val="0"/>
              <w:marTop w:val="0"/>
              <w:marBottom w:val="0"/>
              <w:divBdr>
                <w:top w:val="none" w:sz="0" w:space="0" w:color="auto"/>
                <w:left w:val="none" w:sz="0" w:space="0" w:color="auto"/>
                <w:bottom w:val="none" w:sz="0" w:space="0" w:color="auto"/>
                <w:right w:val="none" w:sz="0" w:space="0" w:color="auto"/>
              </w:divBdr>
              <w:divsChild>
                <w:div w:id="1053961566">
                  <w:marLeft w:val="0"/>
                  <w:marRight w:val="0"/>
                  <w:marTop w:val="0"/>
                  <w:marBottom w:val="0"/>
                  <w:divBdr>
                    <w:top w:val="none" w:sz="0" w:space="0" w:color="auto"/>
                    <w:left w:val="none" w:sz="0" w:space="0" w:color="auto"/>
                    <w:bottom w:val="none" w:sz="0" w:space="0" w:color="auto"/>
                    <w:right w:val="none" w:sz="0" w:space="0" w:color="auto"/>
                  </w:divBdr>
                </w:div>
              </w:divsChild>
            </w:div>
            <w:div w:id="549150496">
              <w:marLeft w:val="0"/>
              <w:marRight w:val="0"/>
              <w:marTop w:val="0"/>
              <w:marBottom w:val="0"/>
              <w:divBdr>
                <w:top w:val="none" w:sz="0" w:space="0" w:color="auto"/>
                <w:left w:val="none" w:sz="0" w:space="0" w:color="auto"/>
                <w:bottom w:val="none" w:sz="0" w:space="0" w:color="auto"/>
                <w:right w:val="none" w:sz="0" w:space="0" w:color="auto"/>
              </w:divBdr>
              <w:divsChild>
                <w:div w:id="1751924074">
                  <w:marLeft w:val="0"/>
                  <w:marRight w:val="0"/>
                  <w:marTop w:val="0"/>
                  <w:marBottom w:val="0"/>
                  <w:divBdr>
                    <w:top w:val="none" w:sz="0" w:space="0" w:color="auto"/>
                    <w:left w:val="none" w:sz="0" w:space="0" w:color="auto"/>
                    <w:bottom w:val="none" w:sz="0" w:space="0" w:color="auto"/>
                    <w:right w:val="none" w:sz="0" w:space="0" w:color="auto"/>
                  </w:divBdr>
                </w:div>
              </w:divsChild>
            </w:div>
            <w:div w:id="700203058">
              <w:marLeft w:val="0"/>
              <w:marRight w:val="0"/>
              <w:marTop w:val="0"/>
              <w:marBottom w:val="0"/>
              <w:divBdr>
                <w:top w:val="none" w:sz="0" w:space="0" w:color="auto"/>
                <w:left w:val="none" w:sz="0" w:space="0" w:color="auto"/>
                <w:bottom w:val="none" w:sz="0" w:space="0" w:color="auto"/>
                <w:right w:val="none" w:sz="0" w:space="0" w:color="auto"/>
              </w:divBdr>
              <w:divsChild>
                <w:div w:id="1896316057">
                  <w:marLeft w:val="0"/>
                  <w:marRight w:val="0"/>
                  <w:marTop w:val="0"/>
                  <w:marBottom w:val="0"/>
                  <w:divBdr>
                    <w:top w:val="none" w:sz="0" w:space="0" w:color="auto"/>
                    <w:left w:val="none" w:sz="0" w:space="0" w:color="auto"/>
                    <w:bottom w:val="none" w:sz="0" w:space="0" w:color="auto"/>
                    <w:right w:val="none" w:sz="0" w:space="0" w:color="auto"/>
                  </w:divBdr>
                </w:div>
              </w:divsChild>
            </w:div>
            <w:div w:id="758792367">
              <w:marLeft w:val="0"/>
              <w:marRight w:val="0"/>
              <w:marTop w:val="0"/>
              <w:marBottom w:val="0"/>
              <w:divBdr>
                <w:top w:val="none" w:sz="0" w:space="0" w:color="auto"/>
                <w:left w:val="none" w:sz="0" w:space="0" w:color="auto"/>
                <w:bottom w:val="none" w:sz="0" w:space="0" w:color="auto"/>
                <w:right w:val="none" w:sz="0" w:space="0" w:color="auto"/>
              </w:divBdr>
              <w:divsChild>
                <w:div w:id="1428160967">
                  <w:marLeft w:val="0"/>
                  <w:marRight w:val="0"/>
                  <w:marTop w:val="0"/>
                  <w:marBottom w:val="0"/>
                  <w:divBdr>
                    <w:top w:val="none" w:sz="0" w:space="0" w:color="auto"/>
                    <w:left w:val="none" w:sz="0" w:space="0" w:color="auto"/>
                    <w:bottom w:val="none" w:sz="0" w:space="0" w:color="auto"/>
                    <w:right w:val="none" w:sz="0" w:space="0" w:color="auto"/>
                  </w:divBdr>
                </w:div>
              </w:divsChild>
            </w:div>
            <w:div w:id="676536713">
              <w:marLeft w:val="0"/>
              <w:marRight w:val="0"/>
              <w:marTop w:val="0"/>
              <w:marBottom w:val="0"/>
              <w:divBdr>
                <w:top w:val="none" w:sz="0" w:space="0" w:color="auto"/>
                <w:left w:val="none" w:sz="0" w:space="0" w:color="auto"/>
                <w:bottom w:val="none" w:sz="0" w:space="0" w:color="auto"/>
                <w:right w:val="none" w:sz="0" w:space="0" w:color="auto"/>
              </w:divBdr>
              <w:divsChild>
                <w:div w:id="228226861">
                  <w:marLeft w:val="0"/>
                  <w:marRight w:val="0"/>
                  <w:marTop w:val="0"/>
                  <w:marBottom w:val="0"/>
                  <w:divBdr>
                    <w:top w:val="none" w:sz="0" w:space="0" w:color="auto"/>
                    <w:left w:val="none" w:sz="0" w:space="0" w:color="auto"/>
                    <w:bottom w:val="none" w:sz="0" w:space="0" w:color="auto"/>
                    <w:right w:val="none" w:sz="0" w:space="0" w:color="auto"/>
                  </w:divBdr>
                </w:div>
              </w:divsChild>
            </w:div>
            <w:div w:id="604652332">
              <w:marLeft w:val="0"/>
              <w:marRight w:val="0"/>
              <w:marTop w:val="0"/>
              <w:marBottom w:val="0"/>
              <w:divBdr>
                <w:top w:val="none" w:sz="0" w:space="0" w:color="auto"/>
                <w:left w:val="none" w:sz="0" w:space="0" w:color="auto"/>
                <w:bottom w:val="none" w:sz="0" w:space="0" w:color="auto"/>
                <w:right w:val="none" w:sz="0" w:space="0" w:color="auto"/>
              </w:divBdr>
              <w:divsChild>
                <w:div w:id="3190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4389">
      <w:bodyDiv w:val="1"/>
      <w:marLeft w:val="0"/>
      <w:marRight w:val="0"/>
      <w:marTop w:val="0"/>
      <w:marBottom w:val="0"/>
      <w:divBdr>
        <w:top w:val="none" w:sz="0" w:space="0" w:color="auto"/>
        <w:left w:val="none" w:sz="0" w:space="0" w:color="auto"/>
        <w:bottom w:val="none" w:sz="0" w:space="0" w:color="auto"/>
        <w:right w:val="none" w:sz="0" w:space="0" w:color="auto"/>
      </w:divBdr>
      <w:divsChild>
        <w:div w:id="1362171100">
          <w:marLeft w:val="0"/>
          <w:marRight w:val="0"/>
          <w:marTop w:val="0"/>
          <w:marBottom w:val="0"/>
          <w:divBdr>
            <w:top w:val="none" w:sz="0" w:space="0" w:color="auto"/>
            <w:left w:val="none" w:sz="0" w:space="0" w:color="auto"/>
            <w:bottom w:val="none" w:sz="0" w:space="0" w:color="auto"/>
            <w:right w:val="none" w:sz="0" w:space="0" w:color="auto"/>
          </w:divBdr>
          <w:divsChild>
            <w:div w:id="261690735">
              <w:marLeft w:val="0"/>
              <w:marRight w:val="0"/>
              <w:marTop w:val="0"/>
              <w:marBottom w:val="0"/>
              <w:divBdr>
                <w:top w:val="none" w:sz="0" w:space="0" w:color="auto"/>
                <w:left w:val="none" w:sz="0" w:space="0" w:color="auto"/>
                <w:bottom w:val="none" w:sz="0" w:space="0" w:color="auto"/>
                <w:right w:val="none" w:sz="0" w:space="0" w:color="auto"/>
              </w:divBdr>
              <w:divsChild>
                <w:div w:id="1526210402">
                  <w:marLeft w:val="0"/>
                  <w:marRight w:val="0"/>
                  <w:marTop w:val="0"/>
                  <w:marBottom w:val="0"/>
                  <w:divBdr>
                    <w:top w:val="none" w:sz="0" w:space="0" w:color="auto"/>
                    <w:left w:val="none" w:sz="0" w:space="0" w:color="auto"/>
                    <w:bottom w:val="none" w:sz="0" w:space="0" w:color="auto"/>
                    <w:right w:val="none" w:sz="0" w:space="0" w:color="auto"/>
                  </w:divBdr>
                  <w:divsChild>
                    <w:div w:id="5669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6290">
      <w:bodyDiv w:val="1"/>
      <w:marLeft w:val="0"/>
      <w:marRight w:val="0"/>
      <w:marTop w:val="0"/>
      <w:marBottom w:val="0"/>
      <w:divBdr>
        <w:top w:val="none" w:sz="0" w:space="0" w:color="auto"/>
        <w:left w:val="none" w:sz="0" w:space="0" w:color="auto"/>
        <w:bottom w:val="none" w:sz="0" w:space="0" w:color="auto"/>
        <w:right w:val="none" w:sz="0" w:space="0" w:color="auto"/>
      </w:divBdr>
      <w:divsChild>
        <w:div w:id="334457025">
          <w:marLeft w:val="0"/>
          <w:marRight w:val="0"/>
          <w:marTop w:val="0"/>
          <w:marBottom w:val="0"/>
          <w:divBdr>
            <w:top w:val="none" w:sz="0" w:space="0" w:color="auto"/>
            <w:left w:val="none" w:sz="0" w:space="0" w:color="auto"/>
            <w:bottom w:val="none" w:sz="0" w:space="0" w:color="auto"/>
            <w:right w:val="none" w:sz="0" w:space="0" w:color="auto"/>
          </w:divBdr>
          <w:divsChild>
            <w:div w:id="165025430">
              <w:marLeft w:val="0"/>
              <w:marRight w:val="0"/>
              <w:marTop w:val="0"/>
              <w:marBottom w:val="0"/>
              <w:divBdr>
                <w:top w:val="none" w:sz="0" w:space="0" w:color="auto"/>
                <w:left w:val="none" w:sz="0" w:space="0" w:color="auto"/>
                <w:bottom w:val="none" w:sz="0" w:space="0" w:color="auto"/>
                <w:right w:val="none" w:sz="0" w:space="0" w:color="auto"/>
              </w:divBdr>
              <w:divsChild>
                <w:div w:id="15537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58284">
      <w:bodyDiv w:val="1"/>
      <w:marLeft w:val="0"/>
      <w:marRight w:val="0"/>
      <w:marTop w:val="0"/>
      <w:marBottom w:val="0"/>
      <w:divBdr>
        <w:top w:val="none" w:sz="0" w:space="0" w:color="auto"/>
        <w:left w:val="none" w:sz="0" w:space="0" w:color="auto"/>
        <w:bottom w:val="none" w:sz="0" w:space="0" w:color="auto"/>
        <w:right w:val="none" w:sz="0" w:space="0" w:color="auto"/>
      </w:divBdr>
      <w:divsChild>
        <w:div w:id="1641688763">
          <w:marLeft w:val="0"/>
          <w:marRight w:val="0"/>
          <w:marTop w:val="0"/>
          <w:marBottom w:val="0"/>
          <w:divBdr>
            <w:top w:val="none" w:sz="0" w:space="0" w:color="auto"/>
            <w:left w:val="none" w:sz="0" w:space="0" w:color="auto"/>
            <w:bottom w:val="none" w:sz="0" w:space="0" w:color="auto"/>
            <w:right w:val="none" w:sz="0" w:space="0" w:color="auto"/>
          </w:divBdr>
          <w:divsChild>
            <w:div w:id="787553094">
              <w:marLeft w:val="0"/>
              <w:marRight w:val="0"/>
              <w:marTop w:val="0"/>
              <w:marBottom w:val="0"/>
              <w:divBdr>
                <w:top w:val="none" w:sz="0" w:space="0" w:color="auto"/>
                <w:left w:val="none" w:sz="0" w:space="0" w:color="auto"/>
                <w:bottom w:val="none" w:sz="0" w:space="0" w:color="auto"/>
                <w:right w:val="none" w:sz="0" w:space="0" w:color="auto"/>
              </w:divBdr>
              <w:divsChild>
                <w:div w:id="1688868513">
                  <w:marLeft w:val="0"/>
                  <w:marRight w:val="0"/>
                  <w:marTop w:val="0"/>
                  <w:marBottom w:val="0"/>
                  <w:divBdr>
                    <w:top w:val="none" w:sz="0" w:space="0" w:color="auto"/>
                    <w:left w:val="none" w:sz="0" w:space="0" w:color="auto"/>
                    <w:bottom w:val="none" w:sz="0" w:space="0" w:color="auto"/>
                    <w:right w:val="none" w:sz="0" w:space="0" w:color="auto"/>
                  </w:divBdr>
                  <w:divsChild>
                    <w:div w:id="20852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26822">
      <w:bodyDiv w:val="1"/>
      <w:marLeft w:val="0"/>
      <w:marRight w:val="0"/>
      <w:marTop w:val="0"/>
      <w:marBottom w:val="0"/>
      <w:divBdr>
        <w:top w:val="none" w:sz="0" w:space="0" w:color="auto"/>
        <w:left w:val="none" w:sz="0" w:space="0" w:color="auto"/>
        <w:bottom w:val="none" w:sz="0" w:space="0" w:color="auto"/>
        <w:right w:val="none" w:sz="0" w:space="0" w:color="auto"/>
      </w:divBdr>
      <w:divsChild>
        <w:div w:id="478426">
          <w:marLeft w:val="0"/>
          <w:marRight w:val="0"/>
          <w:marTop w:val="0"/>
          <w:marBottom w:val="0"/>
          <w:divBdr>
            <w:top w:val="none" w:sz="0" w:space="0" w:color="auto"/>
            <w:left w:val="none" w:sz="0" w:space="0" w:color="auto"/>
            <w:bottom w:val="none" w:sz="0" w:space="0" w:color="auto"/>
            <w:right w:val="none" w:sz="0" w:space="0" w:color="auto"/>
          </w:divBdr>
          <w:divsChild>
            <w:div w:id="1329479164">
              <w:marLeft w:val="0"/>
              <w:marRight w:val="0"/>
              <w:marTop w:val="0"/>
              <w:marBottom w:val="0"/>
              <w:divBdr>
                <w:top w:val="none" w:sz="0" w:space="0" w:color="auto"/>
                <w:left w:val="none" w:sz="0" w:space="0" w:color="auto"/>
                <w:bottom w:val="none" w:sz="0" w:space="0" w:color="auto"/>
                <w:right w:val="none" w:sz="0" w:space="0" w:color="auto"/>
              </w:divBdr>
              <w:divsChild>
                <w:div w:id="1947617727">
                  <w:marLeft w:val="0"/>
                  <w:marRight w:val="0"/>
                  <w:marTop w:val="0"/>
                  <w:marBottom w:val="0"/>
                  <w:divBdr>
                    <w:top w:val="none" w:sz="0" w:space="0" w:color="auto"/>
                    <w:left w:val="none" w:sz="0" w:space="0" w:color="auto"/>
                    <w:bottom w:val="none" w:sz="0" w:space="0" w:color="auto"/>
                    <w:right w:val="none" w:sz="0" w:space="0" w:color="auto"/>
                  </w:divBdr>
                  <w:divsChild>
                    <w:div w:id="14714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90593">
      <w:bodyDiv w:val="1"/>
      <w:marLeft w:val="0"/>
      <w:marRight w:val="0"/>
      <w:marTop w:val="0"/>
      <w:marBottom w:val="0"/>
      <w:divBdr>
        <w:top w:val="none" w:sz="0" w:space="0" w:color="auto"/>
        <w:left w:val="none" w:sz="0" w:space="0" w:color="auto"/>
        <w:bottom w:val="none" w:sz="0" w:space="0" w:color="auto"/>
        <w:right w:val="none" w:sz="0" w:space="0" w:color="auto"/>
      </w:divBdr>
      <w:divsChild>
        <w:div w:id="1633828314">
          <w:marLeft w:val="0"/>
          <w:marRight w:val="0"/>
          <w:marTop w:val="0"/>
          <w:marBottom w:val="0"/>
          <w:divBdr>
            <w:top w:val="none" w:sz="0" w:space="0" w:color="auto"/>
            <w:left w:val="none" w:sz="0" w:space="0" w:color="auto"/>
            <w:bottom w:val="none" w:sz="0" w:space="0" w:color="auto"/>
            <w:right w:val="none" w:sz="0" w:space="0" w:color="auto"/>
          </w:divBdr>
          <w:divsChild>
            <w:div w:id="701129737">
              <w:marLeft w:val="0"/>
              <w:marRight w:val="0"/>
              <w:marTop w:val="0"/>
              <w:marBottom w:val="0"/>
              <w:divBdr>
                <w:top w:val="none" w:sz="0" w:space="0" w:color="auto"/>
                <w:left w:val="none" w:sz="0" w:space="0" w:color="auto"/>
                <w:bottom w:val="none" w:sz="0" w:space="0" w:color="auto"/>
                <w:right w:val="none" w:sz="0" w:space="0" w:color="auto"/>
              </w:divBdr>
              <w:divsChild>
                <w:div w:id="702243000">
                  <w:marLeft w:val="0"/>
                  <w:marRight w:val="0"/>
                  <w:marTop w:val="0"/>
                  <w:marBottom w:val="0"/>
                  <w:divBdr>
                    <w:top w:val="none" w:sz="0" w:space="0" w:color="auto"/>
                    <w:left w:val="none" w:sz="0" w:space="0" w:color="auto"/>
                    <w:bottom w:val="none" w:sz="0" w:space="0" w:color="auto"/>
                    <w:right w:val="none" w:sz="0" w:space="0" w:color="auto"/>
                  </w:divBdr>
                  <w:divsChild>
                    <w:div w:id="13385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47599">
      <w:bodyDiv w:val="1"/>
      <w:marLeft w:val="0"/>
      <w:marRight w:val="0"/>
      <w:marTop w:val="0"/>
      <w:marBottom w:val="0"/>
      <w:divBdr>
        <w:top w:val="none" w:sz="0" w:space="0" w:color="auto"/>
        <w:left w:val="none" w:sz="0" w:space="0" w:color="auto"/>
        <w:bottom w:val="none" w:sz="0" w:space="0" w:color="auto"/>
        <w:right w:val="none" w:sz="0" w:space="0" w:color="auto"/>
      </w:divBdr>
      <w:divsChild>
        <w:div w:id="877932513">
          <w:marLeft w:val="0"/>
          <w:marRight w:val="0"/>
          <w:marTop w:val="0"/>
          <w:marBottom w:val="0"/>
          <w:divBdr>
            <w:top w:val="none" w:sz="0" w:space="0" w:color="auto"/>
            <w:left w:val="none" w:sz="0" w:space="0" w:color="auto"/>
            <w:bottom w:val="none" w:sz="0" w:space="0" w:color="auto"/>
            <w:right w:val="none" w:sz="0" w:space="0" w:color="auto"/>
          </w:divBdr>
          <w:divsChild>
            <w:div w:id="392193399">
              <w:marLeft w:val="0"/>
              <w:marRight w:val="0"/>
              <w:marTop w:val="0"/>
              <w:marBottom w:val="0"/>
              <w:divBdr>
                <w:top w:val="none" w:sz="0" w:space="0" w:color="auto"/>
                <w:left w:val="none" w:sz="0" w:space="0" w:color="auto"/>
                <w:bottom w:val="none" w:sz="0" w:space="0" w:color="auto"/>
                <w:right w:val="none" w:sz="0" w:space="0" w:color="auto"/>
              </w:divBdr>
              <w:divsChild>
                <w:div w:id="289282307">
                  <w:marLeft w:val="0"/>
                  <w:marRight w:val="0"/>
                  <w:marTop w:val="0"/>
                  <w:marBottom w:val="0"/>
                  <w:divBdr>
                    <w:top w:val="none" w:sz="0" w:space="0" w:color="auto"/>
                    <w:left w:val="none" w:sz="0" w:space="0" w:color="auto"/>
                    <w:bottom w:val="none" w:sz="0" w:space="0" w:color="auto"/>
                    <w:right w:val="none" w:sz="0" w:space="0" w:color="auto"/>
                  </w:divBdr>
                  <w:divsChild>
                    <w:div w:id="18233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821</Words>
  <Characters>4682</Characters>
  <Application>Microsoft Office Word</Application>
  <DocSecurity>0</DocSecurity>
  <Lines>39</Lines>
  <Paragraphs>10</Paragraphs>
  <ScaleCrop>false</ScaleCrop>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袁磊</dc:creator>
  <cp:keywords/>
  <dc:description/>
  <cp:lastModifiedBy>薛涵</cp:lastModifiedBy>
  <cp:revision>15</cp:revision>
  <dcterms:created xsi:type="dcterms:W3CDTF">2020-12-17T01:55:00Z</dcterms:created>
  <dcterms:modified xsi:type="dcterms:W3CDTF">2021-12-17T02:23:00Z</dcterms:modified>
</cp:coreProperties>
</file>