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B8" w:rsidRDefault="00A77783">
      <w:pPr>
        <w:rPr>
          <w:rFonts w:ascii="宋体" w:eastAsia="宋体" w:hAnsi="宋体"/>
          <w:sz w:val="28"/>
          <w:szCs w:val="28"/>
        </w:rPr>
      </w:pPr>
      <w:r>
        <w:rPr>
          <w:rFonts w:ascii="宋体" w:eastAsia="宋体" w:hAnsi="宋体" w:hint="eastAsia"/>
          <w:sz w:val="28"/>
          <w:szCs w:val="28"/>
        </w:rPr>
        <w:t>附件</w:t>
      </w:r>
      <w:r>
        <w:rPr>
          <w:rFonts w:ascii="宋体" w:eastAsia="宋体" w:hAnsi="宋体" w:hint="eastAsia"/>
          <w:sz w:val="28"/>
          <w:szCs w:val="28"/>
        </w:rPr>
        <w:t>1</w:t>
      </w:r>
      <w:r>
        <w:rPr>
          <w:rFonts w:ascii="宋体" w:eastAsia="宋体" w:hAnsi="宋体" w:hint="eastAsia"/>
          <w:sz w:val="28"/>
          <w:szCs w:val="28"/>
        </w:rPr>
        <w:t>：</w:t>
      </w:r>
    </w:p>
    <w:p w:rsidR="00CC6CB8" w:rsidRDefault="00A77783">
      <w:pPr>
        <w:jc w:val="center"/>
        <w:rPr>
          <w:rFonts w:ascii="宋体" w:eastAsia="宋体" w:hAnsi="宋体"/>
          <w:sz w:val="44"/>
          <w:szCs w:val="44"/>
        </w:rPr>
      </w:pPr>
      <w:r>
        <w:rPr>
          <w:rFonts w:ascii="宋体" w:eastAsia="宋体" w:hAnsi="宋体" w:hint="eastAsia"/>
          <w:sz w:val="44"/>
          <w:szCs w:val="44"/>
        </w:rPr>
        <w:t>大学生主题创新</w:t>
      </w:r>
      <w:proofErr w:type="gramStart"/>
      <w:r>
        <w:rPr>
          <w:rFonts w:ascii="宋体" w:eastAsia="宋体" w:hAnsi="宋体" w:hint="eastAsia"/>
          <w:sz w:val="44"/>
          <w:szCs w:val="44"/>
        </w:rPr>
        <w:t>区创新</w:t>
      </w:r>
      <w:proofErr w:type="gramEnd"/>
      <w:r>
        <w:rPr>
          <w:rFonts w:ascii="宋体" w:eastAsia="宋体" w:hAnsi="宋体" w:hint="eastAsia"/>
          <w:sz w:val="44"/>
          <w:szCs w:val="44"/>
        </w:rPr>
        <w:t>项目发布</w:t>
      </w:r>
    </w:p>
    <w:p w:rsidR="00CC6CB8" w:rsidRDefault="00A77783">
      <w:pPr>
        <w:pStyle w:val="2"/>
        <w:numPr>
          <w:ilvl w:val="0"/>
          <w:numId w:val="1"/>
        </w:numPr>
        <w:rPr>
          <w:rFonts w:ascii="宋体" w:eastAsia="宋体" w:hAnsi="宋体"/>
        </w:rPr>
      </w:pPr>
      <w:r>
        <w:rPr>
          <w:rFonts w:ascii="宋体" w:eastAsia="宋体" w:hAnsi="宋体" w:hint="eastAsia"/>
        </w:rPr>
        <w:t>《飞机电气自动化》</w:t>
      </w:r>
      <w:r>
        <w:rPr>
          <w:rFonts w:ascii="宋体" w:eastAsia="宋体" w:hAnsi="宋体" w:hint="eastAsia"/>
        </w:rPr>
        <w:t>主题创新区介绍</w:t>
      </w:r>
    </w:p>
    <w:p w:rsidR="00CC6CB8" w:rsidRDefault="00A77783">
      <w:pPr>
        <w:jc w:val="center"/>
      </w:pPr>
      <w:r>
        <w:rPr>
          <w:rFonts w:ascii="宋体" w:hAnsi="宋体"/>
          <w:noProof/>
          <w:sz w:val="24"/>
        </w:rPr>
        <w:drawing>
          <wp:inline distT="0" distB="0" distL="0" distR="0">
            <wp:extent cx="1754505" cy="1216660"/>
            <wp:effectExtent l="0" t="0" r="1714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l="5021" r="8058"/>
                    <a:stretch>
                      <a:fillRect/>
                    </a:stretch>
                  </pic:blipFill>
                  <pic:spPr>
                    <a:xfrm>
                      <a:off x="0" y="0"/>
                      <a:ext cx="1754505" cy="1216660"/>
                    </a:xfrm>
                    <a:prstGeom prst="rect">
                      <a:avLst/>
                    </a:prstGeom>
                    <a:noFill/>
                    <a:ln>
                      <a:noFill/>
                    </a:ln>
                  </pic:spPr>
                </pic:pic>
              </a:graphicData>
            </a:graphic>
          </wp:inline>
        </w:drawing>
      </w:r>
      <w:r>
        <w:rPr>
          <w:noProof/>
        </w:rPr>
        <w:drawing>
          <wp:inline distT="0" distB="0" distL="114300" distR="114300">
            <wp:extent cx="1052830" cy="134874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33189" t="12280" r="32538" b="9644"/>
                    <a:stretch>
                      <a:fillRect/>
                    </a:stretch>
                  </pic:blipFill>
                  <pic:spPr>
                    <a:xfrm>
                      <a:off x="0" y="0"/>
                      <a:ext cx="1052830" cy="1348740"/>
                    </a:xfrm>
                    <a:prstGeom prst="rect">
                      <a:avLst/>
                    </a:prstGeom>
                    <a:noFill/>
                    <a:ln>
                      <a:noFill/>
                    </a:ln>
                  </pic:spPr>
                </pic:pic>
              </a:graphicData>
            </a:graphic>
          </wp:inline>
        </w:drawing>
      </w:r>
    </w:p>
    <w:p w:rsidR="00CC6CB8" w:rsidRDefault="00A77783">
      <w:pPr>
        <w:spacing w:line="360" w:lineRule="auto"/>
        <w:ind w:firstLineChars="200" w:firstLine="560"/>
        <w:rPr>
          <w:rFonts w:ascii="宋体" w:hAnsi="宋体" w:cs="宋体"/>
          <w:sz w:val="28"/>
          <w:szCs w:val="28"/>
        </w:rPr>
      </w:pPr>
      <w:r>
        <w:rPr>
          <w:rFonts w:ascii="宋体" w:hAnsi="宋体" w:cs="宋体" w:hint="eastAsia"/>
          <w:sz w:val="28"/>
          <w:szCs w:val="28"/>
        </w:rPr>
        <w:t>围绕“坚定理想信念、厚植爱国主义情怀、加强品德修养、增长知识见识、培养奋斗精神、增强综合素质”育人目标，以培养大学生创新实践能力和坚实的专业理论知识为宗旨，开展《飞机电气自动化》主题创新区的运行，吸纳更多的大学生来本区训练。</w:t>
      </w:r>
    </w:p>
    <w:p w:rsidR="00CC6CB8" w:rsidRDefault="00A77783">
      <w:pPr>
        <w:spacing w:line="360" w:lineRule="auto"/>
        <w:ind w:firstLineChars="200" w:firstLine="560"/>
        <w:rPr>
          <w:rFonts w:ascii="宋体" w:hAnsi="宋体" w:cs="宋体"/>
          <w:sz w:val="28"/>
          <w:szCs w:val="28"/>
        </w:rPr>
      </w:pPr>
      <w:r>
        <w:rPr>
          <w:rFonts w:ascii="宋体" w:hAnsi="宋体" w:cs="宋体" w:hint="eastAsia"/>
          <w:sz w:val="28"/>
          <w:szCs w:val="28"/>
        </w:rPr>
        <w:t>《飞机电气自动化》主题创新区为全校工科学生创新项目的制作、实验和调试等提供必要的实验设备，主要有飞机电气设备自动化方面制作的实验仪器、各种电子元器件及实验制作工具等，培养了学生的创新能力和动手能力，为新一代先进飞机技术发展储备人才。</w:t>
      </w:r>
    </w:p>
    <w:p w:rsidR="00CC6CB8" w:rsidRDefault="00CC6CB8">
      <w:pPr>
        <w:spacing w:line="360" w:lineRule="auto"/>
        <w:ind w:firstLineChars="200" w:firstLine="560"/>
        <w:rPr>
          <w:rFonts w:ascii="宋体" w:hAnsi="宋体" w:cs="宋体"/>
          <w:sz w:val="28"/>
          <w:szCs w:val="28"/>
        </w:rPr>
      </w:pPr>
    </w:p>
    <w:p w:rsidR="00CC6CB8" w:rsidRDefault="00CC6CB8">
      <w:pPr>
        <w:spacing w:line="360" w:lineRule="auto"/>
        <w:ind w:firstLineChars="200" w:firstLine="560"/>
        <w:rPr>
          <w:rFonts w:ascii="宋体" w:hAnsi="宋体" w:cs="宋体"/>
          <w:sz w:val="28"/>
          <w:szCs w:val="28"/>
        </w:rPr>
      </w:pPr>
    </w:p>
    <w:p w:rsidR="00CC6CB8" w:rsidRDefault="00CC6CB8">
      <w:pPr>
        <w:spacing w:line="360" w:lineRule="auto"/>
        <w:ind w:firstLineChars="200" w:firstLine="560"/>
        <w:rPr>
          <w:rFonts w:ascii="宋体" w:hAnsi="宋体" w:cs="宋体"/>
          <w:sz w:val="28"/>
          <w:szCs w:val="28"/>
        </w:rPr>
      </w:pPr>
    </w:p>
    <w:p w:rsidR="00CC6CB8" w:rsidRDefault="00CC6CB8">
      <w:pPr>
        <w:spacing w:line="360" w:lineRule="auto"/>
        <w:ind w:firstLineChars="200" w:firstLine="560"/>
        <w:rPr>
          <w:rFonts w:ascii="宋体" w:hAnsi="宋体" w:cs="宋体"/>
          <w:sz w:val="28"/>
          <w:szCs w:val="28"/>
        </w:rPr>
      </w:pPr>
    </w:p>
    <w:p w:rsidR="00CC6CB8" w:rsidRDefault="00CC6CB8">
      <w:pPr>
        <w:spacing w:line="360" w:lineRule="auto"/>
        <w:ind w:firstLineChars="200" w:firstLine="560"/>
        <w:rPr>
          <w:rFonts w:ascii="宋体" w:hAnsi="宋体" w:cs="宋体"/>
          <w:sz w:val="28"/>
          <w:szCs w:val="28"/>
        </w:rPr>
      </w:pPr>
    </w:p>
    <w:p w:rsidR="00CC6CB8" w:rsidRDefault="00CC6CB8">
      <w:pPr>
        <w:spacing w:line="360" w:lineRule="auto"/>
        <w:ind w:firstLineChars="200" w:firstLine="560"/>
        <w:rPr>
          <w:rFonts w:ascii="宋体" w:hAnsi="宋体" w:cs="宋体"/>
          <w:sz w:val="28"/>
          <w:szCs w:val="28"/>
        </w:rPr>
      </w:pPr>
    </w:p>
    <w:p w:rsidR="00CC6CB8" w:rsidRDefault="00A77783">
      <w:pPr>
        <w:pStyle w:val="2"/>
        <w:numPr>
          <w:ilvl w:val="0"/>
          <w:numId w:val="1"/>
        </w:numPr>
        <w:rPr>
          <w:rFonts w:ascii="宋体" w:eastAsia="宋体" w:hAnsi="宋体"/>
        </w:rPr>
      </w:pPr>
      <w:r>
        <w:rPr>
          <w:rFonts w:ascii="宋体" w:eastAsia="宋体" w:hAnsi="宋体" w:hint="eastAsia"/>
        </w:rPr>
        <w:lastRenderedPageBreak/>
        <w:t>课题介绍</w:t>
      </w:r>
    </w:p>
    <w:tbl>
      <w:tblPr>
        <w:tblStyle w:val="a7"/>
        <w:tblW w:w="0" w:type="auto"/>
        <w:tblLook w:val="04A0" w:firstRow="1" w:lastRow="0" w:firstColumn="1" w:lastColumn="0" w:noHBand="0" w:noVBand="1"/>
      </w:tblPr>
      <w:tblGrid>
        <w:gridCol w:w="1696"/>
        <w:gridCol w:w="6600"/>
      </w:tblGrid>
      <w:tr w:rsidR="00CC6CB8">
        <w:tc>
          <w:tcPr>
            <w:tcW w:w="8296" w:type="dxa"/>
            <w:gridSpan w:val="2"/>
            <w:shd w:val="clear" w:color="auto" w:fill="F2F2F2" w:themeFill="background1" w:themeFillShade="F2"/>
          </w:tcPr>
          <w:p w:rsidR="00CC6CB8" w:rsidRDefault="00A77783">
            <w:pPr>
              <w:jc w:val="center"/>
              <w:rPr>
                <w:rFonts w:ascii="宋体" w:eastAsia="宋体" w:hAnsi="宋体"/>
                <w:b/>
                <w:bCs/>
                <w:sz w:val="28"/>
                <w:szCs w:val="28"/>
              </w:rPr>
            </w:pPr>
            <w:r>
              <w:rPr>
                <w:rFonts w:ascii="宋体" w:eastAsia="宋体" w:hAnsi="宋体" w:hint="eastAsia"/>
                <w:b/>
                <w:bCs/>
                <w:sz w:val="28"/>
                <w:szCs w:val="28"/>
              </w:rPr>
              <w:t>课题</w:t>
            </w:r>
            <w:proofErr w:type="gramStart"/>
            <w:r>
              <w:rPr>
                <w:rFonts w:ascii="宋体" w:eastAsia="宋体" w:hAnsi="宋体" w:hint="eastAsia"/>
                <w:b/>
                <w:bCs/>
                <w:sz w:val="28"/>
                <w:szCs w:val="28"/>
              </w:rPr>
              <w:t>一</w:t>
            </w:r>
            <w:proofErr w:type="gramEnd"/>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指导教师：</w:t>
            </w:r>
          </w:p>
        </w:tc>
        <w:tc>
          <w:tcPr>
            <w:tcW w:w="6600" w:type="dxa"/>
          </w:tcPr>
          <w:p w:rsidR="00CC6CB8" w:rsidRDefault="00A77783">
            <w:pPr>
              <w:rPr>
                <w:rFonts w:ascii="宋体" w:eastAsia="宋体" w:hAnsi="宋体"/>
                <w:sz w:val="28"/>
                <w:szCs w:val="28"/>
              </w:rPr>
            </w:pPr>
            <w:proofErr w:type="gramStart"/>
            <w:r>
              <w:rPr>
                <w:rFonts w:ascii="宋体" w:eastAsia="宋体" w:hAnsi="宋体" w:hint="eastAsia"/>
                <w:sz w:val="28"/>
                <w:szCs w:val="28"/>
              </w:rPr>
              <w:t>周洁敏</w:t>
            </w:r>
            <w:proofErr w:type="gramEnd"/>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项目名称：</w:t>
            </w:r>
          </w:p>
        </w:tc>
        <w:tc>
          <w:tcPr>
            <w:tcW w:w="6600" w:type="dxa"/>
          </w:tcPr>
          <w:p w:rsidR="00CC6CB8" w:rsidRDefault="00A77783">
            <w:pPr>
              <w:rPr>
                <w:rFonts w:ascii="宋体" w:eastAsia="宋体" w:hAnsi="宋体"/>
                <w:sz w:val="28"/>
                <w:szCs w:val="28"/>
              </w:rPr>
            </w:pPr>
            <w:r>
              <w:rPr>
                <w:rFonts w:ascii="方正小标宋简体" w:eastAsia="方正小标宋简体" w:hAnsi="宋体" w:hint="eastAsia"/>
                <w:sz w:val="28"/>
                <w:szCs w:val="28"/>
              </w:rPr>
              <w:t>一种基于平面变压器的双层式高功率密度反激变换器设计</w:t>
            </w:r>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项目来源：</w:t>
            </w:r>
          </w:p>
        </w:tc>
        <w:tc>
          <w:tcPr>
            <w:tcW w:w="6600" w:type="dxa"/>
          </w:tcPr>
          <w:p w:rsidR="00CC6CB8" w:rsidRDefault="00A77783">
            <w:pPr>
              <w:rPr>
                <w:rFonts w:ascii="宋体" w:eastAsia="宋体" w:hAnsi="宋体"/>
                <w:sz w:val="28"/>
                <w:szCs w:val="28"/>
              </w:rPr>
            </w:pPr>
            <w:r>
              <w:rPr>
                <w:rFonts w:ascii="宋体" w:eastAsia="宋体" w:hAnsi="宋体" w:hint="eastAsia"/>
                <w:sz w:val="28"/>
                <w:szCs w:val="28"/>
              </w:rPr>
              <w:t>横向协作课题</w:t>
            </w:r>
          </w:p>
        </w:tc>
      </w:tr>
      <w:tr w:rsidR="00CC6CB8">
        <w:trPr>
          <w:trHeight w:val="90"/>
        </w:trPr>
        <w:tc>
          <w:tcPr>
            <w:tcW w:w="1696" w:type="dxa"/>
            <w:vAlign w:val="center"/>
          </w:tcPr>
          <w:p w:rsidR="00CC6CB8" w:rsidRDefault="00A77783">
            <w:pPr>
              <w:adjustRightInd w:val="0"/>
              <w:snapToGrid w:val="0"/>
              <w:spacing w:line="240" w:lineRule="atLeast"/>
              <w:jc w:val="center"/>
              <w:rPr>
                <w:rFonts w:ascii="宋体" w:eastAsia="宋体" w:hAnsi="宋体"/>
                <w:sz w:val="28"/>
                <w:szCs w:val="28"/>
              </w:rPr>
            </w:pPr>
            <w:r>
              <w:rPr>
                <w:rFonts w:ascii="宋体" w:eastAsia="宋体" w:hAnsi="宋体" w:hint="eastAsia"/>
                <w:sz w:val="28"/>
                <w:szCs w:val="28"/>
              </w:rPr>
              <w:t>项目简介：</w:t>
            </w:r>
          </w:p>
        </w:tc>
        <w:tc>
          <w:tcPr>
            <w:tcW w:w="6600" w:type="dxa"/>
          </w:tcPr>
          <w:p w:rsidR="00CC6CB8" w:rsidRDefault="00A77783">
            <w:pPr>
              <w:adjustRightInd w:val="0"/>
              <w:snapToGrid w:val="0"/>
              <w:spacing w:line="240" w:lineRule="atLeast"/>
              <w:ind w:firstLineChars="200" w:firstLine="560"/>
              <w:rPr>
                <w:sz w:val="28"/>
                <w:szCs w:val="28"/>
              </w:rPr>
            </w:pPr>
            <w:r>
              <w:rPr>
                <w:rFonts w:hint="eastAsia"/>
                <w:sz w:val="28"/>
                <w:szCs w:val="28"/>
              </w:rPr>
              <w:t>反激变换器最简单</w:t>
            </w:r>
            <w:r>
              <w:rPr>
                <w:rFonts w:hint="eastAsia"/>
                <w:sz w:val="28"/>
                <w:szCs w:val="28"/>
              </w:rPr>
              <w:t>且</w:t>
            </w:r>
            <w:r>
              <w:rPr>
                <w:rFonts w:hint="eastAsia"/>
                <w:sz w:val="28"/>
                <w:szCs w:val="28"/>
              </w:rPr>
              <w:t>成本最低的变换器</w:t>
            </w:r>
            <w:r>
              <w:rPr>
                <w:rFonts w:hint="eastAsia"/>
                <w:sz w:val="28"/>
                <w:szCs w:val="28"/>
              </w:rPr>
              <w:t>，</w:t>
            </w:r>
            <w:r>
              <w:rPr>
                <w:rFonts w:hint="eastAsia"/>
                <w:sz w:val="28"/>
                <w:szCs w:val="28"/>
              </w:rPr>
              <w:t>在</w:t>
            </w:r>
            <w:r>
              <w:rPr>
                <w:rFonts w:hint="eastAsia"/>
                <w:sz w:val="28"/>
                <w:szCs w:val="28"/>
              </w:rPr>
              <w:t>1</w:t>
            </w:r>
            <w:r>
              <w:rPr>
                <w:sz w:val="28"/>
                <w:szCs w:val="28"/>
              </w:rPr>
              <w:t>00</w:t>
            </w:r>
            <w:r>
              <w:rPr>
                <w:rFonts w:hint="eastAsia"/>
                <w:sz w:val="28"/>
                <w:szCs w:val="28"/>
              </w:rPr>
              <w:t>W</w:t>
            </w:r>
            <w:r>
              <w:rPr>
                <w:rFonts w:hint="eastAsia"/>
                <w:sz w:val="28"/>
                <w:szCs w:val="28"/>
              </w:rPr>
              <w:t>以下的小功率开关电源中应用</w:t>
            </w:r>
            <w:r>
              <w:rPr>
                <w:rFonts w:hint="eastAsia"/>
                <w:sz w:val="28"/>
                <w:szCs w:val="28"/>
              </w:rPr>
              <w:t>广泛</w:t>
            </w:r>
            <w:r>
              <w:rPr>
                <w:rFonts w:hint="eastAsia"/>
                <w:sz w:val="28"/>
                <w:szCs w:val="28"/>
              </w:rPr>
              <w:t>。但进行能量传输时，漏感储存的能量消耗在电阻上，会导致变换器的效率降低。设计一种基于平面变压器和双层立体化电路板结构的高功率密度反激变换器。</w:t>
            </w:r>
          </w:p>
          <w:p w:rsidR="00CC6CB8" w:rsidRDefault="00A77783">
            <w:pPr>
              <w:adjustRightInd w:val="0"/>
              <w:snapToGrid w:val="0"/>
              <w:spacing w:line="240" w:lineRule="atLeast"/>
              <w:ind w:firstLineChars="200" w:firstLine="560"/>
              <w:rPr>
                <w:sz w:val="28"/>
                <w:szCs w:val="28"/>
              </w:rPr>
            </w:pPr>
            <w:r>
              <w:rPr>
                <w:rFonts w:hint="eastAsia"/>
                <w:sz w:val="28"/>
                <w:szCs w:val="28"/>
              </w:rPr>
              <w:t>利用</w:t>
            </w:r>
            <w:r>
              <w:rPr>
                <w:rFonts w:hint="eastAsia"/>
                <w:sz w:val="28"/>
                <w:szCs w:val="28"/>
              </w:rPr>
              <w:t>U</w:t>
            </w:r>
            <w:r>
              <w:rPr>
                <w:sz w:val="28"/>
                <w:szCs w:val="28"/>
              </w:rPr>
              <w:t>C3844</w:t>
            </w:r>
            <w:r>
              <w:rPr>
                <w:rFonts w:hint="eastAsia"/>
                <w:sz w:val="28"/>
                <w:szCs w:val="28"/>
              </w:rPr>
              <w:t>芯片</w:t>
            </w:r>
            <w:r>
              <w:rPr>
                <w:rFonts w:hint="eastAsia"/>
                <w:sz w:val="28"/>
                <w:szCs w:val="28"/>
              </w:rPr>
              <w:t>进行</w:t>
            </w:r>
            <w:r>
              <w:rPr>
                <w:rFonts w:hint="eastAsia"/>
                <w:sz w:val="28"/>
                <w:szCs w:val="28"/>
              </w:rPr>
              <w:t>控制</w:t>
            </w:r>
            <w:r>
              <w:rPr>
                <w:rFonts w:hint="eastAsia"/>
                <w:sz w:val="28"/>
                <w:szCs w:val="28"/>
              </w:rPr>
              <w:t>设计</w:t>
            </w:r>
            <w:r>
              <w:rPr>
                <w:rFonts w:hint="eastAsia"/>
                <w:sz w:val="28"/>
                <w:szCs w:val="28"/>
              </w:rPr>
              <w:t>，</w:t>
            </w:r>
            <w:r>
              <w:rPr>
                <w:sz w:val="28"/>
                <w:szCs w:val="28"/>
              </w:rPr>
              <w:t>通过</w:t>
            </w:r>
            <w:r>
              <w:rPr>
                <w:sz w:val="28"/>
                <w:szCs w:val="28"/>
              </w:rPr>
              <w:t>Saber</w:t>
            </w:r>
            <w:r>
              <w:rPr>
                <w:sz w:val="28"/>
                <w:szCs w:val="28"/>
              </w:rPr>
              <w:t>软件对电路进行仿真</w:t>
            </w:r>
            <w:r>
              <w:rPr>
                <w:rFonts w:hint="eastAsia"/>
                <w:sz w:val="28"/>
                <w:szCs w:val="28"/>
              </w:rPr>
              <w:t>和参数优化，</w:t>
            </w:r>
            <w:r>
              <w:rPr>
                <w:sz w:val="28"/>
                <w:szCs w:val="28"/>
              </w:rPr>
              <w:t>并通过</w:t>
            </w:r>
            <w:r>
              <w:rPr>
                <w:rFonts w:hint="eastAsia"/>
                <w:sz w:val="28"/>
                <w:szCs w:val="28"/>
              </w:rPr>
              <w:t>Altium</w:t>
            </w:r>
            <w:r>
              <w:rPr>
                <w:sz w:val="28"/>
                <w:szCs w:val="28"/>
              </w:rPr>
              <w:t xml:space="preserve"> </w:t>
            </w:r>
            <w:r>
              <w:rPr>
                <w:rFonts w:hint="eastAsia"/>
                <w:sz w:val="28"/>
                <w:szCs w:val="28"/>
              </w:rPr>
              <w:t>Designer</w:t>
            </w:r>
            <w:r>
              <w:rPr>
                <w:rFonts w:hint="eastAsia"/>
                <w:sz w:val="28"/>
                <w:szCs w:val="28"/>
              </w:rPr>
              <w:t>设计平面变压器的绕线方式，用</w:t>
            </w:r>
            <w:r>
              <w:rPr>
                <w:sz w:val="28"/>
                <w:szCs w:val="28"/>
              </w:rPr>
              <w:t>Maxwell 3D</w:t>
            </w:r>
            <w:r>
              <w:rPr>
                <w:sz w:val="28"/>
                <w:szCs w:val="28"/>
              </w:rPr>
              <w:t>软件对所</w:t>
            </w:r>
            <w:r>
              <w:rPr>
                <w:rFonts w:hint="eastAsia"/>
                <w:sz w:val="28"/>
                <w:szCs w:val="28"/>
              </w:rPr>
              <w:t>设计</w:t>
            </w:r>
            <w:r>
              <w:rPr>
                <w:sz w:val="28"/>
                <w:szCs w:val="28"/>
              </w:rPr>
              <w:t>的平面变压器</w:t>
            </w:r>
            <w:r>
              <w:rPr>
                <w:rFonts w:hint="eastAsia"/>
                <w:sz w:val="28"/>
                <w:szCs w:val="28"/>
              </w:rPr>
              <w:t>进行损耗分析，最终制作出原理样机验证设计的有效性</w:t>
            </w:r>
            <w:r>
              <w:rPr>
                <w:rFonts w:hint="eastAsia"/>
                <w:sz w:val="28"/>
                <w:szCs w:val="28"/>
              </w:rPr>
              <w:t>。</w:t>
            </w:r>
          </w:p>
        </w:tc>
      </w:tr>
      <w:tr w:rsidR="00CC6CB8">
        <w:trPr>
          <w:trHeight w:val="1253"/>
        </w:trPr>
        <w:tc>
          <w:tcPr>
            <w:tcW w:w="1696" w:type="dxa"/>
            <w:vAlign w:val="center"/>
          </w:tcPr>
          <w:p w:rsidR="00CC6CB8" w:rsidRDefault="00A77783">
            <w:pPr>
              <w:adjustRightInd w:val="0"/>
              <w:snapToGrid w:val="0"/>
              <w:spacing w:line="240" w:lineRule="atLeast"/>
              <w:jc w:val="center"/>
              <w:rPr>
                <w:rFonts w:ascii="宋体" w:eastAsia="宋体" w:hAnsi="宋体"/>
                <w:sz w:val="28"/>
                <w:szCs w:val="28"/>
              </w:rPr>
            </w:pPr>
            <w:r>
              <w:rPr>
                <w:rFonts w:ascii="宋体" w:eastAsia="宋体" w:hAnsi="宋体" w:hint="eastAsia"/>
                <w:sz w:val="28"/>
                <w:szCs w:val="28"/>
              </w:rPr>
              <w:t>学生要求：</w:t>
            </w:r>
          </w:p>
        </w:tc>
        <w:tc>
          <w:tcPr>
            <w:tcW w:w="6600" w:type="dxa"/>
          </w:tcPr>
          <w:p w:rsidR="00CC6CB8" w:rsidRDefault="00A77783">
            <w:pPr>
              <w:adjustRightInd w:val="0"/>
              <w:snapToGrid w:val="0"/>
              <w:spacing w:line="240" w:lineRule="atLeas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）需要进行</w:t>
            </w:r>
            <w:r>
              <w:rPr>
                <w:rFonts w:ascii="宋体" w:eastAsia="宋体" w:hAnsi="宋体" w:hint="eastAsia"/>
                <w:sz w:val="28"/>
                <w:szCs w:val="28"/>
              </w:rPr>
              <w:t>电路设计、</w:t>
            </w:r>
            <w:r>
              <w:rPr>
                <w:rFonts w:ascii="宋体" w:eastAsia="宋体" w:hAnsi="宋体" w:hint="eastAsia"/>
                <w:sz w:val="28"/>
                <w:szCs w:val="28"/>
              </w:rPr>
              <w:t>实验</w:t>
            </w:r>
            <w:r>
              <w:rPr>
                <w:rFonts w:ascii="宋体" w:eastAsia="宋体" w:hAnsi="宋体" w:hint="eastAsia"/>
                <w:sz w:val="28"/>
                <w:szCs w:val="28"/>
              </w:rPr>
              <w:t>验证</w:t>
            </w:r>
            <w:r>
              <w:rPr>
                <w:rFonts w:ascii="宋体" w:eastAsia="宋体" w:hAnsi="宋体" w:hint="eastAsia"/>
                <w:sz w:val="28"/>
                <w:szCs w:val="28"/>
              </w:rPr>
              <w:t>。</w:t>
            </w:r>
          </w:p>
          <w:p w:rsidR="00CC6CB8" w:rsidRDefault="00A77783">
            <w:pPr>
              <w:adjustRightInd w:val="0"/>
              <w:snapToGrid w:val="0"/>
              <w:spacing w:line="240" w:lineRule="atLeas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）具有不怕困难的开拓精神，爱好科研创新，年级不限，专业领域不限。</w:t>
            </w:r>
          </w:p>
          <w:p w:rsidR="00CC6CB8" w:rsidRDefault="00A77783">
            <w:pPr>
              <w:adjustRightInd w:val="0"/>
              <w:snapToGrid w:val="0"/>
              <w:spacing w:line="240" w:lineRule="atLeas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）可以跨学科，跨专业组队，动手能力强，数理功底扎实。</w:t>
            </w:r>
          </w:p>
        </w:tc>
      </w:tr>
    </w:tbl>
    <w:p w:rsidR="00CC6CB8" w:rsidRDefault="00A77783">
      <w:r>
        <w:br w:type="page"/>
      </w:r>
    </w:p>
    <w:p w:rsidR="00CC6CB8" w:rsidRDefault="00CC6CB8"/>
    <w:tbl>
      <w:tblPr>
        <w:tblStyle w:val="a7"/>
        <w:tblW w:w="8589" w:type="dxa"/>
        <w:tblLook w:val="04A0" w:firstRow="1" w:lastRow="0" w:firstColumn="1" w:lastColumn="0" w:noHBand="0" w:noVBand="1"/>
      </w:tblPr>
      <w:tblGrid>
        <w:gridCol w:w="1696"/>
        <w:gridCol w:w="6893"/>
      </w:tblGrid>
      <w:tr w:rsidR="00CC6CB8">
        <w:tc>
          <w:tcPr>
            <w:tcW w:w="8589" w:type="dxa"/>
            <w:gridSpan w:val="2"/>
            <w:shd w:val="clear" w:color="auto" w:fill="F2F2F2" w:themeFill="background1" w:themeFillShade="F2"/>
          </w:tcPr>
          <w:p w:rsidR="00CC6CB8" w:rsidRDefault="00A77783">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二</w:t>
            </w:r>
          </w:p>
        </w:tc>
      </w:tr>
      <w:tr w:rsidR="00CC6CB8">
        <w:tc>
          <w:tcPr>
            <w:tcW w:w="1696" w:type="dxa"/>
          </w:tcPr>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指导教师：</w:t>
            </w:r>
          </w:p>
        </w:tc>
        <w:tc>
          <w:tcPr>
            <w:tcW w:w="6893" w:type="dxa"/>
          </w:tcPr>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周洁敏、郑罡</w:t>
            </w:r>
          </w:p>
        </w:tc>
      </w:tr>
      <w:tr w:rsidR="00CC6CB8">
        <w:tc>
          <w:tcPr>
            <w:tcW w:w="1696" w:type="dxa"/>
          </w:tcPr>
          <w:p w:rsidR="00CC6CB8" w:rsidRDefault="00A77783">
            <w:pPr>
              <w:spacing w:line="240" w:lineRule="atLeast"/>
              <w:jc w:val="center"/>
              <w:rPr>
                <w:rFonts w:ascii="宋体" w:eastAsia="宋体" w:hAnsi="宋体" w:cs="宋体"/>
                <w:sz w:val="28"/>
                <w:szCs w:val="28"/>
              </w:rPr>
            </w:pPr>
            <w:r>
              <w:rPr>
                <w:rFonts w:ascii="宋体" w:eastAsia="宋体" w:hAnsi="宋体" w:cs="宋体" w:hint="eastAsia"/>
                <w:sz w:val="28"/>
                <w:szCs w:val="28"/>
              </w:rPr>
              <w:t>项目名称：</w:t>
            </w:r>
          </w:p>
        </w:tc>
        <w:tc>
          <w:tcPr>
            <w:tcW w:w="6893" w:type="dxa"/>
          </w:tcPr>
          <w:p w:rsidR="00CC6CB8" w:rsidRDefault="00A77783">
            <w:pPr>
              <w:spacing w:line="240" w:lineRule="atLeast"/>
              <w:rPr>
                <w:rFonts w:ascii="宋体" w:eastAsia="宋体" w:hAnsi="宋体" w:cs="宋体"/>
                <w:sz w:val="28"/>
                <w:szCs w:val="28"/>
              </w:rPr>
            </w:pPr>
            <w:r>
              <w:rPr>
                <w:rFonts w:ascii="Times New Roman" w:eastAsia="宋体" w:hAnsi="Times New Roman" w:cs="Times New Roman"/>
                <w:color w:val="000000"/>
                <w:sz w:val="28"/>
                <w:szCs w:val="28"/>
                <w:shd w:val="clear" w:color="auto" w:fill="FAFAFA"/>
              </w:rPr>
              <w:t>基于电仿真的</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动态开关过程建模与分析</w:t>
            </w:r>
          </w:p>
        </w:tc>
      </w:tr>
      <w:tr w:rsidR="00CC6CB8">
        <w:tc>
          <w:tcPr>
            <w:tcW w:w="1696" w:type="dxa"/>
          </w:tcPr>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项目来源：</w:t>
            </w:r>
          </w:p>
        </w:tc>
        <w:tc>
          <w:tcPr>
            <w:tcW w:w="6893" w:type="dxa"/>
          </w:tcPr>
          <w:p w:rsidR="00CC6CB8" w:rsidRDefault="00CC6CB8">
            <w:pPr>
              <w:spacing w:line="240" w:lineRule="atLeast"/>
              <w:rPr>
                <w:rFonts w:ascii="宋体" w:eastAsia="宋体" w:hAnsi="宋体" w:cs="宋体"/>
                <w:sz w:val="28"/>
                <w:szCs w:val="28"/>
              </w:rPr>
            </w:pPr>
          </w:p>
        </w:tc>
      </w:tr>
      <w:tr w:rsidR="00CC6CB8">
        <w:trPr>
          <w:trHeight w:val="722"/>
        </w:trPr>
        <w:tc>
          <w:tcPr>
            <w:tcW w:w="1696" w:type="dxa"/>
            <w:vAlign w:val="center"/>
          </w:tcPr>
          <w:p w:rsidR="00CC6CB8" w:rsidRDefault="00A77783">
            <w:pPr>
              <w:spacing w:line="240" w:lineRule="atLeast"/>
              <w:jc w:val="center"/>
              <w:rPr>
                <w:rFonts w:ascii="宋体" w:eastAsia="宋体" w:hAnsi="宋体" w:cs="宋体"/>
                <w:sz w:val="28"/>
                <w:szCs w:val="28"/>
              </w:rPr>
            </w:pPr>
            <w:r>
              <w:rPr>
                <w:rFonts w:ascii="宋体" w:eastAsia="宋体" w:hAnsi="宋体" w:cs="宋体" w:hint="eastAsia"/>
                <w:sz w:val="28"/>
                <w:szCs w:val="28"/>
              </w:rPr>
              <w:t>项目简介：</w:t>
            </w:r>
          </w:p>
        </w:tc>
        <w:tc>
          <w:tcPr>
            <w:tcW w:w="6893" w:type="dxa"/>
          </w:tcPr>
          <w:p w:rsidR="00CC6CB8" w:rsidRDefault="00A77783">
            <w:pPr>
              <w:spacing w:line="240" w:lineRule="atLeast"/>
              <w:ind w:firstLineChars="200" w:firstLine="560"/>
              <w:rPr>
                <w:rFonts w:ascii="Times New Roman" w:eastAsia="宋体" w:hAnsi="Times New Roman" w:cs="Times New Roman"/>
                <w:color w:val="000000"/>
                <w:sz w:val="28"/>
                <w:szCs w:val="28"/>
                <w:shd w:val="clear" w:color="auto" w:fill="FAFAFA"/>
              </w:rPr>
            </w:pP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作为固态配电系统中的核心部件和终端的执行部件，其带载能力是保证机载用电设备能否正常可靠工作的基础。而</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的动态开关过程是影响其带载能力的主要因素。因此，为了研究</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的带载能力，保证所设计的</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具有足够的负载兼容性，有必要对</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的动态开关过程进行建模分析。</w:t>
            </w:r>
            <w:r>
              <w:rPr>
                <w:rFonts w:ascii="Times New Roman" w:eastAsia="宋体" w:hAnsi="Times New Roman" w:cs="Times New Roman"/>
                <w:color w:val="000000"/>
                <w:sz w:val="28"/>
                <w:szCs w:val="28"/>
                <w:shd w:val="clear" w:color="auto" w:fill="FAFAFA"/>
              </w:rPr>
              <w:t> </w:t>
            </w:r>
          </w:p>
          <w:p w:rsidR="00CC6CB8" w:rsidRDefault="00A77783">
            <w:pPr>
              <w:spacing w:line="240" w:lineRule="atLeast"/>
              <w:ind w:firstLineChars="200" w:firstLine="560"/>
              <w:rPr>
                <w:rFonts w:ascii="宋体" w:eastAsia="宋体" w:hAnsi="宋体" w:cs="宋体"/>
                <w:sz w:val="28"/>
                <w:szCs w:val="28"/>
              </w:rPr>
            </w:pPr>
            <w:r>
              <w:rPr>
                <w:rFonts w:ascii="Times New Roman" w:eastAsia="宋体" w:hAnsi="Times New Roman" w:cs="Times New Roman"/>
                <w:color w:val="000000"/>
                <w:sz w:val="28"/>
                <w:szCs w:val="28"/>
                <w:shd w:val="clear" w:color="auto" w:fill="FAFAFA"/>
              </w:rPr>
              <w:t>对</w:t>
            </w:r>
            <w:r>
              <w:rPr>
                <w:rFonts w:ascii="Times New Roman" w:eastAsia="宋体" w:hAnsi="Times New Roman" w:cs="Times New Roman"/>
                <w:color w:val="000000"/>
                <w:sz w:val="28"/>
                <w:szCs w:val="28"/>
                <w:shd w:val="clear" w:color="auto" w:fill="FAFAFA"/>
              </w:rPr>
              <w:t> SSPC</w:t>
            </w:r>
            <w:r>
              <w:rPr>
                <w:rFonts w:ascii="Times New Roman" w:eastAsia="宋体" w:hAnsi="Times New Roman" w:cs="Times New Roman"/>
                <w:color w:val="000000"/>
                <w:sz w:val="28"/>
                <w:szCs w:val="28"/>
                <w:shd w:val="clear" w:color="auto" w:fill="FAFAFA"/>
              </w:rPr>
              <w:t>的结构及工作原理进行分析，并采用</w:t>
            </w:r>
            <w:r>
              <w:rPr>
                <w:rFonts w:ascii="Times New Roman" w:eastAsia="宋体" w:hAnsi="Times New Roman" w:cs="Times New Roman"/>
                <w:color w:val="000000"/>
                <w:sz w:val="28"/>
                <w:szCs w:val="28"/>
                <w:shd w:val="clear" w:color="auto" w:fill="FAFAFA"/>
              </w:rPr>
              <w:t>Saber</w:t>
            </w:r>
            <w:r>
              <w:rPr>
                <w:rFonts w:ascii="Times New Roman" w:eastAsia="宋体" w:hAnsi="Times New Roman" w:cs="Times New Roman"/>
                <w:color w:val="000000"/>
                <w:sz w:val="28"/>
                <w:szCs w:val="28"/>
                <w:shd w:val="clear" w:color="auto" w:fill="FAFAFA"/>
              </w:rPr>
              <w:t>仿真软件建立</w:t>
            </w:r>
            <w:r>
              <w:rPr>
                <w:rFonts w:ascii="Times New Roman" w:eastAsia="宋体" w:hAnsi="Times New Roman" w:cs="Times New Roman"/>
                <w:color w:val="000000"/>
                <w:sz w:val="28"/>
                <w:szCs w:val="28"/>
                <w:shd w:val="clear" w:color="auto" w:fill="FAFAFA"/>
              </w:rPr>
              <w:t>SSPC </w:t>
            </w:r>
            <w:r>
              <w:rPr>
                <w:rFonts w:ascii="Times New Roman" w:eastAsia="宋体" w:hAnsi="Times New Roman" w:cs="Times New Roman"/>
                <w:color w:val="000000"/>
                <w:sz w:val="28"/>
                <w:szCs w:val="28"/>
                <w:shd w:val="clear" w:color="auto" w:fill="FAFAFA"/>
              </w:rPr>
              <w:t>动态开关过程的电路模型，以模拟</w:t>
            </w:r>
            <w:r>
              <w:rPr>
                <w:rFonts w:ascii="Times New Roman" w:eastAsia="宋体" w:hAnsi="Times New Roman" w:cs="Times New Roman"/>
                <w:color w:val="000000"/>
                <w:sz w:val="28"/>
                <w:szCs w:val="28"/>
                <w:shd w:val="clear" w:color="auto" w:fill="FAFAFA"/>
              </w:rPr>
              <w:t>SSPC </w:t>
            </w:r>
            <w:r>
              <w:rPr>
                <w:rFonts w:ascii="Times New Roman" w:eastAsia="宋体" w:hAnsi="Times New Roman" w:cs="Times New Roman"/>
                <w:color w:val="000000"/>
                <w:sz w:val="28"/>
                <w:szCs w:val="28"/>
                <w:shd w:val="clear" w:color="auto" w:fill="FAFAFA"/>
              </w:rPr>
              <w:t>慢开通、慢关断的行为特征。在此基础上，从理论和仿真两个角度研究不同负载条件对</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动态开关过程的影响，得到</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带载能力与开通时间的关系，从而为后续</w:t>
            </w:r>
            <w:r>
              <w:rPr>
                <w:rFonts w:ascii="Times New Roman" w:eastAsia="宋体" w:hAnsi="Times New Roman" w:cs="Times New Roman"/>
                <w:color w:val="000000"/>
                <w:sz w:val="28"/>
                <w:szCs w:val="28"/>
                <w:shd w:val="clear" w:color="auto" w:fill="FAFAFA"/>
              </w:rPr>
              <w:t>SSPC</w:t>
            </w:r>
            <w:r>
              <w:rPr>
                <w:rFonts w:ascii="Times New Roman" w:eastAsia="宋体" w:hAnsi="Times New Roman" w:cs="Times New Roman"/>
                <w:color w:val="000000"/>
                <w:sz w:val="28"/>
                <w:szCs w:val="28"/>
                <w:shd w:val="clear" w:color="auto" w:fill="FAFAFA"/>
              </w:rPr>
              <w:t>的电路设计提供依据。</w:t>
            </w:r>
          </w:p>
        </w:tc>
      </w:tr>
      <w:tr w:rsidR="00CC6CB8">
        <w:trPr>
          <w:trHeight w:val="1292"/>
        </w:trPr>
        <w:tc>
          <w:tcPr>
            <w:tcW w:w="1696" w:type="dxa"/>
            <w:vAlign w:val="center"/>
          </w:tcPr>
          <w:p w:rsidR="00CC6CB8" w:rsidRDefault="00A77783">
            <w:pPr>
              <w:spacing w:line="240" w:lineRule="atLeast"/>
              <w:jc w:val="center"/>
              <w:rPr>
                <w:rFonts w:ascii="宋体" w:eastAsia="宋体" w:hAnsi="宋体" w:cs="宋体"/>
                <w:sz w:val="28"/>
                <w:szCs w:val="28"/>
              </w:rPr>
            </w:pPr>
            <w:r>
              <w:rPr>
                <w:rFonts w:ascii="宋体" w:eastAsia="宋体" w:hAnsi="宋体" w:cs="宋体" w:hint="eastAsia"/>
                <w:sz w:val="28"/>
                <w:szCs w:val="28"/>
              </w:rPr>
              <w:t>学生要求：</w:t>
            </w:r>
          </w:p>
        </w:tc>
        <w:tc>
          <w:tcPr>
            <w:tcW w:w="6893" w:type="dxa"/>
          </w:tcPr>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）具有不怕困难的开拓精神，爱好科研创新，年级不限，专业领域不限。</w:t>
            </w:r>
          </w:p>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）可以跨学科，跨专业组队，动手能力强，数理功底扎实，有一定的电学基础。</w:t>
            </w:r>
          </w:p>
          <w:p w:rsidR="00CC6CB8" w:rsidRDefault="00A77783">
            <w:pPr>
              <w:spacing w:line="240" w:lineRule="atLeas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）需要进行建模仿真</w:t>
            </w:r>
            <w:r>
              <w:rPr>
                <w:rFonts w:ascii="宋体" w:eastAsia="宋体" w:hAnsi="宋体" w:cs="宋体" w:hint="eastAsia"/>
                <w:sz w:val="28"/>
                <w:szCs w:val="28"/>
              </w:rPr>
              <w:t>、</w:t>
            </w:r>
            <w:r>
              <w:rPr>
                <w:rFonts w:ascii="宋体" w:eastAsia="宋体" w:hAnsi="宋体" w:cs="宋体" w:hint="eastAsia"/>
                <w:sz w:val="28"/>
                <w:szCs w:val="28"/>
              </w:rPr>
              <w:t>性能分析等</w:t>
            </w:r>
            <w:r>
              <w:rPr>
                <w:rFonts w:ascii="宋体" w:eastAsia="宋体" w:hAnsi="宋体" w:cs="宋体" w:hint="eastAsia"/>
                <w:sz w:val="28"/>
                <w:szCs w:val="28"/>
              </w:rPr>
              <w:t>。</w:t>
            </w:r>
          </w:p>
        </w:tc>
      </w:tr>
    </w:tbl>
    <w:p w:rsidR="00CC6CB8" w:rsidRDefault="00A77783">
      <w:r>
        <w:br w:type="page"/>
      </w:r>
    </w:p>
    <w:p w:rsidR="00CC6CB8" w:rsidRDefault="00CC6CB8"/>
    <w:tbl>
      <w:tblPr>
        <w:tblStyle w:val="a7"/>
        <w:tblW w:w="0" w:type="auto"/>
        <w:tblLook w:val="04A0" w:firstRow="1" w:lastRow="0" w:firstColumn="1" w:lastColumn="0" w:noHBand="0" w:noVBand="1"/>
      </w:tblPr>
      <w:tblGrid>
        <w:gridCol w:w="1696"/>
        <w:gridCol w:w="6600"/>
      </w:tblGrid>
      <w:tr w:rsidR="00CC6CB8">
        <w:tc>
          <w:tcPr>
            <w:tcW w:w="8296" w:type="dxa"/>
            <w:gridSpan w:val="2"/>
            <w:shd w:val="clear" w:color="auto" w:fill="F2F2F2" w:themeFill="background1" w:themeFillShade="F2"/>
          </w:tcPr>
          <w:p w:rsidR="00CC6CB8" w:rsidRDefault="00A77783">
            <w:pPr>
              <w:jc w:val="center"/>
              <w:rPr>
                <w:rFonts w:ascii="宋体" w:eastAsia="宋体" w:hAnsi="宋体"/>
                <w:b/>
                <w:bCs/>
                <w:sz w:val="28"/>
                <w:szCs w:val="28"/>
              </w:rPr>
            </w:pPr>
            <w:r>
              <w:rPr>
                <w:rFonts w:ascii="宋体" w:eastAsia="宋体" w:hAnsi="宋体" w:hint="eastAsia"/>
                <w:b/>
                <w:bCs/>
                <w:sz w:val="28"/>
                <w:szCs w:val="28"/>
              </w:rPr>
              <w:t>课题</w:t>
            </w:r>
            <w:r>
              <w:rPr>
                <w:rFonts w:ascii="宋体" w:eastAsia="宋体" w:hAnsi="宋体" w:hint="eastAsia"/>
                <w:b/>
                <w:bCs/>
                <w:sz w:val="28"/>
                <w:szCs w:val="28"/>
              </w:rPr>
              <w:t>三</w:t>
            </w:r>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指导教师：</w:t>
            </w:r>
          </w:p>
        </w:tc>
        <w:tc>
          <w:tcPr>
            <w:tcW w:w="6600" w:type="dxa"/>
          </w:tcPr>
          <w:p w:rsidR="00CC6CB8" w:rsidRDefault="00A77783">
            <w:pPr>
              <w:rPr>
                <w:rFonts w:ascii="宋体" w:eastAsia="宋体" w:hAnsi="宋体"/>
                <w:sz w:val="28"/>
                <w:szCs w:val="28"/>
              </w:rPr>
            </w:pPr>
            <w:r>
              <w:rPr>
                <w:rFonts w:ascii="宋体" w:eastAsia="宋体" w:hAnsi="宋体" w:hint="eastAsia"/>
                <w:sz w:val="28"/>
                <w:szCs w:val="28"/>
              </w:rPr>
              <w:t>周洁敏、洪峰</w:t>
            </w:r>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项目名称：</w:t>
            </w:r>
          </w:p>
        </w:tc>
        <w:tc>
          <w:tcPr>
            <w:tcW w:w="6600" w:type="dxa"/>
          </w:tcPr>
          <w:p w:rsidR="00CC6CB8" w:rsidRDefault="00A77783">
            <w:pPr>
              <w:rPr>
                <w:rFonts w:ascii="宋体" w:eastAsia="宋体" w:hAnsi="宋体"/>
                <w:sz w:val="28"/>
                <w:szCs w:val="28"/>
              </w:rPr>
            </w:pPr>
            <w:proofErr w:type="gramStart"/>
            <w:r>
              <w:rPr>
                <w:rFonts w:hint="eastAsia"/>
                <w:sz w:val="28"/>
                <w:szCs w:val="28"/>
              </w:rPr>
              <w:t>倍压整流</w:t>
            </w:r>
            <w:proofErr w:type="gramEnd"/>
            <w:r>
              <w:rPr>
                <w:rFonts w:hint="eastAsia"/>
                <w:sz w:val="28"/>
                <w:szCs w:val="28"/>
              </w:rPr>
              <w:t>技术的仿真研究</w:t>
            </w:r>
          </w:p>
        </w:tc>
      </w:tr>
      <w:tr w:rsidR="00CC6CB8">
        <w:tc>
          <w:tcPr>
            <w:tcW w:w="1696" w:type="dxa"/>
          </w:tcPr>
          <w:p w:rsidR="00CC6CB8" w:rsidRDefault="00A77783">
            <w:pPr>
              <w:rPr>
                <w:rFonts w:ascii="宋体" w:eastAsia="宋体" w:hAnsi="宋体"/>
                <w:sz w:val="28"/>
                <w:szCs w:val="28"/>
              </w:rPr>
            </w:pPr>
            <w:r>
              <w:rPr>
                <w:rFonts w:ascii="宋体" w:eastAsia="宋体" w:hAnsi="宋体" w:hint="eastAsia"/>
                <w:sz w:val="28"/>
                <w:szCs w:val="28"/>
              </w:rPr>
              <w:t>项目来源：</w:t>
            </w:r>
          </w:p>
        </w:tc>
        <w:tc>
          <w:tcPr>
            <w:tcW w:w="6600" w:type="dxa"/>
          </w:tcPr>
          <w:p w:rsidR="00CC6CB8" w:rsidRDefault="00CC6CB8">
            <w:pPr>
              <w:rPr>
                <w:rFonts w:ascii="宋体" w:eastAsia="宋体" w:hAnsi="宋体"/>
                <w:sz w:val="28"/>
                <w:szCs w:val="28"/>
              </w:rPr>
            </w:pPr>
          </w:p>
        </w:tc>
      </w:tr>
      <w:tr w:rsidR="00CC6CB8">
        <w:trPr>
          <w:trHeight w:val="90"/>
        </w:trPr>
        <w:tc>
          <w:tcPr>
            <w:tcW w:w="1696" w:type="dxa"/>
            <w:vAlign w:val="center"/>
          </w:tcPr>
          <w:p w:rsidR="00CC6CB8" w:rsidRDefault="00A77783">
            <w:pPr>
              <w:jc w:val="center"/>
              <w:rPr>
                <w:rFonts w:ascii="宋体" w:eastAsia="宋体" w:hAnsi="宋体"/>
                <w:sz w:val="24"/>
                <w:szCs w:val="24"/>
              </w:rPr>
            </w:pPr>
            <w:r>
              <w:rPr>
                <w:rFonts w:ascii="宋体" w:eastAsia="宋体" w:hAnsi="宋体" w:hint="eastAsia"/>
                <w:sz w:val="24"/>
                <w:szCs w:val="24"/>
              </w:rPr>
              <w:t>项目简介：</w:t>
            </w:r>
          </w:p>
        </w:tc>
        <w:tc>
          <w:tcPr>
            <w:tcW w:w="6600" w:type="dxa"/>
          </w:tcPr>
          <w:p w:rsidR="00CC6CB8" w:rsidRDefault="00A77783">
            <w:pPr>
              <w:ind w:firstLineChars="200" w:firstLine="480"/>
              <w:rPr>
                <w:sz w:val="24"/>
                <w:szCs w:val="24"/>
              </w:rPr>
            </w:pPr>
            <w:r>
              <w:rPr>
                <w:rFonts w:hint="eastAsia"/>
                <w:sz w:val="24"/>
                <w:szCs w:val="24"/>
              </w:rPr>
              <w:t>随着电子束加工技术的发展要求，电子束高压电源的加速电源输出电压高达几万伏或十几万伏甚至更高，若采用变压器直接升压方式，不仅存在变压器结构设计困难，而且很难保证绝缘强度，故采用高压高频变压器升压与后级</w:t>
            </w:r>
            <w:proofErr w:type="gramStart"/>
            <w:r>
              <w:rPr>
                <w:rFonts w:hint="eastAsia"/>
                <w:sz w:val="24"/>
                <w:szCs w:val="24"/>
              </w:rPr>
              <w:t>倍</w:t>
            </w:r>
            <w:proofErr w:type="gramEnd"/>
            <w:r>
              <w:rPr>
                <w:rFonts w:hint="eastAsia"/>
                <w:sz w:val="24"/>
                <w:szCs w:val="24"/>
              </w:rPr>
              <w:t>压整流电路结合的方式来产生所需高压．</w:t>
            </w:r>
          </w:p>
          <w:p w:rsidR="00CC6CB8" w:rsidRDefault="00A77783">
            <w:pPr>
              <w:ind w:firstLineChars="200" w:firstLine="480"/>
              <w:rPr>
                <w:rFonts w:ascii="Times New Roman" w:eastAsia="宋体" w:hAnsi="Times New Roman"/>
                <w:sz w:val="24"/>
                <w:szCs w:val="24"/>
              </w:rPr>
            </w:pPr>
            <w:r>
              <w:rPr>
                <w:rFonts w:hint="eastAsia"/>
                <w:sz w:val="24"/>
                <w:szCs w:val="24"/>
              </w:rPr>
              <w:t>高压逆变电源技术是电子束高压电源的研究热点，而</w:t>
            </w:r>
            <w:proofErr w:type="gramStart"/>
            <w:r>
              <w:rPr>
                <w:rFonts w:hint="eastAsia"/>
                <w:sz w:val="24"/>
                <w:szCs w:val="24"/>
              </w:rPr>
              <w:t>倍</w:t>
            </w:r>
            <w:proofErr w:type="gramEnd"/>
            <w:r>
              <w:rPr>
                <w:rFonts w:hint="eastAsia"/>
                <w:sz w:val="24"/>
                <w:szCs w:val="24"/>
              </w:rPr>
              <w:t>压整流电路设计是高压逆变电源的关键技术之一．</w:t>
            </w:r>
            <w:r>
              <w:rPr>
                <w:rFonts w:hint="eastAsia"/>
                <w:sz w:val="24"/>
                <w:szCs w:val="24"/>
              </w:rPr>
              <w:t xml:space="preserve"> </w:t>
            </w:r>
            <w:r>
              <w:rPr>
                <w:rFonts w:hint="eastAsia"/>
                <w:sz w:val="24"/>
                <w:szCs w:val="24"/>
              </w:rPr>
              <w:t>针对电子束高压逆变电源的特点，选择合适的</w:t>
            </w:r>
            <w:proofErr w:type="gramStart"/>
            <w:r>
              <w:rPr>
                <w:rFonts w:hint="eastAsia"/>
                <w:sz w:val="24"/>
                <w:szCs w:val="24"/>
              </w:rPr>
              <w:t>倍</w:t>
            </w:r>
            <w:proofErr w:type="gramEnd"/>
            <w:r>
              <w:rPr>
                <w:rFonts w:hint="eastAsia"/>
                <w:sz w:val="24"/>
                <w:szCs w:val="24"/>
              </w:rPr>
              <w:t>压整流电路结构和采用正确的电力电子器件来产生稳定可靠的高压输出是高压升压技术的核心问题．对于电路器件参数的选择，若通过试验来确定，会造成成本的急剧提高，而通过软件对设计电路进行模拟仿真，会节省大量的人力物力，使整体电路的设计有很高的效率</w:t>
            </w:r>
            <w:r>
              <w:rPr>
                <w:rFonts w:hint="eastAsia"/>
                <w:sz w:val="24"/>
                <w:szCs w:val="24"/>
              </w:rPr>
              <w:t>。</w:t>
            </w:r>
          </w:p>
        </w:tc>
      </w:tr>
      <w:tr w:rsidR="00CC6CB8">
        <w:trPr>
          <w:trHeight w:val="1356"/>
        </w:trPr>
        <w:tc>
          <w:tcPr>
            <w:tcW w:w="1696" w:type="dxa"/>
            <w:vAlign w:val="center"/>
          </w:tcPr>
          <w:p w:rsidR="00CC6CB8" w:rsidRDefault="00A77783">
            <w:pPr>
              <w:jc w:val="center"/>
              <w:rPr>
                <w:rFonts w:ascii="宋体" w:eastAsia="宋体" w:hAnsi="宋体"/>
                <w:sz w:val="24"/>
                <w:szCs w:val="24"/>
              </w:rPr>
            </w:pPr>
            <w:r>
              <w:rPr>
                <w:rFonts w:ascii="宋体" w:eastAsia="宋体" w:hAnsi="宋体" w:hint="eastAsia"/>
                <w:sz w:val="24"/>
                <w:szCs w:val="24"/>
              </w:rPr>
              <w:t>学生要求：</w:t>
            </w:r>
          </w:p>
        </w:tc>
        <w:tc>
          <w:tcPr>
            <w:tcW w:w="6600" w:type="dxa"/>
          </w:tcPr>
          <w:p w:rsidR="00CC6CB8" w:rsidRDefault="00A77783">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）具有不怕困难的开拓精神，爱好科研创新，年级不限，专业领域不限。</w:t>
            </w:r>
          </w:p>
          <w:p w:rsidR="00CC6CB8" w:rsidRDefault="00A77783">
            <w:pP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）可以跨学科，跨专业组队，动手能力强，数理功底扎实。</w:t>
            </w:r>
          </w:p>
        </w:tc>
      </w:tr>
    </w:tbl>
    <w:p w:rsidR="00CC6CB8" w:rsidRDefault="00A77783">
      <w:pPr>
        <w:rPr>
          <w:rFonts w:ascii="宋体" w:eastAsia="宋体" w:hAnsi="宋体"/>
          <w:sz w:val="28"/>
          <w:szCs w:val="28"/>
        </w:rPr>
      </w:pPr>
      <w:r>
        <w:rPr>
          <w:rFonts w:ascii="宋体" w:eastAsia="宋体" w:hAnsi="宋体"/>
          <w:sz w:val="28"/>
          <w:szCs w:val="28"/>
        </w:rPr>
        <w:br w:type="page"/>
      </w:r>
    </w:p>
    <w:tbl>
      <w:tblPr>
        <w:tblStyle w:val="a7"/>
        <w:tblW w:w="0" w:type="auto"/>
        <w:tblLook w:val="04A0" w:firstRow="1" w:lastRow="0" w:firstColumn="1" w:lastColumn="0" w:noHBand="0" w:noVBand="1"/>
      </w:tblPr>
      <w:tblGrid>
        <w:gridCol w:w="1696"/>
        <w:gridCol w:w="6600"/>
      </w:tblGrid>
      <w:tr w:rsidR="00CC6CB8">
        <w:tc>
          <w:tcPr>
            <w:tcW w:w="8296" w:type="dxa"/>
            <w:gridSpan w:val="2"/>
            <w:shd w:val="clear" w:color="auto" w:fill="F2F2F2" w:themeFill="background1" w:themeFillShade="F2"/>
          </w:tcPr>
          <w:p w:rsidR="00CC6CB8" w:rsidRDefault="00A77783">
            <w:pPr>
              <w:jc w:val="center"/>
              <w:rPr>
                <w:rFonts w:ascii="宋体" w:eastAsia="宋体" w:hAnsi="宋体" w:cs="宋体"/>
                <w:b/>
                <w:bCs/>
                <w:sz w:val="28"/>
                <w:szCs w:val="28"/>
              </w:rPr>
            </w:pPr>
            <w:r>
              <w:rPr>
                <w:rFonts w:ascii="宋体" w:eastAsia="宋体" w:hAnsi="宋体" w:cs="宋体" w:hint="eastAsia"/>
                <w:b/>
                <w:bCs/>
                <w:sz w:val="28"/>
                <w:szCs w:val="28"/>
              </w:rPr>
              <w:lastRenderedPageBreak/>
              <w:t>课题</w:t>
            </w:r>
            <w:r>
              <w:rPr>
                <w:rFonts w:ascii="宋体" w:eastAsia="宋体" w:hAnsi="宋体" w:cs="宋体" w:hint="eastAsia"/>
                <w:b/>
                <w:bCs/>
                <w:sz w:val="28"/>
                <w:szCs w:val="28"/>
              </w:rPr>
              <w:t>四</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CC6CB8" w:rsidRDefault="00A77783">
            <w:pPr>
              <w:rPr>
                <w:rFonts w:ascii="宋体" w:eastAsia="宋体" w:hAnsi="宋体" w:cs="宋体"/>
                <w:sz w:val="28"/>
                <w:szCs w:val="28"/>
              </w:rPr>
            </w:pPr>
            <w:r>
              <w:rPr>
                <w:rFonts w:ascii="宋体" w:eastAsia="宋体" w:hAnsi="宋体" w:cs="宋体" w:hint="eastAsia"/>
                <w:sz w:val="28"/>
                <w:szCs w:val="28"/>
              </w:rPr>
              <w:t>周洁敏、郑罡</w:t>
            </w:r>
          </w:p>
        </w:tc>
      </w:tr>
      <w:tr w:rsidR="00CC6CB8">
        <w:tc>
          <w:tcPr>
            <w:tcW w:w="1696" w:type="dxa"/>
          </w:tcPr>
          <w:p w:rsidR="00CC6CB8" w:rsidRDefault="00A77783">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CC6CB8" w:rsidRDefault="00A77783">
            <w:pPr>
              <w:rPr>
                <w:rFonts w:ascii="宋体" w:eastAsia="宋体" w:hAnsi="宋体" w:cs="宋体"/>
                <w:sz w:val="28"/>
                <w:szCs w:val="28"/>
              </w:rPr>
            </w:pPr>
            <w:r>
              <w:rPr>
                <w:rFonts w:ascii="宋体" w:eastAsia="宋体" w:hAnsi="宋体" w:cs="宋体" w:hint="eastAsia"/>
                <w:sz w:val="28"/>
                <w:szCs w:val="28"/>
              </w:rPr>
              <w:t>多</w:t>
            </w:r>
            <w:proofErr w:type="gramStart"/>
            <w:r>
              <w:rPr>
                <w:rFonts w:ascii="宋体" w:eastAsia="宋体" w:hAnsi="宋体" w:cs="宋体" w:hint="eastAsia"/>
                <w:sz w:val="28"/>
                <w:szCs w:val="28"/>
              </w:rPr>
              <w:t>电飞机</w:t>
            </w:r>
            <w:proofErr w:type="gramEnd"/>
            <w:r>
              <w:rPr>
                <w:rFonts w:ascii="宋体" w:eastAsia="宋体" w:hAnsi="宋体" w:cs="宋体" w:hint="eastAsia"/>
                <w:sz w:val="28"/>
                <w:szCs w:val="28"/>
              </w:rPr>
              <w:t>电能无线传输技术研究</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CC6CB8" w:rsidRDefault="00CC6CB8">
            <w:pPr>
              <w:rPr>
                <w:rFonts w:ascii="宋体" w:eastAsia="宋体" w:hAnsi="宋体" w:cs="宋体"/>
                <w:sz w:val="28"/>
                <w:szCs w:val="28"/>
              </w:rPr>
            </w:pPr>
          </w:p>
        </w:tc>
      </w:tr>
      <w:tr w:rsidR="00CC6CB8">
        <w:trPr>
          <w:trHeight w:val="722"/>
        </w:trPr>
        <w:tc>
          <w:tcPr>
            <w:tcW w:w="1696" w:type="dxa"/>
            <w:vAlign w:val="center"/>
          </w:tcPr>
          <w:p w:rsidR="00CC6CB8" w:rsidRDefault="00A77783">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rsidR="00CC6CB8" w:rsidRDefault="00A77783">
            <w:pPr>
              <w:ind w:firstLineChars="200" w:firstLine="480"/>
              <w:rPr>
                <w:rFonts w:ascii="宋体" w:eastAsia="宋体" w:hAnsi="宋体" w:cs="宋体"/>
                <w:sz w:val="24"/>
                <w:szCs w:val="24"/>
              </w:rPr>
            </w:pPr>
            <w:r>
              <w:rPr>
                <w:rFonts w:ascii="宋体" w:eastAsia="宋体" w:hAnsi="宋体" w:cs="宋体" w:hint="eastAsia"/>
                <w:sz w:val="24"/>
                <w:szCs w:val="24"/>
              </w:rPr>
              <w:t>随着电能在飞机上的使用，越来越多的设备采用电能工作，电能的传输和电磁信号的传输，以往都是靠电缆传输，导致由于电缆占有的重量百分比十分大。无线电能传输</w:t>
            </w:r>
            <w:r>
              <w:rPr>
                <w:rFonts w:ascii="宋体" w:eastAsia="宋体" w:hAnsi="宋体" w:cs="宋体" w:hint="eastAsia"/>
                <w:sz w:val="24"/>
                <w:szCs w:val="24"/>
              </w:rPr>
              <w:t xml:space="preserve"> ( Wireless Power Transmission</w:t>
            </w:r>
            <w:r>
              <w:rPr>
                <w:rFonts w:ascii="宋体" w:eastAsia="宋体" w:hAnsi="宋体" w:cs="宋体" w:hint="eastAsia"/>
                <w:sz w:val="24"/>
                <w:szCs w:val="24"/>
              </w:rPr>
              <w:t>，</w:t>
            </w:r>
            <w:r>
              <w:rPr>
                <w:rFonts w:ascii="宋体" w:eastAsia="宋体" w:hAnsi="宋体" w:cs="宋体" w:hint="eastAsia"/>
                <w:sz w:val="24"/>
                <w:szCs w:val="24"/>
              </w:rPr>
              <w:t xml:space="preserve">WPT) </w:t>
            </w:r>
            <w:r>
              <w:rPr>
                <w:rFonts w:ascii="宋体" w:eastAsia="宋体" w:hAnsi="宋体" w:cs="宋体" w:hint="eastAsia"/>
                <w:sz w:val="24"/>
                <w:szCs w:val="24"/>
              </w:rPr>
              <w:t>或</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 xml:space="preserve"> </w:t>
            </w:r>
            <w:r>
              <w:rPr>
                <w:rFonts w:ascii="宋体" w:eastAsia="宋体" w:hAnsi="宋体" w:cs="宋体" w:hint="eastAsia"/>
                <w:sz w:val="24"/>
                <w:szCs w:val="24"/>
              </w:rPr>
              <w:t>非</w:t>
            </w:r>
            <w:r>
              <w:rPr>
                <w:rFonts w:ascii="宋体" w:eastAsia="宋体" w:hAnsi="宋体" w:cs="宋体" w:hint="eastAsia"/>
                <w:sz w:val="24"/>
                <w:szCs w:val="24"/>
              </w:rPr>
              <w:t xml:space="preserve"> </w:t>
            </w:r>
            <w:r>
              <w:rPr>
                <w:rFonts w:ascii="宋体" w:eastAsia="宋体" w:hAnsi="宋体" w:cs="宋体" w:hint="eastAsia"/>
                <w:sz w:val="24"/>
                <w:szCs w:val="24"/>
              </w:rPr>
              <w:t>接</w:t>
            </w:r>
            <w:r>
              <w:rPr>
                <w:rFonts w:ascii="宋体" w:eastAsia="宋体" w:hAnsi="宋体" w:cs="宋体" w:hint="eastAsia"/>
                <w:sz w:val="24"/>
                <w:szCs w:val="24"/>
              </w:rPr>
              <w:t xml:space="preserve"> </w:t>
            </w:r>
            <w:r>
              <w:rPr>
                <w:rFonts w:ascii="宋体" w:eastAsia="宋体" w:hAnsi="宋体" w:cs="宋体" w:hint="eastAsia"/>
                <w:sz w:val="24"/>
                <w:szCs w:val="24"/>
              </w:rPr>
              <w:t>触</w:t>
            </w:r>
            <w:r>
              <w:rPr>
                <w:rFonts w:ascii="宋体" w:eastAsia="宋体" w:hAnsi="宋体" w:cs="宋体" w:hint="eastAsia"/>
                <w:sz w:val="24"/>
                <w:szCs w:val="24"/>
              </w:rPr>
              <w:t xml:space="preserve"> </w:t>
            </w: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能</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输</w:t>
            </w:r>
            <w:r>
              <w:rPr>
                <w:rFonts w:ascii="宋体" w:eastAsia="宋体" w:hAnsi="宋体" w:cs="宋体" w:hint="eastAsia"/>
                <w:sz w:val="24"/>
                <w:szCs w:val="24"/>
              </w:rPr>
              <w:t xml:space="preserve"> ( Contactless </w:t>
            </w:r>
            <w:proofErr w:type="spellStart"/>
            <w:r>
              <w:rPr>
                <w:rFonts w:ascii="宋体" w:eastAsia="宋体" w:hAnsi="宋体" w:cs="宋体" w:hint="eastAsia"/>
                <w:sz w:val="24"/>
                <w:szCs w:val="24"/>
              </w:rPr>
              <w:t>PowerTransmission</w:t>
            </w:r>
            <w:proofErr w:type="spellEnd"/>
            <w:r>
              <w:rPr>
                <w:rFonts w:ascii="宋体" w:eastAsia="宋体" w:hAnsi="宋体" w:cs="宋体" w:hint="eastAsia"/>
                <w:sz w:val="24"/>
                <w:szCs w:val="24"/>
              </w:rPr>
              <w:t>，</w:t>
            </w:r>
            <w:r>
              <w:rPr>
                <w:rFonts w:ascii="宋体" w:eastAsia="宋体" w:hAnsi="宋体" w:cs="宋体" w:hint="eastAsia"/>
                <w:sz w:val="24"/>
                <w:szCs w:val="24"/>
              </w:rPr>
              <w:t xml:space="preserve">CPT) </w:t>
            </w:r>
            <w:r>
              <w:rPr>
                <w:rFonts w:ascii="宋体" w:eastAsia="宋体" w:hAnsi="宋体" w:cs="宋体" w:hint="eastAsia"/>
                <w:sz w:val="24"/>
                <w:szCs w:val="24"/>
              </w:rPr>
              <w:t>，实现了电能的无物理连接传输，弥补了传统电能传输方式的不足。</w:t>
            </w:r>
          </w:p>
          <w:p w:rsidR="00CC6CB8" w:rsidRDefault="00A77783">
            <w:pPr>
              <w:rPr>
                <w:rFonts w:ascii="宋体" w:eastAsia="宋体" w:hAnsi="宋体" w:cs="宋体"/>
                <w:sz w:val="24"/>
                <w:szCs w:val="24"/>
              </w:rPr>
            </w:pPr>
            <w:r>
              <w:rPr>
                <w:rFonts w:ascii="宋体" w:eastAsia="宋体" w:hAnsi="宋体" w:cs="宋体" w:hint="eastAsia"/>
                <w:sz w:val="24"/>
                <w:szCs w:val="24"/>
              </w:rPr>
              <w:t>WPT</w:t>
            </w:r>
            <w:r>
              <w:rPr>
                <w:rFonts w:ascii="宋体" w:eastAsia="宋体" w:hAnsi="宋体" w:cs="宋体" w:hint="eastAsia"/>
                <w:sz w:val="24"/>
                <w:szCs w:val="24"/>
              </w:rPr>
              <w:t>系统传统变压器的紧耦合磁路分开，应用原、</w:t>
            </w:r>
            <w:proofErr w:type="gramStart"/>
            <w:r>
              <w:rPr>
                <w:rFonts w:ascii="宋体" w:eastAsia="宋体" w:hAnsi="宋体" w:cs="宋体" w:hint="eastAsia"/>
                <w:sz w:val="24"/>
                <w:szCs w:val="24"/>
              </w:rPr>
              <w:t>副边分离</w:t>
            </w:r>
            <w:proofErr w:type="gramEnd"/>
            <w:r>
              <w:rPr>
                <w:rFonts w:ascii="宋体" w:eastAsia="宋体" w:hAnsi="宋体" w:cs="宋体" w:hint="eastAsia"/>
                <w:sz w:val="24"/>
                <w:szCs w:val="24"/>
              </w:rPr>
              <w:t>的</w:t>
            </w:r>
          </w:p>
          <w:p w:rsidR="00CC6CB8" w:rsidRDefault="00A77783">
            <w:pPr>
              <w:rPr>
                <w:rFonts w:ascii="宋体" w:eastAsia="宋体" w:hAnsi="宋体" w:cs="宋体"/>
                <w:sz w:val="24"/>
                <w:szCs w:val="24"/>
              </w:rPr>
            </w:pPr>
            <w:r>
              <w:rPr>
                <w:rFonts w:ascii="宋体" w:eastAsia="宋体" w:hAnsi="宋体" w:cs="宋体" w:hint="eastAsia"/>
                <w:sz w:val="24"/>
                <w:szCs w:val="24"/>
              </w:rPr>
              <w:t>变压器，通过磁场耦合完成电能传输。随着科技的发展以及人们对电能传输要求的提高，传统的电能传输技术在很多方面已经不能满足人们对电能传输的要求。非接触电能传输技术正好应运而生，解决了这一问题。与传统的电能传输技术相比，非</w:t>
            </w:r>
          </w:p>
          <w:p w:rsidR="00CC6CB8" w:rsidRDefault="00A77783">
            <w:pPr>
              <w:rPr>
                <w:rFonts w:ascii="宋体" w:eastAsia="宋体" w:hAnsi="宋体" w:cs="宋体"/>
                <w:sz w:val="24"/>
                <w:szCs w:val="24"/>
              </w:rPr>
            </w:pPr>
            <w:r>
              <w:rPr>
                <w:rFonts w:ascii="宋体" w:eastAsia="宋体" w:hAnsi="宋体" w:cs="宋体" w:hint="eastAsia"/>
                <w:sz w:val="24"/>
                <w:szCs w:val="24"/>
              </w:rPr>
              <w:t>接触电能传输主要存在以下优点</w:t>
            </w:r>
            <w:r>
              <w:rPr>
                <w:rFonts w:ascii="宋体" w:eastAsia="宋体" w:hAnsi="宋体" w:cs="宋体" w:hint="eastAsia"/>
                <w:sz w:val="24"/>
                <w:szCs w:val="24"/>
              </w:rPr>
              <w:t>:</w:t>
            </w:r>
            <w:r>
              <w:rPr>
                <w:rFonts w:ascii="宋体" w:eastAsia="宋体" w:hAnsi="宋体" w:cs="宋体" w:hint="eastAsia"/>
                <w:sz w:val="24"/>
                <w:szCs w:val="24"/>
              </w:rPr>
              <w:t>设备磨损率低</w:t>
            </w:r>
            <w:r>
              <w:rPr>
                <w:rFonts w:ascii="宋体" w:eastAsia="宋体" w:hAnsi="宋体" w:cs="宋体" w:hint="eastAsia"/>
                <w:sz w:val="24"/>
                <w:szCs w:val="24"/>
              </w:rPr>
              <w:t>、</w:t>
            </w:r>
            <w:r>
              <w:rPr>
                <w:rFonts w:ascii="宋体" w:eastAsia="宋体" w:hAnsi="宋体" w:cs="宋体" w:hint="eastAsia"/>
                <w:sz w:val="24"/>
                <w:szCs w:val="24"/>
              </w:rPr>
              <w:t>安全可靠、方便灵活。</w:t>
            </w:r>
          </w:p>
        </w:tc>
      </w:tr>
      <w:tr w:rsidR="00CC6CB8">
        <w:trPr>
          <w:trHeight w:val="1292"/>
        </w:trPr>
        <w:tc>
          <w:tcPr>
            <w:tcW w:w="1696" w:type="dxa"/>
            <w:vAlign w:val="center"/>
          </w:tcPr>
          <w:p w:rsidR="00CC6CB8" w:rsidRDefault="00A77783">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w:t>
            </w:r>
            <w:r>
              <w:rPr>
                <w:rFonts w:ascii="宋体" w:eastAsia="宋体" w:hAnsi="宋体" w:cs="宋体" w:hint="eastAsia"/>
                <w:sz w:val="24"/>
                <w:szCs w:val="24"/>
              </w:rPr>
              <w:t>电路设计、</w:t>
            </w:r>
            <w:r>
              <w:rPr>
                <w:rFonts w:ascii="宋体" w:eastAsia="宋体" w:hAnsi="宋体" w:cs="宋体" w:hint="eastAsia"/>
                <w:sz w:val="24"/>
                <w:szCs w:val="24"/>
              </w:rPr>
              <w:t>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rsidR="00CC6CB8" w:rsidRDefault="00CC6CB8"/>
    <w:p w:rsidR="00CC6CB8" w:rsidRDefault="00A77783">
      <w:r>
        <w:rPr>
          <w:rFonts w:hint="eastAsia"/>
        </w:rPr>
        <w:t xml:space="preserve"> </w:t>
      </w:r>
    </w:p>
    <w:p w:rsidR="00CC6CB8" w:rsidRDefault="00A77783">
      <w:r>
        <w:rPr>
          <w:rFonts w:hint="eastAsia"/>
        </w:rPr>
        <w:br w:type="page"/>
      </w:r>
    </w:p>
    <w:p w:rsidR="00CC6CB8" w:rsidRDefault="00CC6CB8"/>
    <w:tbl>
      <w:tblPr>
        <w:tblStyle w:val="a7"/>
        <w:tblW w:w="0" w:type="auto"/>
        <w:tblLook w:val="04A0" w:firstRow="1" w:lastRow="0" w:firstColumn="1" w:lastColumn="0" w:noHBand="0" w:noVBand="1"/>
      </w:tblPr>
      <w:tblGrid>
        <w:gridCol w:w="1696"/>
        <w:gridCol w:w="6600"/>
      </w:tblGrid>
      <w:tr w:rsidR="00CC6CB8">
        <w:tc>
          <w:tcPr>
            <w:tcW w:w="8296" w:type="dxa"/>
            <w:gridSpan w:val="2"/>
            <w:shd w:val="clear" w:color="auto" w:fill="F2F2F2" w:themeFill="background1" w:themeFillShade="F2"/>
          </w:tcPr>
          <w:p w:rsidR="00CC6CB8" w:rsidRDefault="00A77783">
            <w:pPr>
              <w:jc w:val="center"/>
              <w:rPr>
                <w:rFonts w:ascii="宋体" w:eastAsia="宋体" w:hAnsi="宋体" w:cs="宋体"/>
                <w:b/>
                <w:bCs/>
                <w:sz w:val="28"/>
                <w:szCs w:val="28"/>
              </w:rPr>
            </w:pPr>
            <w:r>
              <w:rPr>
                <w:rFonts w:ascii="宋体" w:eastAsia="宋体" w:hAnsi="宋体" w:cs="宋体" w:hint="eastAsia"/>
                <w:b/>
                <w:bCs/>
                <w:sz w:val="28"/>
                <w:szCs w:val="28"/>
              </w:rPr>
              <w:t>课题</w:t>
            </w:r>
            <w:r>
              <w:rPr>
                <w:rFonts w:ascii="宋体" w:eastAsia="宋体" w:hAnsi="宋体" w:cs="宋体" w:hint="eastAsia"/>
                <w:b/>
                <w:bCs/>
                <w:sz w:val="28"/>
                <w:szCs w:val="28"/>
              </w:rPr>
              <w:t>五</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CC6CB8" w:rsidRDefault="00A77783">
            <w:pPr>
              <w:rPr>
                <w:rFonts w:ascii="宋体" w:eastAsia="宋体" w:hAnsi="宋体" w:cs="宋体"/>
                <w:sz w:val="28"/>
                <w:szCs w:val="28"/>
              </w:rPr>
            </w:pPr>
            <w:r>
              <w:rPr>
                <w:rFonts w:ascii="宋体" w:eastAsia="宋体" w:hAnsi="宋体" w:cs="宋体" w:hint="eastAsia"/>
                <w:sz w:val="28"/>
                <w:szCs w:val="28"/>
              </w:rPr>
              <w:t>周洁敏、李志宇</w:t>
            </w:r>
          </w:p>
        </w:tc>
      </w:tr>
      <w:tr w:rsidR="00CC6CB8">
        <w:tc>
          <w:tcPr>
            <w:tcW w:w="1696" w:type="dxa"/>
          </w:tcPr>
          <w:p w:rsidR="00CC6CB8" w:rsidRDefault="00A77783">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CC6CB8" w:rsidRDefault="00A77783">
            <w:pPr>
              <w:rPr>
                <w:rFonts w:ascii="宋体" w:eastAsia="宋体" w:hAnsi="宋体" w:cs="宋体"/>
                <w:sz w:val="28"/>
                <w:szCs w:val="28"/>
              </w:rPr>
            </w:pPr>
            <w:r>
              <w:rPr>
                <w:rFonts w:ascii="Times New Roman" w:eastAsia="宋体" w:hAnsi="Times New Roman" w:cs="Times New Roman"/>
                <w:color w:val="000000"/>
                <w:sz w:val="28"/>
                <w:szCs w:val="28"/>
                <w:shd w:val="clear" w:color="auto" w:fill="FAFAFA"/>
              </w:rPr>
              <w:t>多通道交流伺服舵机随动系统控制性能优化设计</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CC6CB8" w:rsidRDefault="00A77783">
            <w:pPr>
              <w:rPr>
                <w:rFonts w:ascii="宋体" w:eastAsia="宋体" w:hAnsi="宋体" w:cs="宋体"/>
                <w:sz w:val="28"/>
                <w:szCs w:val="28"/>
              </w:rPr>
            </w:pPr>
            <w:r>
              <w:rPr>
                <w:rFonts w:ascii="宋体" w:eastAsia="宋体" w:hAnsi="宋体" w:cs="宋体" w:hint="eastAsia"/>
                <w:sz w:val="28"/>
                <w:szCs w:val="28"/>
              </w:rPr>
              <w:t>横向协作课题</w:t>
            </w:r>
          </w:p>
        </w:tc>
      </w:tr>
      <w:tr w:rsidR="00CC6CB8">
        <w:trPr>
          <w:trHeight w:val="722"/>
        </w:trPr>
        <w:tc>
          <w:tcPr>
            <w:tcW w:w="1696" w:type="dxa"/>
            <w:vAlign w:val="center"/>
          </w:tcPr>
          <w:p w:rsidR="00CC6CB8" w:rsidRDefault="00A77783">
            <w:pPr>
              <w:jc w:val="center"/>
              <w:rPr>
                <w:rFonts w:ascii="宋体" w:eastAsia="宋体" w:hAnsi="宋体" w:cs="宋体"/>
                <w:sz w:val="28"/>
                <w:szCs w:val="28"/>
              </w:rPr>
            </w:pPr>
            <w:r>
              <w:rPr>
                <w:rFonts w:ascii="宋体" w:eastAsia="宋体" w:hAnsi="宋体" w:cs="宋体" w:hint="eastAsia"/>
                <w:sz w:val="28"/>
                <w:szCs w:val="28"/>
              </w:rPr>
              <w:t>项目简介：</w:t>
            </w:r>
          </w:p>
        </w:tc>
        <w:tc>
          <w:tcPr>
            <w:tcW w:w="6600" w:type="dxa"/>
          </w:tcPr>
          <w:p w:rsidR="00CC6CB8" w:rsidRDefault="00A77783">
            <w:pPr>
              <w:ind w:firstLineChars="200" w:firstLine="560"/>
              <w:rPr>
                <w:rFonts w:ascii="宋体" w:eastAsia="宋体" w:hAnsi="宋体" w:cs="宋体"/>
                <w:sz w:val="28"/>
                <w:szCs w:val="28"/>
              </w:rPr>
            </w:pPr>
            <w:r>
              <w:rPr>
                <w:rFonts w:ascii="Times New Roman" w:eastAsia="宋体" w:hAnsi="Times New Roman" w:cs="Times New Roman"/>
                <w:color w:val="000000"/>
                <w:sz w:val="28"/>
                <w:szCs w:val="28"/>
                <w:shd w:val="clear" w:color="auto" w:fill="FAFAFA"/>
              </w:rPr>
              <w:t>舵机控制是实现飞行器的飞行的关键技术之一，通常一架飞机的飞行需要多台舵机的协同工作才能实现。通过研究完成嵌入式软件的设计和上位机软件设计，使得系统能够接收上位机发出的控制指令，响应后能够执行并输出不同的工作模态。</w:t>
            </w:r>
            <w:r>
              <w:rPr>
                <w:rFonts w:ascii="Times New Roman" w:eastAsia="宋体" w:hAnsi="Times New Roman" w:cs="Times New Roman"/>
                <w:color w:val="000000"/>
                <w:sz w:val="28"/>
                <w:szCs w:val="28"/>
                <w:shd w:val="clear" w:color="auto" w:fill="FAFAFA"/>
              </w:rPr>
              <w:br/>
            </w:r>
            <w:r>
              <w:rPr>
                <w:rFonts w:ascii="Times New Roman" w:eastAsia="宋体" w:hAnsi="Times New Roman" w:cs="Times New Roman" w:hint="eastAsia"/>
                <w:color w:val="000000"/>
                <w:sz w:val="28"/>
                <w:szCs w:val="28"/>
                <w:shd w:val="clear" w:color="auto" w:fill="FAFAFA"/>
              </w:rPr>
              <w:t xml:space="preserve">    </w:t>
            </w:r>
            <w:r>
              <w:rPr>
                <w:rFonts w:ascii="Times New Roman" w:eastAsia="宋体" w:hAnsi="Times New Roman" w:cs="Times New Roman"/>
                <w:color w:val="000000"/>
                <w:sz w:val="28"/>
                <w:szCs w:val="28"/>
                <w:shd w:val="clear" w:color="auto" w:fill="FAFAFA"/>
              </w:rPr>
              <w:t>舵机控制系统是无人机控制系统的重要部分</w:t>
            </w:r>
            <w:r>
              <w:rPr>
                <w:rFonts w:ascii="Times New Roman" w:eastAsia="宋体" w:hAnsi="Times New Roman" w:cs="Times New Roman"/>
                <w:color w:val="000000"/>
                <w:sz w:val="28"/>
                <w:szCs w:val="28"/>
                <w:shd w:val="clear" w:color="auto" w:fill="FAFAFA"/>
              </w:rPr>
              <w:t>, </w:t>
            </w:r>
            <w:r>
              <w:rPr>
                <w:rFonts w:ascii="Times New Roman" w:eastAsia="宋体" w:hAnsi="Times New Roman" w:cs="Times New Roman"/>
                <w:color w:val="000000"/>
                <w:sz w:val="28"/>
                <w:szCs w:val="28"/>
                <w:shd w:val="clear" w:color="auto" w:fill="FAFAFA"/>
              </w:rPr>
              <w:t>其性能好坏直接决定了无人机的性能。</w:t>
            </w:r>
            <w:r>
              <w:rPr>
                <w:rFonts w:ascii="Times New Roman" w:eastAsia="宋体" w:hAnsi="Times New Roman" w:cs="Times New Roman"/>
                <w:color w:val="000000"/>
                <w:sz w:val="28"/>
                <w:szCs w:val="28"/>
                <w:shd w:val="clear" w:color="auto" w:fill="FAFAFA"/>
              </w:rPr>
              <w:t> </w:t>
            </w:r>
            <w:r>
              <w:rPr>
                <w:rFonts w:ascii="Times New Roman" w:eastAsia="宋体" w:hAnsi="Times New Roman" w:cs="Times New Roman"/>
                <w:color w:val="000000"/>
                <w:sz w:val="28"/>
                <w:szCs w:val="28"/>
                <w:shd w:val="clear" w:color="auto" w:fill="FAFAFA"/>
              </w:rPr>
              <w:t>随着国防军事的发展</w:t>
            </w:r>
            <w:r>
              <w:rPr>
                <w:rFonts w:ascii="Times New Roman" w:eastAsia="宋体" w:hAnsi="Times New Roman" w:cs="Times New Roman"/>
                <w:color w:val="000000"/>
                <w:sz w:val="28"/>
                <w:szCs w:val="28"/>
                <w:shd w:val="clear" w:color="auto" w:fill="FAFAFA"/>
              </w:rPr>
              <w:t>, </w:t>
            </w:r>
            <w:r>
              <w:rPr>
                <w:rFonts w:ascii="Times New Roman" w:eastAsia="宋体" w:hAnsi="Times New Roman" w:cs="Times New Roman"/>
                <w:color w:val="000000"/>
                <w:sz w:val="28"/>
                <w:szCs w:val="28"/>
                <w:shd w:val="clear" w:color="auto" w:fill="FAFAFA"/>
              </w:rPr>
              <w:t>人们对无人机的性能要求也越来越高。受市场的需求的牵引，舵机控制系统的功能多样化的需求日益旺盛，通过对舵机控制平台的研究，为发展航空事业储备。</w:t>
            </w:r>
          </w:p>
        </w:tc>
      </w:tr>
      <w:tr w:rsidR="00CC6CB8">
        <w:trPr>
          <w:trHeight w:val="1292"/>
        </w:trPr>
        <w:tc>
          <w:tcPr>
            <w:tcW w:w="1696" w:type="dxa"/>
            <w:vAlign w:val="center"/>
          </w:tcPr>
          <w:p w:rsidR="00CC6CB8" w:rsidRDefault="00A77783">
            <w:pPr>
              <w:jc w:val="center"/>
              <w:rPr>
                <w:rFonts w:ascii="宋体" w:eastAsia="宋体" w:hAnsi="宋体" w:cs="宋体"/>
                <w:sz w:val="28"/>
                <w:szCs w:val="28"/>
              </w:rPr>
            </w:pPr>
            <w:r>
              <w:rPr>
                <w:rFonts w:ascii="宋体" w:eastAsia="宋体" w:hAnsi="宋体" w:cs="宋体" w:hint="eastAsia"/>
                <w:sz w:val="28"/>
                <w:szCs w:val="28"/>
              </w:rPr>
              <w:t>学生要求：</w:t>
            </w:r>
          </w:p>
        </w:tc>
        <w:tc>
          <w:tcPr>
            <w:tcW w:w="6600" w:type="dxa"/>
          </w:tcPr>
          <w:p w:rsidR="00CC6CB8" w:rsidRDefault="00A77783">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）具有不怕困难的开拓精神，爱好科研创新，年级不限，专业领域不限。</w:t>
            </w:r>
          </w:p>
          <w:p w:rsidR="00CC6CB8" w:rsidRDefault="00A77783">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）可以跨学科，跨专业组队，动手能力强，数理功底扎实。</w:t>
            </w:r>
          </w:p>
          <w:p w:rsidR="00CC6CB8" w:rsidRDefault="00A77783">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）需要进行</w:t>
            </w:r>
            <w:r>
              <w:rPr>
                <w:rFonts w:ascii="宋体" w:eastAsia="宋体" w:hAnsi="宋体" w:cs="宋体" w:hint="eastAsia"/>
                <w:sz w:val="28"/>
                <w:szCs w:val="28"/>
              </w:rPr>
              <w:t>电路设计、</w:t>
            </w:r>
            <w:r>
              <w:rPr>
                <w:rFonts w:ascii="宋体" w:eastAsia="宋体" w:hAnsi="宋体" w:cs="宋体" w:hint="eastAsia"/>
                <w:sz w:val="28"/>
                <w:szCs w:val="28"/>
              </w:rPr>
              <w:t>建模仿真</w:t>
            </w:r>
            <w:r>
              <w:rPr>
                <w:rFonts w:ascii="宋体" w:eastAsia="宋体" w:hAnsi="宋体" w:cs="宋体" w:hint="eastAsia"/>
                <w:sz w:val="28"/>
                <w:szCs w:val="28"/>
              </w:rPr>
              <w:t>、</w:t>
            </w:r>
            <w:r>
              <w:rPr>
                <w:rFonts w:ascii="宋体" w:eastAsia="宋体" w:hAnsi="宋体" w:cs="宋体" w:hint="eastAsia"/>
                <w:sz w:val="28"/>
                <w:szCs w:val="28"/>
              </w:rPr>
              <w:t>性能分析等</w:t>
            </w:r>
            <w:r>
              <w:rPr>
                <w:rFonts w:ascii="宋体" w:eastAsia="宋体" w:hAnsi="宋体" w:cs="宋体" w:hint="eastAsia"/>
                <w:sz w:val="28"/>
                <w:szCs w:val="28"/>
              </w:rPr>
              <w:t>。</w:t>
            </w:r>
          </w:p>
        </w:tc>
      </w:tr>
    </w:tbl>
    <w:p w:rsidR="00CC6CB8" w:rsidRDefault="00A77783">
      <w:pPr>
        <w:rPr>
          <w:rFonts w:ascii="宋体" w:eastAsia="宋体" w:hAnsi="宋体"/>
        </w:rPr>
      </w:pPr>
      <w:r>
        <w:rPr>
          <w:rFonts w:ascii="宋体" w:eastAsia="宋体" w:hAnsi="宋体" w:hint="eastAsia"/>
        </w:rPr>
        <w:br w:type="page"/>
      </w:r>
    </w:p>
    <w:tbl>
      <w:tblPr>
        <w:tblStyle w:val="a7"/>
        <w:tblW w:w="0" w:type="auto"/>
        <w:tblLook w:val="04A0" w:firstRow="1" w:lastRow="0" w:firstColumn="1" w:lastColumn="0" w:noHBand="0" w:noVBand="1"/>
      </w:tblPr>
      <w:tblGrid>
        <w:gridCol w:w="1696"/>
        <w:gridCol w:w="6600"/>
      </w:tblGrid>
      <w:tr w:rsidR="00CC6CB8">
        <w:tc>
          <w:tcPr>
            <w:tcW w:w="8296" w:type="dxa"/>
            <w:gridSpan w:val="2"/>
            <w:shd w:val="clear" w:color="auto" w:fill="F2F2F2" w:themeFill="background1" w:themeFillShade="F2"/>
          </w:tcPr>
          <w:p w:rsidR="00CC6CB8" w:rsidRDefault="00A77783">
            <w:pPr>
              <w:jc w:val="center"/>
              <w:rPr>
                <w:rFonts w:ascii="宋体" w:eastAsia="宋体" w:hAnsi="宋体" w:cs="宋体"/>
                <w:b/>
                <w:bCs/>
                <w:sz w:val="36"/>
                <w:szCs w:val="36"/>
              </w:rPr>
            </w:pPr>
            <w:r>
              <w:rPr>
                <w:rFonts w:ascii="宋体" w:eastAsia="宋体" w:hAnsi="宋体" w:cs="宋体" w:hint="eastAsia"/>
                <w:b/>
                <w:bCs/>
                <w:sz w:val="28"/>
                <w:szCs w:val="28"/>
              </w:rPr>
              <w:lastRenderedPageBreak/>
              <w:t>课题</w:t>
            </w:r>
            <w:r>
              <w:rPr>
                <w:rFonts w:ascii="宋体" w:eastAsia="宋体" w:hAnsi="宋体" w:cs="宋体" w:hint="eastAsia"/>
                <w:b/>
                <w:bCs/>
                <w:sz w:val="28"/>
                <w:szCs w:val="28"/>
              </w:rPr>
              <w:t>六</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指导教师：</w:t>
            </w:r>
          </w:p>
        </w:tc>
        <w:tc>
          <w:tcPr>
            <w:tcW w:w="6600" w:type="dxa"/>
          </w:tcPr>
          <w:p w:rsidR="00CC6CB8" w:rsidRDefault="00A77783">
            <w:pPr>
              <w:rPr>
                <w:rFonts w:ascii="宋体" w:eastAsia="宋体" w:hAnsi="宋体" w:cs="宋体"/>
                <w:sz w:val="28"/>
                <w:szCs w:val="28"/>
              </w:rPr>
            </w:pPr>
            <w:proofErr w:type="gramStart"/>
            <w:r>
              <w:rPr>
                <w:rFonts w:ascii="宋体" w:eastAsia="宋体" w:hAnsi="宋体" w:cs="宋体" w:hint="eastAsia"/>
                <w:sz w:val="28"/>
                <w:szCs w:val="28"/>
              </w:rPr>
              <w:t>周洁敏</w:t>
            </w:r>
            <w:proofErr w:type="gramEnd"/>
          </w:p>
        </w:tc>
      </w:tr>
      <w:tr w:rsidR="00CC6CB8">
        <w:tc>
          <w:tcPr>
            <w:tcW w:w="1696" w:type="dxa"/>
          </w:tcPr>
          <w:p w:rsidR="00CC6CB8" w:rsidRDefault="00A77783">
            <w:pPr>
              <w:jc w:val="center"/>
              <w:rPr>
                <w:rFonts w:ascii="宋体" w:eastAsia="宋体" w:hAnsi="宋体" w:cs="宋体"/>
                <w:sz w:val="28"/>
                <w:szCs w:val="28"/>
              </w:rPr>
            </w:pPr>
            <w:r>
              <w:rPr>
                <w:rFonts w:ascii="宋体" w:eastAsia="宋体" w:hAnsi="宋体" w:cs="宋体" w:hint="eastAsia"/>
                <w:sz w:val="28"/>
                <w:szCs w:val="28"/>
              </w:rPr>
              <w:t>项目名称：</w:t>
            </w:r>
          </w:p>
        </w:tc>
        <w:tc>
          <w:tcPr>
            <w:tcW w:w="6600" w:type="dxa"/>
          </w:tcPr>
          <w:p w:rsidR="00CC6CB8" w:rsidRDefault="00A77783">
            <w:pPr>
              <w:rPr>
                <w:rFonts w:ascii="宋体" w:eastAsia="宋体" w:hAnsi="宋体" w:cs="宋体"/>
                <w:sz w:val="28"/>
                <w:szCs w:val="28"/>
              </w:rPr>
            </w:pPr>
            <w:r>
              <w:rPr>
                <w:rFonts w:ascii="宋体" w:eastAsia="宋体" w:hAnsi="宋体" w:cs="宋体" w:hint="eastAsia"/>
                <w:color w:val="000000"/>
                <w:kern w:val="0"/>
                <w:sz w:val="28"/>
                <w:szCs w:val="28"/>
                <w:lang w:bidi="ar"/>
              </w:rPr>
              <w:t>基于数字孪生的</w:t>
            </w:r>
            <w:r>
              <w:rPr>
                <w:rFonts w:ascii="宋体" w:eastAsia="宋体" w:hAnsi="宋体" w:cs="宋体" w:hint="eastAsia"/>
                <w:color w:val="000000"/>
                <w:kern w:val="0"/>
                <w:sz w:val="28"/>
                <w:szCs w:val="28"/>
                <w:lang w:bidi="ar"/>
              </w:rPr>
              <w:t>Buck</w:t>
            </w:r>
            <w:r>
              <w:rPr>
                <w:rFonts w:ascii="宋体" w:eastAsia="宋体" w:hAnsi="宋体" w:cs="宋体" w:hint="eastAsia"/>
                <w:color w:val="000000"/>
                <w:kern w:val="0"/>
                <w:sz w:val="28"/>
                <w:szCs w:val="28"/>
                <w:lang w:bidi="ar"/>
              </w:rPr>
              <w:t>变换器健康监测方法研究</w:t>
            </w:r>
          </w:p>
        </w:tc>
      </w:tr>
      <w:tr w:rsidR="00CC6CB8">
        <w:tc>
          <w:tcPr>
            <w:tcW w:w="1696" w:type="dxa"/>
          </w:tcPr>
          <w:p w:rsidR="00CC6CB8" w:rsidRDefault="00A77783">
            <w:pPr>
              <w:rPr>
                <w:rFonts w:ascii="宋体" w:eastAsia="宋体" w:hAnsi="宋体" w:cs="宋体"/>
                <w:sz w:val="28"/>
                <w:szCs w:val="28"/>
              </w:rPr>
            </w:pPr>
            <w:r>
              <w:rPr>
                <w:rFonts w:ascii="宋体" w:eastAsia="宋体" w:hAnsi="宋体" w:cs="宋体" w:hint="eastAsia"/>
                <w:sz w:val="28"/>
                <w:szCs w:val="28"/>
              </w:rPr>
              <w:t>项目来源：</w:t>
            </w:r>
          </w:p>
        </w:tc>
        <w:tc>
          <w:tcPr>
            <w:tcW w:w="6600" w:type="dxa"/>
          </w:tcPr>
          <w:p w:rsidR="00CC6CB8" w:rsidRDefault="00CC6CB8">
            <w:pPr>
              <w:rPr>
                <w:rFonts w:ascii="宋体" w:eastAsia="宋体" w:hAnsi="宋体" w:cs="宋体"/>
                <w:sz w:val="28"/>
                <w:szCs w:val="28"/>
              </w:rPr>
            </w:pPr>
          </w:p>
        </w:tc>
      </w:tr>
      <w:tr w:rsidR="00CC6CB8">
        <w:trPr>
          <w:trHeight w:val="722"/>
        </w:trPr>
        <w:tc>
          <w:tcPr>
            <w:tcW w:w="1696" w:type="dxa"/>
            <w:vAlign w:val="center"/>
          </w:tcPr>
          <w:p w:rsidR="00CC6CB8" w:rsidRDefault="00A77783">
            <w:pPr>
              <w:jc w:val="center"/>
              <w:rPr>
                <w:rFonts w:ascii="宋体" w:eastAsia="宋体" w:hAnsi="宋体" w:cs="宋体"/>
                <w:sz w:val="24"/>
                <w:szCs w:val="24"/>
              </w:rPr>
            </w:pPr>
            <w:r>
              <w:rPr>
                <w:rFonts w:ascii="宋体" w:eastAsia="宋体" w:hAnsi="宋体" w:cs="宋体" w:hint="eastAsia"/>
                <w:sz w:val="24"/>
                <w:szCs w:val="24"/>
              </w:rPr>
              <w:t>项目简介：</w:t>
            </w:r>
          </w:p>
        </w:tc>
        <w:tc>
          <w:tcPr>
            <w:tcW w:w="6600" w:type="dxa"/>
          </w:tcPr>
          <w:p w:rsidR="00CC6CB8" w:rsidRDefault="00A77783">
            <w:pPr>
              <w:widowControl/>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电力变换器经常受到功能和环境的影响，可能会诱发故障。其故障机制一般分为两类：</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）过度的应力而导致的突然故障；</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）长期运行而导致的磨损和退化。处理突发故障的诊断方式已有较多研究，本课题主要研究一种退化进程监测方法。</w:t>
            </w:r>
          </w:p>
          <w:p w:rsidR="00CC6CB8" w:rsidRDefault="00A77783">
            <w:pPr>
              <w:ind w:firstLineChars="200" w:firstLine="480"/>
              <w:rPr>
                <w:rFonts w:ascii="宋体" w:eastAsia="宋体" w:hAnsi="宋体" w:cs="宋体"/>
                <w:sz w:val="24"/>
                <w:szCs w:val="24"/>
              </w:rPr>
            </w:pPr>
            <w:r>
              <w:rPr>
                <w:rFonts w:ascii="宋体" w:eastAsia="宋体" w:hAnsi="宋体" w:cs="宋体" w:hint="eastAsia"/>
                <w:color w:val="000000"/>
                <w:kern w:val="0"/>
                <w:sz w:val="24"/>
                <w:szCs w:val="24"/>
                <w:lang w:bidi="ar"/>
              </w:rPr>
              <w:t>研究表明，变换器中关键部件的退化进程可以通过其特征参数的变化来显示，如：</w:t>
            </w:r>
            <w:r>
              <w:rPr>
                <w:rFonts w:ascii="宋体" w:eastAsia="宋体" w:hAnsi="宋体" w:cs="宋体" w:hint="eastAsia"/>
                <w:color w:val="000000"/>
                <w:kern w:val="0"/>
                <w:sz w:val="24"/>
                <w:szCs w:val="24"/>
                <w:lang w:bidi="ar"/>
              </w:rPr>
              <w:t>MOSFET</w:t>
            </w:r>
            <w:r>
              <w:rPr>
                <w:rFonts w:ascii="宋体" w:eastAsia="宋体" w:hAnsi="宋体" w:cs="宋体" w:hint="eastAsia"/>
                <w:color w:val="000000"/>
                <w:kern w:val="0"/>
                <w:sz w:val="24"/>
                <w:szCs w:val="24"/>
                <w:lang w:bidi="ar"/>
              </w:rPr>
              <w:t>的导通电阻和电容的容值。因此这些指标的测量是关键的，然而考虑到实际环境和操作条件，使用数据处理的方法来评估这些关键部件的健康状况具有较大可行性，对变换器的关键部件预测性维修起到重要作用。</w:t>
            </w:r>
          </w:p>
        </w:tc>
      </w:tr>
      <w:tr w:rsidR="00CC6CB8">
        <w:trPr>
          <w:trHeight w:val="1292"/>
        </w:trPr>
        <w:tc>
          <w:tcPr>
            <w:tcW w:w="1696" w:type="dxa"/>
            <w:vAlign w:val="center"/>
          </w:tcPr>
          <w:p w:rsidR="00CC6CB8" w:rsidRDefault="00A77783">
            <w:pPr>
              <w:jc w:val="center"/>
              <w:rPr>
                <w:rFonts w:ascii="宋体" w:eastAsia="宋体" w:hAnsi="宋体" w:cs="宋体"/>
                <w:sz w:val="24"/>
                <w:szCs w:val="24"/>
              </w:rPr>
            </w:pPr>
            <w:r>
              <w:rPr>
                <w:rFonts w:ascii="宋体" w:eastAsia="宋体" w:hAnsi="宋体" w:cs="宋体" w:hint="eastAsia"/>
                <w:sz w:val="24"/>
                <w:szCs w:val="24"/>
              </w:rPr>
              <w:t>学生要求：</w:t>
            </w:r>
          </w:p>
        </w:tc>
        <w:tc>
          <w:tcPr>
            <w:tcW w:w="6600" w:type="dxa"/>
          </w:tcPr>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）具有不怕困难的开拓精神，爱好科研创新，年级不限，专业领域不限。</w:t>
            </w:r>
          </w:p>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）可以跨学科，跨专业组队，动手能力强，数理功底扎实。</w:t>
            </w:r>
          </w:p>
          <w:p w:rsidR="00CC6CB8" w:rsidRDefault="00A77783">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）需要进行建模仿真</w:t>
            </w:r>
            <w:r>
              <w:rPr>
                <w:rFonts w:ascii="宋体" w:eastAsia="宋体" w:hAnsi="宋体" w:cs="宋体" w:hint="eastAsia"/>
                <w:sz w:val="24"/>
                <w:szCs w:val="24"/>
              </w:rPr>
              <w:t>、</w:t>
            </w:r>
            <w:r>
              <w:rPr>
                <w:rFonts w:ascii="宋体" w:eastAsia="宋体" w:hAnsi="宋体" w:cs="宋体" w:hint="eastAsia"/>
                <w:sz w:val="24"/>
                <w:szCs w:val="24"/>
              </w:rPr>
              <w:t>性能分析等</w:t>
            </w:r>
            <w:r>
              <w:rPr>
                <w:rFonts w:ascii="宋体" w:eastAsia="宋体" w:hAnsi="宋体" w:cs="宋体" w:hint="eastAsia"/>
                <w:sz w:val="24"/>
                <w:szCs w:val="24"/>
              </w:rPr>
              <w:t>。</w:t>
            </w:r>
          </w:p>
        </w:tc>
      </w:tr>
    </w:tbl>
    <w:p w:rsidR="00CC6CB8" w:rsidRDefault="00A77783">
      <w:pPr>
        <w:pStyle w:val="2"/>
      </w:pPr>
      <w:r>
        <w:rPr>
          <w:rFonts w:ascii="宋体" w:eastAsia="宋体" w:hAnsi="宋体" w:hint="eastAsia"/>
        </w:rPr>
        <w:t>三、报名组队事宜</w:t>
      </w:r>
    </w:p>
    <w:p w:rsidR="00CC6CB8" w:rsidRDefault="00A77783">
      <w:pPr>
        <w:jc w:val="center"/>
        <w:rPr>
          <w:rFonts w:ascii="宋体" w:eastAsia="宋体" w:hAnsi="宋体"/>
          <w:sz w:val="32"/>
          <w:szCs w:val="32"/>
        </w:rPr>
      </w:pPr>
      <w:r>
        <w:rPr>
          <w:rFonts w:ascii="宋体" w:eastAsia="宋体" w:hAnsi="宋体" w:hint="eastAsia"/>
          <w:sz w:val="32"/>
          <w:szCs w:val="32"/>
        </w:rPr>
        <w:t>报</w:t>
      </w:r>
      <w:r>
        <w:rPr>
          <w:rFonts w:ascii="宋体" w:eastAsia="宋体" w:hAnsi="宋体" w:hint="eastAsia"/>
          <w:sz w:val="32"/>
          <w:szCs w:val="32"/>
        </w:rPr>
        <w:t xml:space="preserve">  </w:t>
      </w:r>
      <w:r>
        <w:rPr>
          <w:rFonts w:ascii="宋体" w:eastAsia="宋体" w:hAnsi="宋体" w:hint="eastAsia"/>
          <w:sz w:val="32"/>
          <w:szCs w:val="32"/>
        </w:rPr>
        <w:t>名</w:t>
      </w:r>
      <w:r>
        <w:rPr>
          <w:rFonts w:ascii="宋体" w:eastAsia="宋体" w:hAnsi="宋体" w:hint="eastAsia"/>
          <w:sz w:val="32"/>
          <w:szCs w:val="32"/>
        </w:rPr>
        <w:t xml:space="preserve">  </w:t>
      </w:r>
      <w:r>
        <w:rPr>
          <w:rFonts w:ascii="宋体" w:eastAsia="宋体" w:hAnsi="宋体" w:hint="eastAsia"/>
          <w:sz w:val="32"/>
          <w:szCs w:val="32"/>
        </w:rPr>
        <w:t>表</w:t>
      </w:r>
    </w:p>
    <w:tbl>
      <w:tblPr>
        <w:tblStyle w:val="a7"/>
        <w:tblW w:w="0" w:type="auto"/>
        <w:tblLook w:val="04A0" w:firstRow="1" w:lastRow="0" w:firstColumn="1" w:lastColumn="0" w:noHBand="0" w:noVBand="1"/>
      </w:tblPr>
      <w:tblGrid>
        <w:gridCol w:w="761"/>
        <w:gridCol w:w="1330"/>
        <w:gridCol w:w="3177"/>
        <w:gridCol w:w="1368"/>
        <w:gridCol w:w="1660"/>
      </w:tblGrid>
      <w:tr w:rsidR="00CC6CB8">
        <w:tc>
          <w:tcPr>
            <w:tcW w:w="776" w:type="dxa"/>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371" w:type="dxa"/>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姓名</w:t>
            </w:r>
          </w:p>
        </w:tc>
        <w:tc>
          <w:tcPr>
            <w:tcW w:w="3272" w:type="dxa"/>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选题意向</w:t>
            </w:r>
          </w:p>
        </w:tc>
        <w:tc>
          <w:tcPr>
            <w:tcW w:w="1398" w:type="dxa"/>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联系方式</w:t>
            </w:r>
          </w:p>
        </w:tc>
        <w:tc>
          <w:tcPr>
            <w:tcW w:w="1705" w:type="dxa"/>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CC6CB8">
        <w:tc>
          <w:tcPr>
            <w:tcW w:w="776" w:type="dxa"/>
          </w:tcPr>
          <w:p w:rsidR="00CC6CB8" w:rsidRDefault="00CC6CB8">
            <w:pPr>
              <w:spacing w:line="360" w:lineRule="auto"/>
              <w:jc w:val="center"/>
              <w:rPr>
                <w:rFonts w:ascii="宋体" w:eastAsia="宋体" w:hAnsi="宋体"/>
                <w:sz w:val="24"/>
                <w:szCs w:val="24"/>
              </w:rPr>
            </w:pPr>
          </w:p>
        </w:tc>
        <w:tc>
          <w:tcPr>
            <w:tcW w:w="1371" w:type="dxa"/>
          </w:tcPr>
          <w:p w:rsidR="00CC6CB8" w:rsidRDefault="00CC6CB8">
            <w:pPr>
              <w:spacing w:line="360" w:lineRule="auto"/>
              <w:jc w:val="center"/>
              <w:rPr>
                <w:rFonts w:ascii="宋体" w:eastAsia="宋体" w:hAnsi="宋体"/>
                <w:sz w:val="24"/>
                <w:szCs w:val="24"/>
              </w:rPr>
            </w:pPr>
            <w:bookmarkStart w:id="0" w:name="_GoBack"/>
            <w:bookmarkEnd w:id="0"/>
          </w:p>
        </w:tc>
        <w:tc>
          <w:tcPr>
            <w:tcW w:w="3272" w:type="dxa"/>
          </w:tcPr>
          <w:p w:rsidR="00CC6CB8" w:rsidRDefault="00CC6CB8">
            <w:pPr>
              <w:spacing w:line="360" w:lineRule="auto"/>
              <w:jc w:val="center"/>
              <w:rPr>
                <w:rFonts w:ascii="宋体" w:eastAsia="宋体" w:hAnsi="宋体"/>
                <w:sz w:val="24"/>
                <w:szCs w:val="24"/>
              </w:rPr>
            </w:pPr>
          </w:p>
        </w:tc>
        <w:tc>
          <w:tcPr>
            <w:tcW w:w="1398" w:type="dxa"/>
          </w:tcPr>
          <w:p w:rsidR="00CC6CB8" w:rsidRDefault="00CC6CB8">
            <w:pPr>
              <w:spacing w:line="360" w:lineRule="auto"/>
              <w:jc w:val="center"/>
              <w:rPr>
                <w:rFonts w:ascii="宋体" w:eastAsia="宋体" w:hAnsi="宋体"/>
                <w:sz w:val="24"/>
                <w:szCs w:val="24"/>
              </w:rPr>
            </w:pPr>
          </w:p>
        </w:tc>
        <w:tc>
          <w:tcPr>
            <w:tcW w:w="1705" w:type="dxa"/>
          </w:tcPr>
          <w:p w:rsidR="00CC6CB8" w:rsidRDefault="00CC6CB8">
            <w:pPr>
              <w:spacing w:line="360" w:lineRule="auto"/>
              <w:jc w:val="center"/>
              <w:rPr>
                <w:rFonts w:ascii="宋体" w:eastAsia="宋体" w:hAnsi="宋体"/>
                <w:sz w:val="24"/>
                <w:szCs w:val="24"/>
              </w:rPr>
            </w:pPr>
          </w:p>
        </w:tc>
      </w:tr>
      <w:tr w:rsidR="00CC6CB8">
        <w:tc>
          <w:tcPr>
            <w:tcW w:w="776" w:type="dxa"/>
          </w:tcPr>
          <w:p w:rsidR="00CC6CB8" w:rsidRDefault="00CC6CB8">
            <w:pPr>
              <w:spacing w:line="360" w:lineRule="auto"/>
              <w:jc w:val="center"/>
              <w:rPr>
                <w:rFonts w:ascii="宋体" w:eastAsia="宋体" w:hAnsi="宋体"/>
                <w:sz w:val="24"/>
                <w:szCs w:val="24"/>
              </w:rPr>
            </w:pPr>
          </w:p>
        </w:tc>
        <w:tc>
          <w:tcPr>
            <w:tcW w:w="1371" w:type="dxa"/>
          </w:tcPr>
          <w:p w:rsidR="00CC6CB8" w:rsidRDefault="00CC6CB8">
            <w:pPr>
              <w:spacing w:line="360" w:lineRule="auto"/>
              <w:jc w:val="center"/>
              <w:rPr>
                <w:rFonts w:ascii="宋体" w:eastAsia="宋体" w:hAnsi="宋体"/>
                <w:sz w:val="24"/>
                <w:szCs w:val="24"/>
              </w:rPr>
            </w:pPr>
          </w:p>
        </w:tc>
        <w:tc>
          <w:tcPr>
            <w:tcW w:w="3272" w:type="dxa"/>
          </w:tcPr>
          <w:p w:rsidR="00CC6CB8" w:rsidRDefault="00CC6CB8">
            <w:pPr>
              <w:spacing w:line="360" w:lineRule="auto"/>
              <w:jc w:val="center"/>
              <w:rPr>
                <w:rFonts w:ascii="宋体" w:eastAsia="宋体" w:hAnsi="宋体"/>
                <w:sz w:val="24"/>
                <w:szCs w:val="24"/>
              </w:rPr>
            </w:pPr>
          </w:p>
        </w:tc>
        <w:tc>
          <w:tcPr>
            <w:tcW w:w="1398" w:type="dxa"/>
          </w:tcPr>
          <w:p w:rsidR="00CC6CB8" w:rsidRDefault="00CC6CB8">
            <w:pPr>
              <w:spacing w:line="360" w:lineRule="auto"/>
              <w:jc w:val="center"/>
              <w:rPr>
                <w:rFonts w:ascii="宋体" w:eastAsia="宋体" w:hAnsi="宋体"/>
                <w:sz w:val="24"/>
                <w:szCs w:val="24"/>
              </w:rPr>
            </w:pPr>
          </w:p>
        </w:tc>
        <w:tc>
          <w:tcPr>
            <w:tcW w:w="1705" w:type="dxa"/>
          </w:tcPr>
          <w:p w:rsidR="00CC6CB8" w:rsidRDefault="00CC6CB8">
            <w:pPr>
              <w:spacing w:line="360" w:lineRule="auto"/>
              <w:jc w:val="center"/>
              <w:rPr>
                <w:rFonts w:ascii="宋体" w:eastAsia="宋体" w:hAnsi="宋体"/>
                <w:sz w:val="24"/>
                <w:szCs w:val="24"/>
              </w:rPr>
            </w:pPr>
          </w:p>
        </w:tc>
      </w:tr>
      <w:tr w:rsidR="00CC6CB8">
        <w:tc>
          <w:tcPr>
            <w:tcW w:w="776" w:type="dxa"/>
          </w:tcPr>
          <w:p w:rsidR="00CC6CB8" w:rsidRDefault="00CC6CB8">
            <w:pPr>
              <w:spacing w:line="360" w:lineRule="auto"/>
              <w:jc w:val="center"/>
              <w:rPr>
                <w:rFonts w:ascii="宋体" w:eastAsia="宋体" w:hAnsi="宋体"/>
                <w:sz w:val="24"/>
                <w:szCs w:val="24"/>
              </w:rPr>
            </w:pPr>
          </w:p>
        </w:tc>
        <w:tc>
          <w:tcPr>
            <w:tcW w:w="1371" w:type="dxa"/>
          </w:tcPr>
          <w:p w:rsidR="00CC6CB8" w:rsidRDefault="00CC6CB8">
            <w:pPr>
              <w:spacing w:line="360" w:lineRule="auto"/>
              <w:jc w:val="center"/>
              <w:rPr>
                <w:rFonts w:ascii="宋体" w:eastAsia="宋体" w:hAnsi="宋体"/>
                <w:sz w:val="24"/>
                <w:szCs w:val="24"/>
              </w:rPr>
            </w:pPr>
          </w:p>
        </w:tc>
        <w:tc>
          <w:tcPr>
            <w:tcW w:w="3272" w:type="dxa"/>
          </w:tcPr>
          <w:p w:rsidR="00CC6CB8" w:rsidRDefault="00CC6CB8">
            <w:pPr>
              <w:spacing w:line="360" w:lineRule="auto"/>
              <w:jc w:val="center"/>
              <w:rPr>
                <w:rFonts w:ascii="宋体" w:eastAsia="宋体" w:hAnsi="宋体"/>
                <w:sz w:val="24"/>
                <w:szCs w:val="24"/>
              </w:rPr>
            </w:pPr>
          </w:p>
        </w:tc>
        <w:tc>
          <w:tcPr>
            <w:tcW w:w="1398" w:type="dxa"/>
          </w:tcPr>
          <w:p w:rsidR="00CC6CB8" w:rsidRDefault="00CC6CB8">
            <w:pPr>
              <w:spacing w:line="360" w:lineRule="auto"/>
              <w:jc w:val="center"/>
              <w:rPr>
                <w:rFonts w:ascii="宋体" w:eastAsia="宋体" w:hAnsi="宋体"/>
                <w:sz w:val="24"/>
                <w:szCs w:val="24"/>
              </w:rPr>
            </w:pPr>
          </w:p>
        </w:tc>
        <w:tc>
          <w:tcPr>
            <w:tcW w:w="1705" w:type="dxa"/>
          </w:tcPr>
          <w:p w:rsidR="00CC6CB8" w:rsidRDefault="00CC6CB8">
            <w:pPr>
              <w:spacing w:line="360" w:lineRule="auto"/>
              <w:jc w:val="center"/>
              <w:rPr>
                <w:rFonts w:ascii="宋体" w:eastAsia="宋体" w:hAnsi="宋体"/>
                <w:sz w:val="24"/>
                <w:szCs w:val="24"/>
              </w:rPr>
            </w:pPr>
          </w:p>
        </w:tc>
      </w:tr>
      <w:tr w:rsidR="00CC6CB8">
        <w:tc>
          <w:tcPr>
            <w:tcW w:w="776" w:type="dxa"/>
          </w:tcPr>
          <w:p w:rsidR="00CC6CB8" w:rsidRDefault="00CC6CB8">
            <w:pPr>
              <w:spacing w:line="360" w:lineRule="auto"/>
              <w:jc w:val="center"/>
              <w:rPr>
                <w:rFonts w:ascii="宋体" w:eastAsia="宋体" w:hAnsi="宋体"/>
                <w:sz w:val="24"/>
                <w:szCs w:val="24"/>
              </w:rPr>
            </w:pPr>
          </w:p>
        </w:tc>
        <w:tc>
          <w:tcPr>
            <w:tcW w:w="1371" w:type="dxa"/>
          </w:tcPr>
          <w:p w:rsidR="00CC6CB8" w:rsidRDefault="00CC6CB8">
            <w:pPr>
              <w:spacing w:line="360" w:lineRule="auto"/>
              <w:jc w:val="center"/>
              <w:rPr>
                <w:rFonts w:ascii="宋体" w:eastAsia="宋体" w:hAnsi="宋体"/>
                <w:sz w:val="24"/>
                <w:szCs w:val="24"/>
              </w:rPr>
            </w:pPr>
          </w:p>
        </w:tc>
        <w:tc>
          <w:tcPr>
            <w:tcW w:w="3272" w:type="dxa"/>
          </w:tcPr>
          <w:p w:rsidR="00CC6CB8" w:rsidRDefault="00CC6CB8">
            <w:pPr>
              <w:spacing w:line="360" w:lineRule="auto"/>
              <w:jc w:val="center"/>
              <w:rPr>
                <w:rFonts w:ascii="宋体" w:eastAsia="宋体" w:hAnsi="宋体"/>
                <w:sz w:val="24"/>
                <w:szCs w:val="24"/>
              </w:rPr>
            </w:pPr>
          </w:p>
        </w:tc>
        <w:tc>
          <w:tcPr>
            <w:tcW w:w="1398" w:type="dxa"/>
          </w:tcPr>
          <w:p w:rsidR="00CC6CB8" w:rsidRDefault="00CC6CB8">
            <w:pPr>
              <w:spacing w:line="360" w:lineRule="auto"/>
              <w:jc w:val="center"/>
              <w:rPr>
                <w:rFonts w:ascii="宋体" w:eastAsia="宋体" w:hAnsi="宋体"/>
                <w:sz w:val="24"/>
                <w:szCs w:val="24"/>
              </w:rPr>
            </w:pPr>
          </w:p>
        </w:tc>
        <w:tc>
          <w:tcPr>
            <w:tcW w:w="1705" w:type="dxa"/>
          </w:tcPr>
          <w:p w:rsidR="00CC6CB8" w:rsidRDefault="00CC6CB8">
            <w:pPr>
              <w:spacing w:line="360" w:lineRule="auto"/>
              <w:jc w:val="center"/>
              <w:rPr>
                <w:rFonts w:ascii="宋体" w:eastAsia="宋体" w:hAnsi="宋体"/>
                <w:sz w:val="24"/>
                <w:szCs w:val="24"/>
              </w:rPr>
            </w:pPr>
          </w:p>
        </w:tc>
      </w:tr>
      <w:tr w:rsidR="00CC6CB8">
        <w:tc>
          <w:tcPr>
            <w:tcW w:w="2147" w:type="dxa"/>
            <w:gridSpan w:val="2"/>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指导教师信息</w:t>
            </w:r>
          </w:p>
        </w:tc>
        <w:tc>
          <w:tcPr>
            <w:tcW w:w="6375" w:type="dxa"/>
            <w:gridSpan w:val="3"/>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手机号，微信号：</w:t>
            </w:r>
            <w:r>
              <w:rPr>
                <w:rFonts w:ascii="宋体" w:eastAsia="宋体" w:hAnsi="宋体" w:hint="eastAsia"/>
                <w:sz w:val="24"/>
                <w:szCs w:val="24"/>
              </w:rPr>
              <w:t>18051975451</w:t>
            </w:r>
            <w:r>
              <w:rPr>
                <w:rFonts w:ascii="宋体" w:eastAsia="宋体" w:hAnsi="宋体" w:hint="eastAsia"/>
                <w:sz w:val="24"/>
                <w:szCs w:val="24"/>
              </w:rPr>
              <w:t>，</w:t>
            </w:r>
            <w:r>
              <w:rPr>
                <w:rFonts w:ascii="宋体" w:eastAsia="宋体" w:hAnsi="宋体" w:hint="eastAsia"/>
                <w:sz w:val="24"/>
                <w:szCs w:val="24"/>
              </w:rPr>
              <w:t>jieminzh@nuaa.edu.cn</w:t>
            </w:r>
          </w:p>
        </w:tc>
      </w:tr>
      <w:tr w:rsidR="00CC6CB8">
        <w:tc>
          <w:tcPr>
            <w:tcW w:w="2147" w:type="dxa"/>
            <w:gridSpan w:val="2"/>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报名截止</w:t>
            </w:r>
          </w:p>
        </w:tc>
        <w:tc>
          <w:tcPr>
            <w:tcW w:w="6375" w:type="dxa"/>
            <w:gridSpan w:val="3"/>
          </w:tcPr>
          <w:p w:rsidR="00CC6CB8" w:rsidRDefault="00A77783">
            <w:pPr>
              <w:spacing w:line="360" w:lineRule="auto"/>
              <w:jc w:val="center"/>
              <w:rPr>
                <w:rFonts w:ascii="宋体" w:eastAsia="宋体" w:hAnsi="宋体"/>
                <w:sz w:val="24"/>
                <w:szCs w:val="24"/>
              </w:rPr>
            </w:pPr>
            <w:r>
              <w:rPr>
                <w:rFonts w:ascii="宋体" w:eastAsia="宋体" w:hAnsi="宋体" w:hint="eastAsia"/>
                <w:sz w:val="24"/>
                <w:szCs w:val="24"/>
              </w:rPr>
              <w:t>2022</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10</w:t>
            </w:r>
            <w:r>
              <w:rPr>
                <w:rFonts w:ascii="宋体" w:eastAsia="宋体" w:hAnsi="宋体" w:hint="eastAsia"/>
                <w:sz w:val="24"/>
                <w:szCs w:val="24"/>
              </w:rPr>
              <w:t>日</w:t>
            </w:r>
          </w:p>
        </w:tc>
      </w:tr>
    </w:tbl>
    <w:p w:rsidR="00CC6CB8" w:rsidRDefault="00CC6CB8">
      <w:pPr>
        <w:rPr>
          <w:rFonts w:ascii="宋体" w:eastAsia="宋体" w:hAnsi="宋体"/>
          <w:sz w:val="28"/>
          <w:szCs w:val="28"/>
        </w:rPr>
      </w:pPr>
    </w:p>
    <w:sectPr w:rsidR="00CC6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38CE"/>
    <w:multiLevelType w:val="singleLevel"/>
    <w:tmpl w:val="002938C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977AB"/>
    <w:rsid w:val="00415443"/>
    <w:rsid w:val="005847E7"/>
    <w:rsid w:val="0065452D"/>
    <w:rsid w:val="00861BDC"/>
    <w:rsid w:val="0089025B"/>
    <w:rsid w:val="008D0CB7"/>
    <w:rsid w:val="00A77783"/>
    <w:rsid w:val="00CC6CB8"/>
    <w:rsid w:val="00E02CB6"/>
    <w:rsid w:val="00EF6E29"/>
    <w:rsid w:val="00F330EA"/>
    <w:rsid w:val="00F67FFA"/>
    <w:rsid w:val="04036B54"/>
    <w:rsid w:val="07A76E76"/>
    <w:rsid w:val="0A936644"/>
    <w:rsid w:val="0A9750A3"/>
    <w:rsid w:val="0CDA7428"/>
    <w:rsid w:val="1191423F"/>
    <w:rsid w:val="14EB6B40"/>
    <w:rsid w:val="15533EC1"/>
    <w:rsid w:val="15FB47F8"/>
    <w:rsid w:val="16CB63C4"/>
    <w:rsid w:val="170C3DDC"/>
    <w:rsid w:val="18637EC6"/>
    <w:rsid w:val="1B4B2606"/>
    <w:rsid w:val="1B9E60F8"/>
    <w:rsid w:val="1CE24816"/>
    <w:rsid w:val="21C7422E"/>
    <w:rsid w:val="22A8684A"/>
    <w:rsid w:val="25B20F92"/>
    <w:rsid w:val="261E6FF7"/>
    <w:rsid w:val="28D4221C"/>
    <w:rsid w:val="2C6950E4"/>
    <w:rsid w:val="2E1807B1"/>
    <w:rsid w:val="30E82B2A"/>
    <w:rsid w:val="329E2C6A"/>
    <w:rsid w:val="32D5639F"/>
    <w:rsid w:val="363D1DA6"/>
    <w:rsid w:val="3BB36340"/>
    <w:rsid w:val="3C8921D0"/>
    <w:rsid w:val="3EB64704"/>
    <w:rsid w:val="42E1538D"/>
    <w:rsid w:val="439C46BA"/>
    <w:rsid w:val="46B530E5"/>
    <w:rsid w:val="4B6272D2"/>
    <w:rsid w:val="503E6D7B"/>
    <w:rsid w:val="51E20EA4"/>
    <w:rsid w:val="53776E92"/>
    <w:rsid w:val="57421E4B"/>
    <w:rsid w:val="57AC090C"/>
    <w:rsid w:val="58CF0853"/>
    <w:rsid w:val="59597009"/>
    <w:rsid w:val="5A5F5385"/>
    <w:rsid w:val="5B094579"/>
    <w:rsid w:val="5E8976B4"/>
    <w:rsid w:val="63D600B9"/>
    <w:rsid w:val="6523204B"/>
    <w:rsid w:val="66443759"/>
    <w:rsid w:val="6855443B"/>
    <w:rsid w:val="6CBD283B"/>
    <w:rsid w:val="6D5E22E7"/>
    <w:rsid w:val="6D704A1F"/>
    <w:rsid w:val="6DAE3C96"/>
    <w:rsid w:val="6EC43AD6"/>
    <w:rsid w:val="731775A2"/>
    <w:rsid w:val="7427150B"/>
    <w:rsid w:val="75E7149C"/>
    <w:rsid w:val="76297405"/>
    <w:rsid w:val="76AB3E2E"/>
    <w:rsid w:val="79600B99"/>
    <w:rsid w:val="7A462B24"/>
    <w:rsid w:val="7A7C6C2B"/>
    <w:rsid w:val="7B5A7438"/>
    <w:rsid w:val="7C192506"/>
    <w:rsid w:val="7EA2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BF10D"/>
  <w15:docId w15:val="{759409F4-5655-46A2-97F9-694120C5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薛涵</cp:lastModifiedBy>
  <cp:revision>6</cp:revision>
  <dcterms:created xsi:type="dcterms:W3CDTF">2020-12-17T01:55:00Z</dcterms:created>
  <dcterms:modified xsi:type="dcterms:W3CDTF">2021-12-17T03:04:00Z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85426FE55B4446F3A3D5C39B5CED44E2</vt:lpwstr>
  </property>
</Properties>
</file>