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CA640" w14:textId="6FA14AAA" w:rsidR="007D70DA" w:rsidRPr="007D70DA" w:rsidRDefault="007D70DA" w:rsidP="007D70DA">
      <w:pPr>
        <w:jc w:val="center"/>
        <w:rPr>
          <w:sz w:val="36"/>
        </w:rPr>
      </w:pPr>
      <w:r w:rsidRPr="007D70DA">
        <w:rPr>
          <w:rFonts w:hint="eastAsia"/>
          <w:sz w:val="36"/>
          <w:u w:val="single"/>
        </w:rPr>
        <w:t xml:space="preserve"> </w:t>
      </w:r>
      <w:r w:rsidRPr="007D70DA">
        <w:rPr>
          <w:sz w:val="36"/>
          <w:u w:val="single"/>
        </w:rPr>
        <w:t xml:space="preserve">      </w:t>
      </w:r>
      <w:r w:rsidRPr="007D70DA">
        <w:rPr>
          <w:rFonts w:hint="eastAsia"/>
          <w:sz w:val="36"/>
          <w:u w:val="single"/>
        </w:rPr>
        <w:t>课程名</w:t>
      </w:r>
      <w:r w:rsidRPr="007D70DA">
        <w:rPr>
          <w:sz w:val="36"/>
          <w:u w:val="single"/>
        </w:rPr>
        <w:t xml:space="preserve">         </w:t>
      </w:r>
      <w:r w:rsidRPr="007D70DA">
        <w:rPr>
          <w:rFonts w:hint="eastAsia"/>
          <w:sz w:val="36"/>
        </w:rPr>
        <w:t>实施总结报告</w:t>
      </w:r>
    </w:p>
    <w:p w14:paraId="0F92CFE0" w14:textId="77777777" w:rsidR="007D70DA" w:rsidRDefault="007D70DA" w:rsidP="007D70DA">
      <w:pPr>
        <w:autoSpaceDE w:val="0"/>
        <w:autoSpaceDN w:val="0"/>
        <w:adjustRightInd w:val="0"/>
        <w:jc w:val="left"/>
        <w:rPr>
          <w:rFonts w:ascii="宋体" w:cs="宋体"/>
          <w:b/>
          <w:kern w:val="0"/>
          <w:sz w:val="24"/>
        </w:rPr>
      </w:pPr>
    </w:p>
    <w:p w14:paraId="1C7DE8AB" w14:textId="6066F67B" w:rsidR="007D70DA" w:rsidRDefault="007C0F28" w:rsidP="007C0F28">
      <w:pPr>
        <w:pStyle w:val="1"/>
        <w:rPr>
          <w:rStyle w:val="10"/>
        </w:rPr>
      </w:pPr>
      <w:r>
        <w:rPr>
          <w:rStyle w:val="10"/>
          <w:rFonts w:hint="eastAsia"/>
        </w:rPr>
        <w:t>1</w:t>
      </w:r>
      <w:r>
        <w:rPr>
          <w:rStyle w:val="10"/>
        </w:rPr>
        <w:t>.</w:t>
      </w:r>
      <w:r w:rsidR="007D70DA" w:rsidRPr="007D70DA">
        <w:rPr>
          <w:rStyle w:val="10"/>
          <w:rFonts w:hint="eastAsia"/>
        </w:rPr>
        <w:t>课程建设情况</w:t>
      </w:r>
      <w:r w:rsidR="0002348B">
        <w:rPr>
          <w:rStyle w:val="10"/>
          <w:rFonts w:hint="eastAsia"/>
        </w:rPr>
        <w:t>（</w:t>
      </w:r>
      <w:r w:rsidR="0002348B">
        <w:rPr>
          <w:rStyle w:val="10"/>
          <w:rFonts w:hint="eastAsia"/>
        </w:rPr>
        <w:t>5</w:t>
      </w:r>
      <w:r w:rsidR="0002348B">
        <w:rPr>
          <w:rStyle w:val="10"/>
        </w:rPr>
        <w:t>00</w:t>
      </w:r>
      <w:r w:rsidR="0002348B">
        <w:rPr>
          <w:rStyle w:val="10"/>
          <w:rFonts w:hint="eastAsia"/>
        </w:rPr>
        <w:t>字以内）</w:t>
      </w:r>
    </w:p>
    <w:p w14:paraId="0E3D8A10" w14:textId="264B0AAB" w:rsidR="007D70DA" w:rsidRPr="007D70DA" w:rsidRDefault="007D70DA" w:rsidP="007D70DA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2"/>
          <w:szCs w:val="21"/>
        </w:rPr>
      </w:pPr>
      <w:r w:rsidRPr="007D70DA">
        <w:rPr>
          <w:rFonts w:ascii="仿宋" w:eastAsia="仿宋" w:hAnsi="仿宋" w:hint="eastAsia"/>
          <w:sz w:val="22"/>
          <w:szCs w:val="21"/>
        </w:rPr>
        <w:t>重点阐述如何通过产教深度融合动态更新课程内容，保持课程内容的先进性</w:t>
      </w:r>
    </w:p>
    <w:p w14:paraId="69E63870" w14:textId="77777777" w:rsidR="007D70DA" w:rsidRPr="007D70DA" w:rsidRDefault="007D70DA" w:rsidP="007D70DA">
      <w:pPr>
        <w:autoSpaceDE w:val="0"/>
        <w:autoSpaceDN w:val="0"/>
        <w:adjustRightInd w:val="0"/>
        <w:spacing w:line="520" w:lineRule="exact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</w:p>
    <w:p w14:paraId="40101C78" w14:textId="77777777" w:rsidR="007D70DA" w:rsidRPr="007D70DA" w:rsidRDefault="007D70DA" w:rsidP="007D70DA">
      <w:pPr>
        <w:autoSpaceDE w:val="0"/>
        <w:autoSpaceDN w:val="0"/>
        <w:adjustRightInd w:val="0"/>
        <w:spacing w:line="520" w:lineRule="exact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bookmarkStart w:id="0" w:name="_GoBack"/>
      <w:bookmarkEnd w:id="0"/>
    </w:p>
    <w:p w14:paraId="45210421" w14:textId="59EAE59B" w:rsidR="007D70DA" w:rsidRPr="007C0F28" w:rsidRDefault="007D70DA" w:rsidP="007C0F28">
      <w:pPr>
        <w:pStyle w:val="1"/>
        <w:rPr>
          <w:rStyle w:val="10"/>
        </w:rPr>
      </w:pPr>
      <w:r w:rsidRPr="007C0F28">
        <w:rPr>
          <w:rStyle w:val="10"/>
          <w:rFonts w:hint="eastAsia"/>
        </w:rPr>
        <w:t>2</w:t>
      </w:r>
      <w:r w:rsidRPr="007C0F28">
        <w:rPr>
          <w:rStyle w:val="10"/>
        </w:rPr>
        <w:t>.</w:t>
      </w:r>
      <w:r w:rsidRPr="007C0F28">
        <w:rPr>
          <w:rStyle w:val="10"/>
          <w:rFonts w:hint="eastAsia"/>
        </w:rPr>
        <w:t>课程改革情况</w:t>
      </w:r>
      <w:r w:rsidR="0002348B">
        <w:rPr>
          <w:rStyle w:val="10"/>
          <w:rFonts w:hint="eastAsia"/>
        </w:rPr>
        <w:t>（</w:t>
      </w:r>
      <w:r w:rsidR="0002348B">
        <w:rPr>
          <w:rStyle w:val="10"/>
          <w:rFonts w:hint="eastAsia"/>
        </w:rPr>
        <w:t>5</w:t>
      </w:r>
      <w:r w:rsidR="0002348B">
        <w:rPr>
          <w:rStyle w:val="10"/>
        </w:rPr>
        <w:t>00</w:t>
      </w:r>
      <w:r w:rsidR="0002348B">
        <w:rPr>
          <w:rStyle w:val="10"/>
          <w:rFonts w:hint="eastAsia"/>
        </w:rPr>
        <w:t>字以内）</w:t>
      </w:r>
    </w:p>
    <w:p w14:paraId="19DEF14B" w14:textId="11BB141E" w:rsidR="007D70DA" w:rsidRPr="007D70DA" w:rsidRDefault="007D70DA" w:rsidP="007D70DA">
      <w:pPr>
        <w:autoSpaceDE w:val="0"/>
        <w:autoSpaceDN w:val="0"/>
        <w:adjustRightInd w:val="0"/>
        <w:jc w:val="left"/>
        <w:rPr>
          <w:rFonts w:ascii="仿宋" w:eastAsia="仿宋" w:hAnsi="仿宋"/>
          <w:sz w:val="22"/>
          <w:szCs w:val="21"/>
        </w:rPr>
      </w:pPr>
      <w:r w:rsidRPr="007D70DA">
        <w:rPr>
          <w:rFonts w:ascii="仿宋" w:eastAsia="仿宋" w:hAnsi="仿宋" w:hint="eastAsia"/>
          <w:sz w:val="22"/>
          <w:szCs w:val="21"/>
        </w:rPr>
        <w:t>基于产教融合如何开展课程教学改革，提升课程学习效果，与企业签订的课程合作协议情况等</w:t>
      </w:r>
    </w:p>
    <w:p w14:paraId="1EA84C58" w14:textId="3005BCF1" w:rsidR="007D70DA" w:rsidRDefault="00605E94" w:rsidP="00605E94">
      <w:pPr>
        <w:pStyle w:val="1"/>
        <w:rPr>
          <w:b w:val="0"/>
        </w:rPr>
      </w:pPr>
      <w:r w:rsidRPr="00605E94">
        <w:rPr>
          <w:rFonts w:hint="eastAsia"/>
          <w:b w:val="0"/>
        </w:rPr>
        <w:t>3</w:t>
      </w:r>
      <w:r w:rsidRPr="00605E94">
        <w:rPr>
          <w:b w:val="0"/>
        </w:rPr>
        <w:t>.</w:t>
      </w:r>
      <w:r w:rsidRPr="00605E94">
        <w:rPr>
          <w:rFonts w:hint="eastAsia"/>
          <w:b w:val="0"/>
        </w:rPr>
        <w:t>课程</w:t>
      </w:r>
      <w:r w:rsidR="00BC300F">
        <w:rPr>
          <w:rFonts w:hint="eastAsia"/>
          <w:b w:val="0"/>
        </w:rPr>
        <w:t>教学和考核方法</w:t>
      </w:r>
      <w:r w:rsidR="0002348B">
        <w:rPr>
          <w:rStyle w:val="10"/>
          <w:rFonts w:hint="eastAsia"/>
        </w:rPr>
        <w:t>（</w:t>
      </w:r>
      <w:r w:rsidR="0002348B">
        <w:rPr>
          <w:rStyle w:val="10"/>
        </w:rPr>
        <w:t>3</w:t>
      </w:r>
      <w:r w:rsidR="0002348B">
        <w:rPr>
          <w:rStyle w:val="10"/>
        </w:rPr>
        <w:t>00</w:t>
      </w:r>
      <w:r w:rsidR="0002348B">
        <w:rPr>
          <w:rStyle w:val="10"/>
          <w:rFonts w:hint="eastAsia"/>
        </w:rPr>
        <w:t>字以内）</w:t>
      </w:r>
    </w:p>
    <w:p w14:paraId="4FB1DD77" w14:textId="32E9E743" w:rsidR="00605E94" w:rsidRDefault="00BC300F" w:rsidP="00605E94">
      <w:pPr>
        <w:autoSpaceDE w:val="0"/>
        <w:autoSpaceDN w:val="0"/>
        <w:adjustRightInd w:val="0"/>
        <w:jc w:val="left"/>
        <w:rPr>
          <w:rFonts w:ascii="仿宋" w:eastAsia="仿宋" w:hAnsi="仿宋"/>
          <w:sz w:val="22"/>
          <w:szCs w:val="21"/>
        </w:rPr>
      </w:pPr>
      <w:r w:rsidRPr="00BC300F">
        <w:rPr>
          <w:rFonts w:ascii="仿宋" w:eastAsia="仿宋" w:hAnsi="仿宋" w:hint="eastAsia"/>
          <w:sz w:val="22"/>
          <w:szCs w:val="21"/>
        </w:rPr>
        <w:t>采用理论及案例讲授、实验、研讨等形式进行授课，鼓励采用研究式、交流探讨式、现场教学等注重实际工程实践能力培养的教学方式；企业教师应参与考核，采取过程性考核与结果性考核相结合的考核方式。</w:t>
      </w:r>
    </w:p>
    <w:p w14:paraId="61DE9189" w14:textId="77777777" w:rsidR="00605E94" w:rsidRPr="00605E94" w:rsidRDefault="00605E94" w:rsidP="00605E94">
      <w:pPr>
        <w:autoSpaceDE w:val="0"/>
        <w:autoSpaceDN w:val="0"/>
        <w:adjustRightInd w:val="0"/>
        <w:jc w:val="left"/>
        <w:rPr>
          <w:rFonts w:ascii="仿宋" w:eastAsia="仿宋" w:hAnsi="仿宋"/>
          <w:sz w:val="22"/>
          <w:szCs w:val="21"/>
        </w:rPr>
      </w:pPr>
    </w:p>
    <w:p w14:paraId="6B87B48E" w14:textId="35E8E355" w:rsidR="007D70DA" w:rsidRPr="007C0F28" w:rsidRDefault="00605E94" w:rsidP="007C0F28">
      <w:pPr>
        <w:pStyle w:val="1"/>
        <w:rPr>
          <w:b w:val="0"/>
        </w:rPr>
      </w:pPr>
      <w:r>
        <w:rPr>
          <w:b w:val="0"/>
        </w:rPr>
        <w:t>4</w:t>
      </w:r>
      <w:r w:rsidR="007C0F28" w:rsidRPr="007C0F28">
        <w:rPr>
          <w:b w:val="0"/>
        </w:rPr>
        <w:t>.</w:t>
      </w:r>
      <w:r w:rsidR="007D70DA" w:rsidRPr="007C0F28">
        <w:rPr>
          <w:rFonts w:hint="eastAsia"/>
          <w:b w:val="0"/>
        </w:rPr>
        <w:t>课程实施成效</w:t>
      </w:r>
      <w:r w:rsidR="0002348B">
        <w:rPr>
          <w:rStyle w:val="10"/>
          <w:rFonts w:hint="eastAsia"/>
        </w:rPr>
        <w:t>（</w:t>
      </w:r>
      <w:r w:rsidR="0002348B">
        <w:rPr>
          <w:rStyle w:val="10"/>
          <w:rFonts w:hint="eastAsia"/>
        </w:rPr>
        <w:t>5</w:t>
      </w:r>
      <w:r w:rsidR="0002348B">
        <w:rPr>
          <w:rStyle w:val="10"/>
        </w:rPr>
        <w:t>00</w:t>
      </w:r>
      <w:r w:rsidR="0002348B">
        <w:rPr>
          <w:rStyle w:val="10"/>
          <w:rFonts w:hint="eastAsia"/>
        </w:rPr>
        <w:t>字以内）</w:t>
      </w:r>
    </w:p>
    <w:p w14:paraId="13D86C9B" w14:textId="7E2FBC27" w:rsidR="007D70DA" w:rsidRPr="007D70DA" w:rsidRDefault="007D70DA" w:rsidP="007D70DA">
      <w:pPr>
        <w:autoSpaceDE w:val="0"/>
        <w:autoSpaceDN w:val="0"/>
        <w:adjustRightInd w:val="0"/>
        <w:jc w:val="left"/>
        <w:rPr>
          <w:rFonts w:ascii="仿宋" w:eastAsia="仿宋" w:hAnsi="仿宋"/>
          <w:sz w:val="22"/>
          <w:szCs w:val="21"/>
        </w:rPr>
      </w:pPr>
      <w:r w:rsidRPr="007D70DA">
        <w:rPr>
          <w:rFonts w:ascii="仿宋" w:eastAsia="仿宋" w:hAnsi="仿宋" w:hint="eastAsia"/>
          <w:sz w:val="22"/>
          <w:szCs w:val="21"/>
        </w:rPr>
        <w:t>从学生评价和企业评价两个方面，阐述课程实施成效</w:t>
      </w:r>
    </w:p>
    <w:p w14:paraId="70CB3565" w14:textId="77777777" w:rsidR="007D70DA" w:rsidRPr="007D70DA" w:rsidRDefault="007D70DA" w:rsidP="007D70DA">
      <w:pPr>
        <w:autoSpaceDE w:val="0"/>
        <w:autoSpaceDN w:val="0"/>
        <w:adjustRightInd w:val="0"/>
        <w:spacing w:line="520" w:lineRule="exact"/>
        <w:rPr>
          <w:rFonts w:ascii="仿宋" w:eastAsia="仿宋" w:hAnsi="仿宋" w:cs="宋体"/>
          <w:b/>
          <w:kern w:val="0"/>
          <w:sz w:val="28"/>
          <w:szCs w:val="24"/>
        </w:rPr>
      </w:pPr>
    </w:p>
    <w:p w14:paraId="3ECC61A5" w14:textId="77777777" w:rsidR="007D70DA" w:rsidRPr="007D70DA" w:rsidRDefault="007D70DA" w:rsidP="007D70DA">
      <w:pPr>
        <w:autoSpaceDE w:val="0"/>
        <w:autoSpaceDN w:val="0"/>
        <w:adjustRightInd w:val="0"/>
        <w:spacing w:line="520" w:lineRule="exact"/>
        <w:rPr>
          <w:rFonts w:ascii="仿宋" w:eastAsia="仿宋" w:hAnsi="仿宋" w:cs="宋体"/>
          <w:b/>
          <w:kern w:val="0"/>
          <w:sz w:val="28"/>
          <w:szCs w:val="24"/>
        </w:rPr>
      </w:pPr>
    </w:p>
    <w:p w14:paraId="744910C5" w14:textId="42661429" w:rsidR="007D70DA" w:rsidRPr="007C0F28" w:rsidRDefault="00605E94" w:rsidP="007C0F28">
      <w:pPr>
        <w:pStyle w:val="1"/>
        <w:rPr>
          <w:rStyle w:val="10"/>
        </w:rPr>
      </w:pPr>
      <w:r>
        <w:rPr>
          <w:rStyle w:val="10"/>
        </w:rPr>
        <w:t>5</w:t>
      </w:r>
      <w:r w:rsidR="007C0F28" w:rsidRPr="007C0F28">
        <w:rPr>
          <w:rStyle w:val="10"/>
        </w:rPr>
        <w:t>.</w:t>
      </w:r>
      <w:r w:rsidR="007D70DA" w:rsidRPr="007C0F28">
        <w:rPr>
          <w:rStyle w:val="10"/>
          <w:rFonts w:hint="eastAsia"/>
        </w:rPr>
        <w:t>经验总结与工作计划</w:t>
      </w:r>
      <w:r w:rsidR="0002348B">
        <w:rPr>
          <w:rStyle w:val="10"/>
          <w:rFonts w:hint="eastAsia"/>
        </w:rPr>
        <w:t>（</w:t>
      </w:r>
      <w:r w:rsidR="0002348B">
        <w:rPr>
          <w:rStyle w:val="10"/>
          <w:rFonts w:hint="eastAsia"/>
        </w:rPr>
        <w:t>5</w:t>
      </w:r>
      <w:r w:rsidR="0002348B">
        <w:rPr>
          <w:rStyle w:val="10"/>
        </w:rPr>
        <w:t>00</w:t>
      </w:r>
      <w:r w:rsidR="0002348B">
        <w:rPr>
          <w:rStyle w:val="10"/>
          <w:rFonts w:hint="eastAsia"/>
        </w:rPr>
        <w:t>字以内）</w:t>
      </w:r>
    </w:p>
    <w:p w14:paraId="41CADDD1" w14:textId="52A33E53" w:rsidR="007D70DA" w:rsidRPr="007D70DA" w:rsidRDefault="007D70DA" w:rsidP="007D70DA">
      <w:pPr>
        <w:autoSpaceDE w:val="0"/>
        <w:autoSpaceDN w:val="0"/>
        <w:adjustRightInd w:val="0"/>
        <w:jc w:val="left"/>
        <w:rPr>
          <w:rFonts w:ascii="仿宋" w:eastAsia="仿宋" w:hAnsi="仿宋"/>
          <w:sz w:val="22"/>
          <w:szCs w:val="21"/>
        </w:rPr>
      </w:pPr>
      <w:r w:rsidRPr="007D70DA">
        <w:rPr>
          <w:rFonts w:ascii="仿宋" w:eastAsia="仿宋" w:hAnsi="仿宋" w:hint="eastAsia"/>
          <w:sz w:val="22"/>
          <w:szCs w:val="21"/>
        </w:rPr>
        <w:t>包括课程改革的有价值经验总结、存在的问题与不足、后续改进措施等</w:t>
      </w:r>
    </w:p>
    <w:p w14:paraId="2BC10641" w14:textId="77777777" w:rsidR="003B0F96" w:rsidRPr="007D70DA" w:rsidRDefault="003B0F96">
      <w:pPr>
        <w:rPr>
          <w:rFonts w:ascii="仿宋" w:eastAsia="仿宋" w:hAnsi="仿宋"/>
          <w:sz w:val="28"/>
          <w:szCs w:val="24"/>
        </w:rPr>
      </w:pPr>
    </w:p>
    <w:sectPr w:rsidR="003B0F96" w:rsidRPr="007D70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B7465" w14:textId="77777777" w:rsidR="00CE07F9" w:rsidRDefault="00CE07F9" w:rsidP="007D70DA">
      <w:r>
        <w:separator/>
      </w:r>
    </w:p>
  </w:endnote>
  <w:endnote w:type="continuationSeparator" w:id="0">
    <w:p w14:paraId="48B8306B" w14:textId="77777777" w:rsidR="00CE07F9" w:rsidRDefault="00CE07F9" w:rsidP="007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6F868" w14:textId="77777777" w:rsidR="00CE07F9" w:rsidRDefault="00CE07F9" w:rsidP="007D70DA">
      <w:r>
        <w:separator/>
      </w:r>
    </w:p>
  </w:footnote>
  <w:footnote w:type="continuationSeparator" w:id="0">
    <w:p w14:paraId="56C2C83A" w14:textId="77777777" w:rsidR="00CE07F9" w:rsidRDefault="00CE07F9" w:rsidP="007D7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213ED"/>
    <w:multiLevelType w:val="hybridMultilevel"/>
    <w:tmpl w:val="DDEC47CA"/>
    <w:lvl w:ilvl="0" w:tplc="1F9CF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F2"/>
    <w:rsid w:val="0002348B"/>
    <w:rsid w:val="00191DF2"/>
    <w:rsid w:val="003B0F96"/>
    <w:rsid w:val="00605E94"/>
    <w:rsid w:val="007939F1"/>
    <w:rsid w:val="007C0F28"/>
    <w:rsid w:val="007C6989"/>
    <w:rsid w:val="007D70DA"/>
    <w:rsid w:val="00BC300F"/>
    <w:rsid w:val="00CE07F9"/>
    <w:rsid w:val="00EC28DA"/>
    <w:rsid w:val="00E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383CF"/>
  <w15:chartTrackingRefBased/>
  <w15:docId w15:val="{57644FA9-4C5F-478E-9442-C3ACE286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0D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D70D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D70D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0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0DA"/>
    <w:rPr>
      <w:sz w:val="18"/>
      <w:szCs w:val="18"/>
    </w:rPr>
  </w:style>
  <w:style w:type="character" w:customStyle="1" w:styleId="11">
    <w:name w:val="正文文本缩进 字符1"/>
    <w:link w:val="a7"/>
    <w:uiPriority w:val="99"/>
    <w:rsid w:val="007D70DA"/>
    <w:rPr>
      <w:rFonts w:ascii="宋体" w:eastAsia="宋体" w:hAnsi="宋体" w:cs="宋体"/>
      <w:kern w:val="0"/>
      <w:sz w:val="24"/>
      <w:szCs w:val="24"/>
    </w:rPr>
  </w:style>
  <w:style w:type="paragraph" w:styleId="a7">
    <w:name w:val="Body Text Indent"/>
    <w:basedOn w:val="a"/>
    <w:link w:val="11"/>
    <w:uiPriority w:val="99"/>
    <w:unhideWhenUsed/>
    <w:rsid w:val="007D70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正文文本缩进 字符"/>
    <w:basedOn w:val="a0"/>
    <w:uiPriority w:val="99"/>
    <w:semiHidden/>
    <w:rsid w:val="007D70DA"/>
    <w:rPr>
      <w:rFonts w:ascii="Calibri" w:eastAsia="宋体" w:hAnsi="Calibri" w:cs="Times New Roman"/>
    </w:rPr>
  </w:style>
  <w:style w:type="character" w:customStyle="1" w:styleId="10">
    <w:name w:val="标题 1 字符"/>
    <w:basedOn w:val="a0"/>
    <w:link w:val="1"/>
    <w:uiPriority w:val="9"/>
    <w:rsid w:val="007D70DA"/>
    <w:rPr>
      <w:rFonts w:ascii="Calibri" w:eastAsia="黑体" w:hAnsi="Calibri" w:cs="Times New Roman"/>
      <w:b/>
      <w:bCs/>
      <w:kern w:val="44"/>
      <w:sz w:val="32"/>
      <w:szCs w:val="44"/>
    </w:rPr>
  </w:style>
  <w:style w:type="paragraph" w:styleId="a9">
    <w:name w:val="List Paragraph"/>
    <w:basedOn w:val="a"/>
    <w:uiPriority w:val="34"/>
    <w:qFormat/>
    <w:rsid w:val="007D70DA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7D70D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赵子玥</dc:creator>
  <cp:keywords/>
  <dc:description/>
  <cp:lastModifiedBy>赵子玥</cp:lastModifiedBy>
  <cp:revision>6</cp:revision>
  <dcterms:created xsi:type="dcterms:W3CDTF">2023-05-16T00:36:00Z</dcterms:created>
  <dcterms:modified xsi:type="dcterms:W3CDTF">2023-05-23T07:33:00Z</dcterms:modified>
</cp:coreProperties>
</file>