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B3" w:rsidRPr="00E46AB3" w:rsidRDefault="00E46AB3" w:rsidP="00E46AB3">
      <w:pPr>
        <w:widowControl/>
        <w:shd w:val="clear" w:color="auto" w:fill="FFFFFF"/>
        <w:jc w:val="center"/>
        <w:rPr>
          <w:rFonts w:ascii="Verdana" w:eastAsia="宋体" w:hAnsi="Verdana" w:cs="宋体"/>
          <w:color w:val="333333"/>
          <w:kern w:val="0"/>
          <w:sz w:val="32"/>
          <w:szCs w:val="21"/>
        </w:rPr>
      </w:pPr>
      <w:r w:rsidRPr="00E46AB3">
        <w:rPr>
          <w:rFonts w:ascii="Verdana" w:eastAsia="宋体" w:hAnsi="Verdana" w:cs="宋体"/>
          <w:color w:val="333333"/>
          <w:kern w:val="0"/>
          <w:sz w:val="32"/>
          <w:szCs w:val="21"/>
        </w:rPr>
        <w:t>参考文献格式</w:t>
      </w:r>
    </w:p>
    <w:p w:rsidR="00E46AB3" w:rsidRPr="00E46AB3" w:rsidRDefault="00E46AB3" w:rsidP="00E46AB3">
      <w:pPr>
        <w:widowControl/>
        <w:shd w:val="clear" w:color="auto" w:fill="FFFFFF"/>
        <w:jc w:val="right"/>
        <w:rPr>
          <w:rFonts w:ascii="Verdana" w:eastAsia="宋体" w:hAnsi="Verdana" w:cs="宋体"/>
          <w:color w:val="333333"/>
          <w:kern w:val="0"/>
          <w:sz w:val="18"/>
          <w:szCs w:val="18"/>
        </w:rPr>
      </w:pPr>
    </w:p>
    <w:p w:rsidR="00E46AB3" w:rsidRPr="00E46AB3" w:rsidRDefault="00E46AB3" w:rsidP="00E46AB3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   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参考文献应在正文中顺次引述（按在正文中被提及的先后来排列各篇参考文献的序号，所有参考文献均应在正文中提及）；一般只</w:t>
      </w:r>
      <w:proofErr w:type="gram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引正式</w:t>
      </w:r>
      <w:proofErr w:type="gramEnd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出版过的文献；对于文献有多个作者的，只著录前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3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位作者，从第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4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位开始该用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“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，等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”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或者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“</w:t>
      </w:r>
      <w:r w:rsidRPr="00E46AB3">
        <w:rPr>
          <w:rFonts w:ascii="Verdana" w:eastAsia="宋体" w:hAnsi="Verdana" w:cs="宋体"/>
          <w:i/>
          <w:iCs/>
          <w:color w:val="333333"/>
          <w:kern w:val="0"/>
          <w:sz w:val="18"/>
          <w:szCs w:val="18"/>
        </w:rPr>
        <w:t>et al.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”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代替；根据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GB 3469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规定，按下表标识不同的参考文献类型（另，对于专著、论文集中析出的文献，标识用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“A”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，其他用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“Z”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）。</w:t>
      </w:r>
    </w:p>
    <w:tbl>
      <w:tblPr>
        <w:tblW w:w="46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647"/>
        <w:gridCol w:w="888"/>
        <w:gridCol w:w="1049"/>
        <w:gridCol w:w="1049"/>
        <w:gridCol w:w="1049"/>
        <w:gridCol w:w="646"/>
        <w:gridCol w:w="646"/>
        <w:gridCol w:w="564"/>
      </w:tblGrid>
      <w:tr w:rsidR="00E46AB3" w:rsidRPr="00E46AB3" w:rsidTr="00E46AB3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参考文献</w:t>
            </w:r>
          </w:p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专著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论文集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报纸文章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期刊文章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学位论文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报告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标准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专利</w:t>
            </w:r>
          </w:p>
        </w:tc>
      </w:tr>
      <w:tr w:rsidR="00E46AB3" w:rsidRPr="00E46AB3" w:rsidTr="00E46AB3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文献类型</w:t>
            </w:r>
          </w:p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标识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C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J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D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R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AB3" w:rsidRPr="00E46AB3" w:rsidRDefault="00E46AB3" w:rsidP="00E46AB3">
            <w:pPr>
              <w:widowControl/>
              <w:jc w:val="center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  <w:r w:rsidRPr="00E46AB3">
              <w:rPr>
                <w:rFonts w:ascii="Verdana" w:eastAsia="宋体" w:hAnsi="Verdana" w:cs="宋体"/>
                <w:kern w:val="0"/>
                <w:sz w:val="18"/>
                <w:szCs w:val="18"/>
              </w:rPr>
              <w:t>P</w:t>
            </w:r>
          </w:p>
        </w:tc>
      </w:tr>
    </w:tbl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参考文献的著录格式和示例如下：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（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1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）专著（含教材）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 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著录格式：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 [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序号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] 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编著者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书名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[M].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版本，出版地：出版者，出版年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页码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例：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[1]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刘谋佶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,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吕志咏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,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丘成昊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,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等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边条翼与旋涡分离流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[M].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北京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: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北京航空学院出版社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, 1988. </w:t>
      </w:r>
      <w:proofErr w:type="gram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24~27.</w:t>
      </w:r>
      <w:bookmarkStart w:id="0" w:name="_GoBack"/>
      <w:bookmarkEnd w:id="0"/>
      <w:proofErr w:type="gramEnd"/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[2] </w:t>
      </w:r>
      <w:proofErr w:type="spell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Isidori</w:t>
      </w:r>
      <w:proofErr w:type="spellEnd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 A. Nonlinear control </w:t>
      </w:r>
      <w:proofErr w:type="gram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systems[</w:t>
      </w:r>
      <w:proofErr w:type="gramEnd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M]. 2nd, New York: Springer Press, 1989. </w:t>
      </w:r>
      <w:proofErr w:type="gram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32~33.</w:t>
      </w:r>
      <w:proofErr w:type="gramEnd"/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注：初版书不标注版本，页码是可选项。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（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2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）期刊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著录格式：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 [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序号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] 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作者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题目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[J].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刊名，年，卷（期）：页码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例：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[1]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傅惠民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二项分布参数整体推断方法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[J].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航空学报，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2000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，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21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（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2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）：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 </w:t>
      </w:r>
      <w:proofErr w:type="gram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155~158.</w:t>
      </w:r>
      <w:proofErr w:type="gramEnd"/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[2] </w:t>
      </w:r>
      <w:proofErr w:type="spell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Moustafa</w:t>
      </w:r>
      <w:proofErr w:type="spellEnd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 G H. Interaction of axisymmetric supersonic twin </w:t>
      </w:r>
      <w:proofErr w:type="gram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jets[</w:t>
      </w:r>
      <w:proofErr w:type="gramEnd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J]. AIAA J, 1995, 33(5): 871~875.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注：外文期刊的刊名可用简称；请注意标注文章的年、卷、期、页，不要遗漏。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（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3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）学位论文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 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著录格式：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[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序号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] 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作者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题目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[D].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地点：单位，年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例：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[1]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朱刚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新型流体有限元法及叶轮机械正反混合问题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[D].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北京：清华大学，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1996.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[2] Sun M. A study of helicopter rotor aerodynamics in ground </w:t>
      </w:r>
      <w:proofErr w:type="gram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effect[</w:t>
      </w:r>
      <w:proofErr w:type="gramEnd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D]. Princeton: Princeton </w:t>
      </w:r>
      <w:proofErr w:type="spell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Univ</w:t>
      </w:r>
      <w:proofErr w:type="spellEnd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, 1983.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（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4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）论文集，会议录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 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著录格式：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[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序号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] 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主要责任者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题名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[C].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出版地：出版者，出版年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例：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[1] </w:t>
      </w:r>
      <w:proofErr w:type="gram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辛希孟</w:t>
      </w:r>
      <w:proofErr w:type="gramEnd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信息技术与信息服务国际研讨会论文集：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A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集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[C].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北京：中国社会科学出版社，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1994.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[2]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北京空气动力研究所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第九届高超声速气动力会议论文集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[C].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北京：北京空气动力研究所，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1997.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（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5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）论文集中析出的文献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 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著录格式：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[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序号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] 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作者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题目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[A].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见：主编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论文集名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[C].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论文集名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出版地：出版者，出版年：页码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例：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[1]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陈永康，李素循，李玉林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. </w:t>
      </w:r>
      <w:proofErr w:type="gram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高超声速流绕双椭球</w:t>
      </w:r>
      <w:proofErr w:type="gramEnd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的实验研究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[A].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见：北京空气动力研究所编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第九届高超声速气动力会议论文集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[C].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北京：北京空气动力研究所，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1997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：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9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～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14.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lastRenderedPageBreak/>
        <w:t xml:space="preserve">[2] Peng J, Luo X Z, Jin C J. The study about the dynamics of the approach glide-down path control of the carrier </w:t>
      </w:r>
      <w:proofErr w:type="gram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aircraft[</w:t>
      </w:r>
      <w:proofErr w:type="gramEnd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A]. In: GONG Yao-nan ed. Proceedings of the Second Asian-Pacific Conference on Aerospace Technology and Science[C]. Beijing: Chinese Society of Aeronautics and Astronautics, 1997: 236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～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241.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注：会议文集的出版者可能不是正式的出版社；出版地指出版者所在地，不一定是会议地点。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（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6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）科技报告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 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著录格式：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[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序号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] 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作者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题名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[R].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报告题名及编号，出版地：出版者，出版年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例：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[1]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孔祥福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. FD-09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风洞带地面</w:t>
      </w:r>
      <w:proofErr w:type="gram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板条件</w:t>
      </w:r>
      <w:proofErr w:type="gramEnd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下的流场校测报告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[R].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北京空气动力研究所技术报告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 BG7-270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，北京：北京空气动力研究所，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1989.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[2] Carl E J. Analysis of fatigue, fatigue-crack propagation and fracture data[R]. </w:t>
      </w:r>
      <w:proofErr w:type="gram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NASA CR-132332, 1973.</w:t>
      </w:r>
      <w:proofErr w:type="gramEnd"/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注：对于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NASA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报告，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AIAA Paper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等航空航天领域知名报告，出版地和出版者可以省略。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（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7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）国际、国家标准，行业规范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 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著录格式：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[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序号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] 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标准编号，标准名称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[S].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出版地：出版者，出版年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例：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[1] MIL-E-5007 D,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航空涡轮喷气和涡轮风扇发动机通用规范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[S].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美国空军，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1973.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[2] GB 7713-87,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科学技术报告、学位论文和学术论文的编写格式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[S].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注：对于国标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GB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等，出版地、出版者和出版年可省略。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（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8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）专利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 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著录格式：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[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序号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] 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设计人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专利题名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[P].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专利国别：专利号，公告日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例：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[1]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黎志华，黎志军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. </w:t>
      </w:r>
      <w:proofErr w:type="gramStart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反馈声</w:t>
      </w:r>
      <w:proofErr w:type="gramEnd"/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抵消器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 xml:space="preserve">[P]. 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中国专利：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ZL85100748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，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1986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－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09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－</w:t>
      </w:r>
      <w:r w:rsidRPr="00E46AB3">
        <w:rPr>
          <w:rFonts w:ascii="Verdana" w:eastAsia="宋体" w:hAnsi="Verdana" w:cs="宋体"/>
          <w:color w:val="333333"/>
          <w:kern w:val="0"/>
          <w:sz w:val="18"/>
          <w:szCs w:val="18"/>
        </w:rPr>
        <w:t>24.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（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9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）其他未定义文献类型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 </w:t>
      </w:r>
    </w:p>
    <w:p w:rsidR="00E46AB3" w:rsidRPr="00E46AB3" w:rsidRDefault="00E46AB3" w:rsidP="00E46AB3">
      <w:pPr>
        <w:widowControl/>
        <w:shd w:val="clear" w:color="auto" w:fill="FFFFFF"/>
        <w:jc w:val="left"/>
        <w:rPr>
          <w:rFonts w:ascii="Verdana" w:eastAsia="宋体" w:hAnsi="Verdana" w:cs="宋体"/>
          <w:color w:val="333333"/>
          <w:kern w:val="0"/>
          <w:sz w:val="18"/>
          <w:szCs w:val="18"/>
        </w:rPr>
      </w:pP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著录格式：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[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序号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] 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主要责任者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文献题名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 xml:space="preserve">[Z]. 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出版地：出版者，出版年</w:t>
      </w:r>
      <w:r w:rsidRPr="00E46AB3">
        <w:rPr>
          <w:rFonts w:ascii="Verdana" w:eastAsia="宋体" w:hAnsi="Verdana" w:cs="宋体"/>
          <w:b/>
          <w:bCs/>
          <w:color w:val="333333"/>
          <w:kern w:val="0"/>
          <w:sz w:val="18"/>
          <w:szCs w:val="18"/>
        </w:rPr>
        <w:t>.</w:t>
      </w:r>
    </w:p>
    <w:p w:rsidR="00220A19" w:rsidRDefault="00220A19">
      <w:pPr>
        <w:rPr>
          <w:rFonts w:hint="eastAsia"/>
        </w:rPr>
      </w:pPr>
    </w:p>
    <w:sectPr w:rsidR="0022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31"/>
    <w:rsid w:val="00220A19"/>
    <w:rsid w:val="00293F31"/>
    <w:rsid w:val="00E4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B3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character" w:styleId="a4">
    <w:name w:val="Emphasis"/>
    <w:basedOn w:val="a0"/>
    <w:uiPriority w:val="20"/>
    <w:qFormat/>
    <w:rsid w:val="00E46AB3"/>
    <w:rPr>
      <w:i/>
      <w:iCs/>
    </w:rPr>
  </w:style>
  <w:style w:type="character" w:styleId="a5">
    <w:name w:val="Strong"/>
    <w:basedOn w:val="a0"/>
    <w:uiPriority w:val="22"/>
    <w:qFormat/>
    <w:rsid w:val="00E46A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B3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character" w:styleId="a4">
    <w:name w:val="Emphasis"/>
    <w:basedOn w:val="a0"/>
    <w:uiPriority w:val="20"/>
    <w:qFormat/>
    <w:rsid w:val="00E46AB3"/>
    <w:rPr>
      <w:i/>
      <w:iCs/>
    </w:rPr>
  </w:style>
  <w:style w:type="character" w:styleId="a5">
    <w:name w:val="Strong"/>
    <w:basedOn w:val="a0"/>
    <w:uiPriority w:val="22"/>
    <w:qFormat/>
    <w:rsid w:val="00E46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8791">
                      <w:marLeft w:val="45"/>
                      <w:marRight w:val="45"/>
                      <w:marTop w:val="45"/>
                      <w:marBottom w:val="30"/>
                      <w:divBdr>
                        <w:top w:val="single" w:sz="6" w:space="4" w:color="BFC0BE"/>
                        <w:left w:val="single" w:sz="6" w:space="4" w:color="BFC0BE"/>
                        <w:bottom w:val="single" w:sz="6" w:space="9" w:color="BFC0BE"/>
                        <w:right w:val="single" w:sz="6" w:space="4" w:color="BFC0BE"/>
                      </w:divBdr>
                      <w:divsChild>
                        <w:div w:id="173863012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03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53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58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9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58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68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86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7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8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58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5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64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94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7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17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1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34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23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3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03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6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3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75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34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91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83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3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0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95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11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17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49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87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47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7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57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97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34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16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84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19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60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易洋</dc:creator>
  <cp:keywords/>
  <dc:description/>
  <cp:lastModifiedBy>易洋</cp:lastModifiedBy>
  <cp:revision>2</cp:revision>
  <dcterms:created xsi:type="dcterms:W3CDTF">2016-05-16T01:52:00Z</dcterms:created>
  <dcterms:modified xsi:type="dcterms:W3CDTF">2016-05-16T01:53:00Z</dcterms:modified>
</cp:coreProperties>
</file>