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44"/>
          <w:szCs w:val="44"/>
        </w:rPr>
      </w:pPr>
      <w:r>
        <w:rPr>
          <w:rFonts w:hint="eastAsia" w:ascii="宋体" w:hAnsi="宋体" w:eastAsia="宋体"/>
          <w:sz w:val="44"/>
          <w:szCs w:val="44"/>
        </w:rPr>
        <w:t>大学生主题创新区创新项目发布</w:t>
      </w:r>
    </w:p>
    <w:p>
      <w:pPr>
        <w:pStyle w:val="2"/>
        <w:rPr>
          <w:rFonts w:ascii="宋体" w:hAnsi="宋体" w:eastAsia="宋体"/>
        </w:rPr>
      </w:pPr>
      <w:r>
        <w:rPr>
          <w:rFonts w:hint="eastAsia" w:ascii="宋体" w:hAnsi="宋体" w:eastAsia="宋体"/>
        </w:rPr>
        <w:t>一、主题创新区介绍</w:t>
      </w:r>
    </w:p>
    <w:p>
      <w:pPr>
        <w:ind w:firstLine="560" w:firstLineChars="200"/>
        <w:rPr>
          <w:rFonts w:ascii="宋体" w:hAnsi="宋体" w:eastAsia="宋体"/>
          <w:sz w:val="28"/>
          <w:szCs w:val="28"/>
        </w:rPr>
      </w:pPr>
      <w:r>
        <w:rPr>
          <w:rFonts w:hint="eastAsia" w:ascii="宋体" w:hAnsi="宋体" w:eastAsia="宋体"/>
          <w:sz w:val="28"/>
          <w:szCs w:val="28"/>
        </w:rPr>
        <w:t>随着航空发动机高推重比的需求越来越高，包括陶瓷基和金属基为代表的先进复合材料在航空发动机冷端和热端部件上得到越来越广泛的应用。然而在服役环境下，高温、复杂载荷、氧化等因素对材料性能的影响越来越显著。因此，本课题拟针对陶瓷基和金属基复合材料在金服役环境下的组成、结构与性能进行全方位表征，探究高温、氧化对材料微观结构的影响，揭示复杂载荷下材料的细观失效机制，建立微观结构与宏观性能之间的定量联系。</w:t>
      </w:r>
    </w:p>
    <w:p>
      <w:pPr>
        <w:pStyle w:val="2"/>
        <w:rPr>
          <w:rFonts w:ascii="宋体" w:hAnsi="宋体" w:eastAsia="宋体"/>
        </w:rPr>
      </w:pPr>
      <w:r>
        <w:rPr>
          <w:rFonts w:hint="eastAsia" w:ascii="宋体" w:hAnsi="宋体" w:eastAsia="宋体"/>
        </w:rPr>
        <w:t>二、课题介绍（仅供参考，表格格式可修改）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F1F1F1" w:themeFill="background1" w:themeFillShade="F2"/>
          </w:tcPr>
          <w:p>
            <w:pPr>
              <w:jc w:val="center"/>
              <w:rPr>
                <w:rFonts w:ascii="宋体" w:hAnsi="宋体" w:eastAsia="宋体"/>
                <w:b/>
                <w:bCs/>
                <w:sz w:val="28"/>
                <w:szCs w:val="28"/>
              </w:rPr>
            </w:pPr>
            <w:r>
              <w:rPr>
                <w:rFonts w:hint="eastAsia" w:ascii="宋体" w:hAnsi="宋体" w:eastAsia="宋体"/>
                <w:b/>
                <w:bCs/>
                <w:sz w:val="28"/>
                <w:szCs w:val="28"/>
              </w:rPr>
              <w:t>课题一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指导教师：</w:t>
            </w:r>
          </w:p>
        </w:tc>
        <w:tc>
          <w:tcPr>
            <w:tcW w:w="6600" w:type="dxa"/>
          </w:tcPr>
          <w:p>
            <w:pPr>
              <w:rPr>
                <w:rFonts w:ascii="宋体" w:hAnsi="宋体" w:eastAsia="宋体"/>
                <w:sz w:val="28"/>
                <w:szCs w:val="28"/>
              </w:rPr>
            </w:pPr>
            <w:r>
              <w:rPr>
                <w:rFonts w:hint="eastAsia" w:ascii="宋体" w:hAnsi="宋体" w:eastAsia="宋体"/>
                <w:sz w:val="28"/>
                <w:szCs w:val="28"/>
              </w:rPr>
              <w:t>孙志刚教授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项目名称：</w:t>
            </w:r>
          </w:p>
        </w:tc>
        <w:tc>
          <w:tcPr>
            <w:tcW w:w="6600" w:type="dxa"/>
          </w:tcPr>
          <w:p>
            <w:pPr>
              <w:rPr>
                <w:rFonts w:ascii="宋体" w:hAnsi="宋体" w:eastAsia="宋体"/>
                <w:sz w:val="28"/>
                <w:szCs w:val="28"/>
              </w:rPr>
            </w:pPr>
            <w:r>
              <w:rPr>
                <w:rFonts w:hint="eastAsia" w:ascii="宋体" w:hAnsi="宋体" w:eastAsia="宋体"/>
                <w:sz w:val="28"/>
                <w:szCs w:val="28"/>
              </w:rPr>
              <w:t>高温—原子结构变化的动力来源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项目来源：</w:t>
            </w:r>
          </w:p>
        </w:tc>
        <w:tc>
          <w:tcPr>
            <w:tcW w:w="6600" w:type="dxa"/>
          </w:tcPr>
          <w:p>
            <w:pPr>
              <w:rPr>
                <w:rFonts w:ascii="宋体" w:hAnsi="宋体" w:eastAsia="宋体"/>
                <w:sz w:val="28"/>
                <w:szCs w:val="28"/>
              </w:rPr>
            </w:pPr>
            <w:r>
              <w:rPr>
                <w:rFonts w:hint="eastAsia" w:ascii="宋体" w:hAnsi="宋体" w:eastAsia="宋体"/>
                <w:sz w:val="28"/>
                <w:szCs w:val="28"/>
              </w:rPr>
              <w:t>两机项目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项目简介：</w:t>
            </w:r>
          </w:p>
        </w:tc>
        <w:tc>
          <w:tcPr>
            <w:tcW w:w="6600" w:type="dxa"/>
          </w:tcPr>
          <w:p>
            <w:pPr>
              <w:rPr>
                <w:rFonts w:ascii="宋体" w:hAnsi="宋体" w:eastAsia="宋体"/>
                <w:sz w:val="28"/>
                <w:szCs w:val="28"/>
              </w:rPr>
            </w:pPr>
            <w:r>
              <w:rPr>
                <w:rFonts w:hint="eastAsia" w:ascii="宋体" w:hAnsi="宋体" w:eastAsia="宋体"/>
                <w:sz w:val="28"/>
                <w:szCs w:val="28"/>
              </w:rPr>
              <w:t>SiC/</w:t>
            </w:r>
            <w:r>
              <w:rPr>
                <w:rFonts w:ascii="宋体" w:hAnsi="宋体" w:eastAsia="宋体"/>
                <w:sz w:val="28"/>
                <w:szCs w:val="28"/>
              </w:rPr>
              <w:t>S</w:t>
            </w:r>
            <w:r>
              <w:rPr>
                <w:rFonts w:hint="eastAsia" w:ascii="宋体" w:hAnsi="宋体" w:eastAsia="宋体"/>
                <w:sz w:val="28"/>
                <w:szCs w:val="28"/>
              </w:rPr>
              <w:t>iC复合材料服役环境的温度较高，而在高温环境下，SiC/</w:t>
            </w:r>
            <w:r>
              <w:rPr>
                <w:rFonts w:ascii="宋体" w:hAnsi="宋体" w:eastAsia="宋体"/>
                <w:sz w:val="28"/>
                <w:szCs w:val="28"/>
              </w:rPr>
              <w:t>S</w:t>
            </w:r>
            <w:r>
              <w:rPr>
                <w:rFonts w:hint="eastAsia" w:ascii="宋体" w:hAnsi="宋体" w:eastAsia="宋体"/>
                <w:sz w:val="28"/>
                <w:szCs w:val="28"/>
              </w:rPr>
              <w:t>iC复合材料热解碳界面的原子结构及力学性能会发生变化，因此探究高温下界面的变化对SiC/</w:t>
            </w:r>
            <w:r>
              <w:rPr>
                <w:rFonts w:ascii="宋体" w:hAnsi="宋体" w:eastAsia="宋体"/>
                <w:sz w:val="28"/>
                <w:szCs w:val="28"/>
              </w:rPr>
              <w:t>S</w:t>
            </w:r>
            <w:r>
              <w:rPr>
                <w:rFonts w:hint="eastAsia" w:ascii="宋体" w:hAnsi="宋体" w:eastAsia="宋体"/>
                <w:sz w:val="28"/>
                <w:szCs w:val="28"/>
              </w:rPr>
              <w:t>iC复合材料整体性能的影响具有重要的意义。本项目拟采用试验与模拟相结合的方式来探究高温下SiC/</w:t>
            </w:r>
            <w:r>
              <w:rPr>
                <w:rFonts w:ascii="宋体" w:hAnsi="宋体" w:eastAsia="宋体"/>
                <w:sz w:val="28"/>
                <w:szCs w:val="28"/>
              </w:rPr>
              <w:t>S</w:t>
            </w:r>
            <w:r>
              <w:rPr>
                <w:rFonts w:hint="eastAsia" w:ascii="宋体" w:hAnsi="宋体" w:eastAsia="宋体"/>
                <w:sz w:val="28"/>
                <w:szCs w:val="28"/>
              </w:rPr>
              <w:t>iC复合材料界面的原子结构与性能变化及其对整个材料力学性能的影响。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学生要求：</w:t>
            </w:r>
          </w:p>
        </w:tc>
        <w:tc>
          <w:tcPr>
            <w:tcW w:w="6600" w:type="dxa"/>
          </w:tcPr>
          <w:p>
            <w:pPr>
              <w:rPr>
                <w:rFonts w:ascii="宋体" w:hAnsi="宋体" w:eastAsia="宋体"/>
                <w:sz w:val="28"/>
                <w:szCs w:val="28"/>
              </w:rPr>
            </w:pPr>
            <w:r>
              <w:rPr>
                <w:rFonts w:hint="eastAsia" w:ascii="宋体" w:hAnsi="宋体" w:eastAsia="宋体"/>
                <w:sz w:val="28"/>
                <w:szCs w:val="28"/>
              </w:rPr>
              <w:t>1熟练掌握Matlab</w:t>
            </w:r>
          </w:p>
          <w:p>
            <w:pPr>
              <w:rPr>
                <w:rFonts w:ascii="宋体" w:hAnsi="宋体" w:eastAsia="宋体"/>
                <w:sz w:val="28"/>
                <w:szCs w:val="28"/>
              </w:rPr>
            </w:pPr>
            <w:r>
              <w:rPr>
                <w:rFonts w:hint="eastAsia" w:ascii="宋体" w:hAnsi="宋体" w:eastAsia="宋体"/>
                <w:sz w:val="28"/>
                <w:szCs w:val="28"/>
              </w:rPr>
              <w:t>2有一定公式推导能力</w:t>
            </w:r>
          </w:p>
          <w:p>
            <w:pPr>
              <w:rPr>
                <w:rFonts w:ascii="宋体" w:hAnsi="宋体" w:eastAsia="宋体"/>
                <w:sz w:val="28"/>
                <w:szCs w:val="28"/>
              </w:rPr>
            </w:pPr>
            <w:r>
              <w:rPr>
                <w:rFonts w:hint="eastAsia" w:ascii="宋体" w:hAnsi="宋体" w:eastAsia="宋体"/>
                <w:sz w:val="28"/>
                <w:szCs w:val="28"/>
              </w:rPr>
              <w:t>3具有较强的文献阅读能力</w:t>
            </w:r>
          </w:p>
          <w:p>
            <w:pPr>
              <w:rPr>
                <w:rFonts w:ascii="宋体" w:hAnsi="宋体" w:eastAsia="宋体"/>
                <w:sz w:val="28"/>
                <w:szCs w:val="28"/>
              </w:rPr>
            </w:pPr>
            <w:r>
              <w:rPr>
                <w:rFonts w:hint="eastAsia" w:ascii="宋体" w:hAnsi="宋体" w:eastAsia="宋体"/>
                <w:sz w:val="28"/>
                <w:szCs w:val="28"/>
              </w:rPr>
              <w:t>4有英文写作基础</w:t>
            </w:r>
          </w:p>
        </w:tc>
      </w:tr>
    </w:tbl>
    <w:p>
      <w:pPr>
        <w:rPr>
          <w:rFonts w:ascii="宋体" w:hAnsi="宋体" w:eastAsia="宋体"/>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F1F1F1" w:themeFill="background1" w:themeFillShade="F2"/>
          </w:tcPr>
          <w:p>
            <w:pPr>
              <w:jc w:val="center"/>
              <w:rPr>
                <w:rFonts w:ascii="宋体" w:hAnsi="宋体" w:eastAsia="宋体"/>
                <w:b/>
                <w:bCs/>
                <w:sz w:val="28"/>
                <w:szCs w:val="28"/>
              </w:rPr>
            </w:pPr>
            <w:r>
              <w:rPr>
                <w:rFonts w:hint="eastAsia" w:ascii="宋体" w:hAnsi="宋体" w:eastAsia="宋体"/>
                <w:b/>
                <w:bCs/>
                <w:sz w:val="28"/>
                <w:szCs w:val="28"/>
              </w:rPr>
              <w:t>课题二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指导教师：</w:t>
            </w:r>
          </w:p>
        </w:tc>
        <w:tc>
          <w:tcPr>
            <w:tcW w:w="6600" w:type="dxa"/>
          </w:tcPr>
          <w:p>
            <w:pPr>
              <w:rPr>
                <w:rFonts w:ascii="宋体" w:hAnsi="宋体" w:eastAsia="宋体"/>
                <w:sz w:val="28"/>
                <w:szCs w:val="28"/>
              </w:rPr>
            </w:pPr>
            <w:r>
              <w:rPr>
                <w:rFonts w:hint="eastAsia" w:ascii="宋体" w:hAnsi="宋体" w:eastAsia="宋体"/>
                <w:sz w:val="28"/>
                <w:szCs w:val="28"/>
              </w:rPr>
              <w:t>孙志刚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项目名称：</w:t>
            </w:r>
          </w:p>
        </w:tc>
        <w:tc>
          <w:tcPr>
            <w:tcW w:w="6600" w:type="dxa"/>
          </w:tcPr>
          <w:p>
            <w:pPr>
              <w:rPr>
                <w:rFonts w:ascii="宋体" w:hAnsi="宋体" w:eastAsia="宋体"/>
                <w:sz w:val="28"/>
                <w:szCs w:val="28"/>
              </w:rPr>
            </w:pPr>
            <w:r>
              <w:rPr>
                <w:rFonts w:hint="eastAsia" w:ascii="宋体" w:hAnsi="宋体" w:eastAsia="宋体"/>
                <w:sz w:val="28"/>
                <w:szCs w:val="28"/>
              </w:rPr>
              <w:t>基于分子动力学的碳化硅纤维氧化行为研究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项目来源：</w:t>
            </w:r>
          </w:p>
        </w:tc>
        <w:tc>
          <w:tcPr>
            <w:tcW w:w="6600" w:type="dxa"/>
          </w:tcPr>
          <w:p>
            <w:pPr>
              <w:rPr>
                <w:rFonts w:ascii="宋体" w:hAnsi="宋体" w:eastAsia="宋体"/>
                <w:sz w:val="28"/>
                <w:szCs w:val="28"/>
              </w:rPr>
            </w:pPr>
            <w:r>
              <w:rPr>
                <w:rFonts w:hint="eastAsia" w:ascii="宋体" w:hAnsi="宋体" w:eastAsia="宋体"/>
                <w:sz w:val="28"/>
                <w:szCs w:val="28"/>
              </w:rPr>
              <w:t>两机项目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项目简介：</w:t>
            </w:r>
          </w:p>
        </w:tc>
        <w:tc>
          <w:tcPr>
            <w:tcW w:w="6600" w:type="dxa"/>
          </w:tcPr>
          <w:p>
            <w:pPr>
              <w:rPr>
                <w:rFonts w:ascii="宋体" w:hAnsi="宋体" w:eastAsia="宋体"/>
                <w:sz w:val="28"/>
                <w:szCs w:val="28"/>
              </w:rPr>
            </w:pPr>
            <w:r>
              <w:rPr>
                <w:rFonts w:hint="eastAsia" w:ascii="宋体" w:hAnsi="宋体" w:eastAsia="宋体"/>
                <w:sz w:val="28"/>
                <w:szCs w:val="28"/>
              </w:rPr>
              <w:t>运用分子动力学研究第二代碳化硅纤维在水氧耦合气氛下的氧化行为，分析水蒸气含量对纤维氧化速率及活化能的影响，探究水蒸气促进纤维氧化的机理。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学生要求：</w:t>
            </w:r>
          </w:p>
        </w:tc>
        <w:tc>
          <w:tcPr>
            <w:tcW w:w="6600" w:type="dxa"/>
          </w:tcPr>
          <w:p>
            <w:pPr>
              <w:pStyle w:val="13"/>
              <w:numPr>
                <w:ilvl w:val="0"/>
                <w:numId w:val="1"/>
              </w:numPr>
              <w:ind w:firstLineChars="0"/>
              <w:rPr>
                <w:rFonts w:ascii="宋体" w:hAnsi="宋体" w:eastAsia="宋体"/>
                <w:sz w:val="28"/>
                <w:szCs w:val="28"/>
              </w:rPr>
            </w:pPr>
            <w:r>
              <w:rPr>
                <w:rFonts w:hint="eastAsia" w:ascii="宋体" w:hAnsi="宋体" w:eastAsia="宋体"/>
                <w:sz w:val="28"/>
                <w:szCs w:val="28"/>
              </w:rPr>
              <w:t>具有探索精神，对科研工作充满热情；</w:t>
            </w:r>
          </w:p>
          <w:p>
            <w:pPr>
              <w:pStyle w:val="13"/>
              <w:numPr>
                <w:ilvl w:val="0"/>
                <w:numId w:val="1"/>
              </w:numPr>
              <w:ind w:firstLineChars="0"/>
              <w:rPr>
                <w:rFonts w:ascii="宋体" w:hAnsi="宋体" w:eastAsia="宋体"/>
                <w:sz w:val="28"/>
                <w:szCs w:val="28"/>
              </w:rPr>
            </w:pPr>
            <w:r>
              <w:rPr>
                <w:rFonts w:hint="eastAsia" w:ascii="宋体" w:hAnsi="宋体" w:eastAsia="宋体"/>
                <w:sz w:val="28"/>
                <w:szCs w:val="28"/>
              </w:rPr>
              <w:t>具有一定分子动力学研究基础；</w:t>
            </w:r>
          </w:p>
          <w:p>
            <w:pPr>
              <w:pStyle w:val="13"/>
              <w:numPr>
                <w:ilvl w:val="0"/>
                <w:numId w:val="1"/>
              </w:numPr>
              <w:ind w:firstLineChars="0"/>
              <w:rPr>
                <w:rFonts w:ascii="宋体" w:hAnsi="宋体" w:eastAsia="宋体"/>
                <w:sz w:val="28"/>
                <w:szCs w:val="28"/>
              </w:rPr>
            </w:pPr>
            <w:r>
              <w:rPr>
                <w:rFonts w:hint="eastAsia" w:ascii="宋体" w:hAnsi="宋体" w:eastAsia="宋体"/>
                <w:sz w:val="28"/>
                <w:szCs w:val="28"/>
              </w:rPr>
              <w:t>具有较强的动手能力；</w:t>
            </w:r>
          </w:p>
          <w:p>
            <w:pPr>
              <w:rPr>
                <w:rFonts w:ascii="宋体" w:hAnsi="宋体" w:eastAsia="宋体"/>
                <w:sz w:val="28"/>
                <w:szCs w:val="28"/>
              </w:rPr>
            </w:pPr>
            <w:r>
              <w:rPr>
                <w:rFonts w:hint="eastAsia" w:ascii="宋体" w:hAnsi="宋体" w:eastAsia="宋体"/>
                <w:sz w:val="28"/>
                <w:szCs w:val="28"/>
              </w:rPr>
              <w:t>写作能力较强。</w:t>
            </w:r>
          </w:p>
        </w:tc>
      </w:tr>
    </w:tbl>
    <w:p>
      <w:pPr>
        <w:rPr>
          <w:rFonts w:ascii="宋体" w:hAnsi="宋体" w:eastAsia="宋体"/>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F1F1F1" w:themeFill="background1" w:themeFillShade="F2"/>
          </w:tcPr>
          <w:p>
            <w:pPr>
              <w:jc w:val="center"/>
              <w:rPr>
                <w:rFonts w:ascii="宋体" w:hAnsi="宋体" w:eastAsia="宋体"/>
                <w:b/>
                <w:bCs/>
                <w:sz w:val="28"/>
                <w:szCs w:val="28"/>
              </w:rPr>
            </w:pPr>
            <w:r>
              <w:rPr>
                <w:rFonts w:hint="eastAsia" w:ascii="宋体" w:hAnsi="宋体" w:eastAsia="宋体"/>
                <w:b/>
                <w:bCs/>
                <w:sz w:val="28"/>
                <w:szCs w:val="28"/>
              </w:rPr>
              <w:t>课题三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指导教师：</w:t>
            </w:r>
          </w:p>
        </w:tc>
        <w:tc>
          <w:tcPr>
            <w:tcW w:w="6600" w:type="dxa"/>
          </w:tcPr>
          <w:p>
            <w:pPr>
              <w:rPr>
                <w:rFonts w:ascii="宋体" w:hAnsi="宋体" w:eastAsia="宋体"/>
                <w:sz w:val="28"/>
                <w:szCs w:val="28"/>
              </w:rPr>
            </w:pPr>
            <w:r>
              <w:rPr>
                <w:rFonts w:hint="eastAsia" w:ascii="宋体" w:hAnsi="宋体" w:eastAsia="宋体"/>
                <w:sz w:val="28"/>
                <w:szCs w:val="28"/>
              </w:rPr>
              <w:t>孙志刚教授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项目名称：</w:t>
            </w:r>
          </w:p>
        </w:tc>
        <w:tc>
          <w:tcPr>
            <w:tcW w:w="6600" w:type="dxa"/>
          </w:tcPr>
          <w:p>
            <w:pPr>
              <w:rPr>
                <w:rFonts w:ascii="宋体" w:hAnsi="宋体" w:eastAsia="宋体"/>
                <w:sz w:val="28"/>
                <w:szCs w:val="28"/>
              </w:rPr>
            </w:pPr>
            <w:r>
              <w:rPr>
                <w:rFonts w:hint="eastAsia" w:ascii="宋体" w:hAnsi="宋体" w:eastAsia="宋体"/>
                <w:sz w:val="28"/>
                <w:szCs w:val="28"/>
              </w:rPr>
              <w:t>金属基复合材料复杂应力状态界面力学行为研究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项目来源：</w:t>
            </w:r>
          </w:p>
        </w:tc>
        <w:tc>
          <w:tcPr>
            <w:tcW w:w="6600" w:type="dxa"/>
          </w:tcPr>
          <w:p>
            <w:pPr>
              <w:rPr>
                <w:rFonts w:ascii="宋体" w:hAnsi="宋体" w:eastAsia="宋体"/>
                <w:sz w:val="28"/>
                <w:szCs w:val="28"/>
              </w:rPr>
            </w:pPr>
            <w:r>
              <w:rPr>
                <w:rFonts w:hint="eastAsia" w:ascii="宋体" w:hAnsi="宋体" w:eastAsia="宋体"/>
                <w:sz w:val="28"/>
                <w:szCs w:val="28"/>
              </w:rPr>
              <w:t>硕士课题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项目简介：</w:t>
            </w:r>
          </w:p>
        </w:tc>
        <w:tc>
          <w:tcPr>
            <w:tcW w:w="6600" w:type="dxa"/>
          </w:tcPr>
          <w:p>
            <w:pPr>
              <w:rPr>
                <w:rFonts w:ascii="宋体" w:hAnsi="宋体" w:eastAsia="宋体"/>
                <w:sz w:val="28"/>
                <w:szCs w:val="28"/>
              </w:rPr>
            </w:pPr>
            <w:r>
              <w:rPr>
                <w:rFonts w:hint="eastAsia" w:ascii="宋体" w:hAnsi="宋体" w:eastAsia="宋体"/>
                <w:sz w:val="28"/>
                <w:szCs w:val="28"/>
              </w:rPr>
              <w:t>研究金属基复合材料SiC/Ti6Al4V在各种应力状态下的渐进失效行为，并且关注材料纤维-基体界面的损伤情况。项目中会使用到纳米压痕仪、SEM扫描电镜等高端科学仪器。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学生要求：</w:t>
            </w:r>
          </w:p>
        </w:tc>
        <w:tc>
          <w:tcPr>
            <w:tcW w:w="6600" w:type="dxa"/>
          </w:tcPr>
          <w:p>
            <w:pPr>
              <w:pStyle w:val="13"/>
              <w:numPr>
                <w:ilvl w:val="0"/>
                <w:numId w:val="2"/>
              </w:numPr>
              <w:ind w:firstLineChars="0"/>
              <w:rPr>
                <w:rFonts w:ascii="宋体" w:hAnsi="宋体" w:eastAsia="宋体"/>
                <w:sz w:val="28"/>
                <w:szCs w:val="28"/>
              </w:rPr>
            </w:pPr>
            <w:r>
              <w:rPr>
                <w:rFonts w:hint="eastAsia" w:ascii="宋体" w:hAnsi="宋体" w:eastAsia="宋体"/>
                <w:sz w:val="28"/>
                <w:szCs w:val="28"/>
              </w:rPr>
              <w:t>有较好的材料力学基础，对材料应力状态和屈服等概念有较好了解。</w:t>
            </w:r>
          </w:p>
          <w:p>
            <w:pPr>
              <w:pStyle w:val="13"/>
              <w:numPr>
                <w:ilvl w:val="0"/>
                <w:numId w:val="2"/>
              </w:numPr>
              <w:ind w:firstLineChars="0"/>
              <w:rPr>
                <w:rFonts w:ascii="宋体" w:hAnsi="宋体" w:eastAsia="宋体"/>
                <w:sz w:val="28"/>
                <w:szCs w:val="28"/>
              </w:rPr>
            </w:pPr>
            <w:r>
              <w:rPr>
                <w:rFonts w:hint="eastAsia" w:ascii="宋体" w:hAnsi="宋体" w:eastAsia="宋体"/>
                <w:sz w:val="28"/>
                <w:szCs w:val="28"/>
              </w:rPr>
              <w:t>熟悉ABAQUS等有限元软件的使用。</w:t>
            </w:r>
          </w:p>
          <w:p>
            <w:pPr>
              <w:pStyle w:val="13"/>
              <w:numPr>
                <w:ilvl w:val="0"/>
                <w:numId w:val="2"/>
              </w:numPr>
              <w:ind w:firstLineChars="0"/>
              <w:rPr>
                <w:rFonts w:ascii="宋体" w:hAnsi="宋体" w:eastAsia="宋体"/>
                <w:sz w:val="28"/>
                <w:szCs w:val="28"/>
              </w:rPr>
            </w:pPr>
            <w:r>
              <w:rPr>
                <w:rFonts w:hint="eastAsia" w:ascii="宋体" w:hAnsi="宋体" w:eastAsia="宋体"/>
                <w:sz w:val="28"/>
                <w:szCs w:val="28"/>
              </w:rPr>
              <w:t>自主动手能力强，有一定动手能力进行试验究。</w:t>
            </w:r>
          </w:p>
          <w:p>
            <w:pPr>
              <w:rPr>
                <w:rFonts w:ascii="宋体" w:hAnsi="宋体" w:eastAsia="宋体"/>
                <w:sz w:val="28"/>
                <w:szCs w:val="28"/>
              </w:rPr>
            </w:pPr>
            <w:r>
              <w:rPr>
                <w:rFonts w:hint="eastAsia" w:ascii="宋体" w:hAnsi="宋体" w:eastAsia="宋体"/>
                <w:sz w:val="28"/>
                <w:szCs w:val="28"/>
              </w:rPr>
              <w:t xml:space="preserve">4、 </w:t>
            </w:r>
            <w:r>
              <w:rPr>
                <w:rFonts w:ascii="宋体" w:hAnsi="宋体" w:eastAsia="宋体"/>
                <w:sz w:val="28"/>
                <w:szCs w:val="28"/>
              </w:rPr>
              <w:t xml:space="preserve"> </w:t>
            </w:r>
            <w:r>
              <w:rPr>
                <w:rFonts w:hint="eastAsia" w:ascii="宋体" w:hAnsi="宋体" w:eastAsia="宋体"/>
                <w:sz w:val="28"/>
                <w:szCs w:val="28"/>
              </w:rPr>
              <w:t>具有写报告的能力。</w:t>
            </w:r>
          </w:p>
        </w:tc>
      </w:tr>
    </w:tbl>
    <w:p>
      <w:pPr>
        <w:rPr>
          <w:rFonts w:ascii="宋体" w:hAnsi="宋体" w:eastAsia="宋体"/>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shd w:val="clear" w:color="auto" w:fill="F1F1F1" w:themeFill="background1" w:themeFillShade="F2"/>
          </w:tcPr>
          <w:p>
            <w:pPr>
              <w:jc w:val="center"/>
              <w:rPr>
                <w:rFonts w:ascii="宋体" w:hAnsi="宋体" w:eastAsia="宋体"/>
                <w:b/>
                <w:bCs/>
                <w:sz w:val="28"/>
                <w:szCs w:val="28"/>
              </w:rPr>
            </w:pPr>
            <w:r>
              <w:rPr>
                <w:rFonts w:hint="eastAsia" w:ascii="宋体" w:hAnsi="宋体" w:eastAsia="宋体"/>
                <w:b/>
                <w:bCs/>
                <w:sz w:val="28"/>
                <w:szCs w:val="28"/>
              </w:rPr>
              <w:t>课题四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指导教师：</w:t>
            </w:r>
          </w:p>
        </w:tc>
        <w:tc>
          <w:tcPr>
            <w:tcW w:w="6600" w:type="dxa"/>
          </w:tcPr>
          <w:p>
            <w:pPr>
              <w:rPr>
                <w:rFonts w:ascii="宋体" w:hAnsi="宋体" w:eastAsia="宋体"/>
                <w:sz w:val="28"/>
                <w:szCs w:val="28"/>
              </w:rPr>
            </w:pPr>
            <w:r>
              <w:rPr>
                <w:rFonts w:hint="eastAsia" w:ascii="宋体" w:hAnsi="宋体" w:eastAsia="宋体"/>
                <w:sz w:val="28"/>
                <w:szCs w:val="28"/>
              </w:rPr>
              <w:t>孙志刚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项目名称：</w:t>
            </w:r>
          </w:p>
        </w:tc>
        <w:tc>
          <w:tcPr>
            <w:tcW w:w="6600" w:type="dxa"/>
          </w:tcPr>
          <w:p>
            <w:pPr>
              <w:rPr>
                <w:rFonts w:ascii="宋体" w:hAnsi="宋体" w:eastAsia="宋体"/>
                <w:sz w:val="28"/>
                <w:szCs w:val="28"/>
              </w:rPr>
            </w:pPr>
            <w:r>
              <w:rPr>
                <w:rFonts w:hint="eastAsia" w:ascii="宋体" w:hAnsi="宋体" w:eastAsia="宋体"/>
                <w:sz w:val="28"/>
                <w:szCs w:val="28"/>
              </w:rPr>
              <w:t>金属基</w:t>
            </w:r>
            <w:r>
              <w:rPr>
                <w:rFonts w:ascii="宋体" w:hAnsi="宋体" w:eastAsia="宋体"/>
                <w:sz w:val="28"/>
                <w:szCs w:val="28"/>
              </w:rPr>
              <w:t>复合材料在</w:t>
            </w:r>
            <w:r>
              <w:rPr>
                <w:rFonts w:hint="eastAsia" w:ascii="宋体" w:hAnsi="宋体" w:eastAsia="宋体"/>
                <w:sz w:val="28"/>
                <w:szCs w:val="28"/>
              </w:rPr>
              <w:t>轴向拉伸</w:t>
            </w:r>
            <w:r>
              <w:rPr>
                <w:rFonts w:ascii="宋体" w:hAnsi="宋体" w:eastAsia="宋体"/>
                <w:sz w:val="28"/>
                <w:szCs w:val="28"/>
              </w:rPr>
              <w:t>力学性能研究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宋体" w:hAnsi="宋体" w:eastAsia="宋体"/>
                <w:sz w:val="28"/>
                <w:szCs w:val="28"/>
              </w:rPr>
            </w:pPr>
            <w:r>
              <w:rPr>
                <w:rFonts w:hint="eastAsia" w:ascii="宋体" w:hAnsi="宋体" w:eastAsia="宋体"/>
                <w:sz w:val="28"/>
                <w:szCs w:val="28"/>
              </w:rPr>
              <w:t>项目来源：</w:t>
            </w:r>
          </w:p>
        </w:tc>
        <w:tc>
          <w:tcPr>
            <w:tcW w:w="6600" w:type="dxa"/>
          </w:tcPr>
          <w:p>
            <w:pPr>
              <w:rPr>
                <w:rFonts w:ascii="宋体" w:hAnsi="宋体" w:eastAsia="宋体"/>
                <w:sz w:val="28"/>
                <w:szCs w:val="28"/>
              </w:rPr>
            </w:pPr>
            <w:r>
              <w:rPr>
                <w:rFonts w:hint="eastAsia" w:ascii="宋体" w:hAnsi="宋体" w:eastAsia="宋体"/>
                <w:sz w:val="28"/>
                <w:szCs w:val="28"/>
              </w:rPr>
              <w:t>硕士课题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项目简介：</w:t>
            </w:r>
          </w:p>
        </w:tc>
        <w:tc>
          <w:tcPr>
            <w:tcW w:w="6600" w:type="dxa"/>
          </w:tcPr>
          <w:p>
            <w:pPr>
              <w:rPr>
                <w:rFonts w:ascii="宋体" w:hAnsi="宋体" w:eastAsia="宋体"/>
                <w:sz w:val="28"/>
                <w:szCs w:val="28"/>
              </w:rPr>
            </w:pPr>
            <w:r>
              <w:rPr>
                <w:rFonts w:hint="eastAsia" w:ascii="宋体" w:hAnsi="宋体" w:eastAsia="宋体"/>
                <w:sz w:val="28"/>
                <w:szCs w:val="28"/>
              </w:rPr>
              <w:t>研究金属基复合材料轴向拉伸力学性能，利用纳米压痕仪、MTS试验机、SEM扫描电镜研究复合材料轴向拉伸失效机理，并建立相应的拉伸强度预测模型。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学生要求：</w:t>
            </w:r>
          </w:p>
        </w:tc>
        <w:tc>
          <w:tcPr>
            <w:tcW w:w="6600" w:type="dxa"/>
          </w:tcPr>
          <w:p>
            <w:pPr>
              <w:pStyle w:val="13"/>
              <w:numPr>
                <w:ilvl w:val="0"/>
                <w:numId w:val="3"/>
              </w:numPr>
              <w:ind w:firstLineChars="0"/>
              <w:rPr>
                <w:rFonts w:ascii="宋体" w:hAnsi="宋体" w:eastAsia="宋体"/>
                <w:sz w:val="28"/>
                <w:szCs w:val="28"/>
              </w:rPr>
            </w:pPr>
            <w:r>
              <w:rPr>
                <w:rFonts w:hint="eastAsia" w:ascii="宋体" w:hAnsi="宋体" w:eastAsia="宋体"/>
                <w:sz w:val="28"/>
                <w:szCs w:val="28"/>
              </w:rPr>
              <w:t>自主动手能力强</w:t>
            </w:r>
          </w:p>
          <w:p>
            <w:pPr>
              <w:pStyle w:val="13"/>
              <w:numPr>
                <w:ilvl w:val="0"/>
                <w:numId w:val="3"/>
              </w:numPr>
              <w:ind w:firstLineChars="0"/>
              <w:rPr>
                <w:rFonts w:ascii="宋体" w:hAnsi="宋体" w:eastAsia="宋体"/>
                <w:sz w:val="28"/>
                <w:szCs w:val="28"/>
              </w:rPr>
            </w:pPr>
            <w:r>
              <w:rPr>
                <w:rFonts w:hint="eastAsia" w:ascii="宋体" w:hAnsi="宋体" w:eastAsia="宋体"/>
                <w:sz w:val="28"/>
                <w:szCs w:val="28"/>
              </w:rPr>
              <w:t>力学基础知识扎实</w:t>
            </w:r>
          </w:p>
          <w:p>
            <w:pPr>
              <w:rPr>
                <w:rFonts w:ascii="宋体" w:hAnsi="宋体" w:eastAsia="宋体"/>
                <w:sz w:val="28"/>
                <w:szCs w:val="28"/>
              </w:rPr>
            </w:pPr>
            <w:r>
              <w:rPr>
                <w:rFonts w:hint="eastAsia" w:ascii="宋体" w:hAnsi="宋体" w:eastAsia="宋体"/>
                <w:sz w:val="28"/>
                <w:szCs w:val="28"/>
              </w:rPr>
              <w:t>具有撰写英文报告的能力</w:t>
            </w:r>
          </w:p>
        </w:tc>
      </w:tr>
    </w:tbl>
    <w:p>
      <w:pPr>
        <w:rPr>
          <w:rFonts w:ascii="宋体" w:hAnsi="宋体" w:eastAsia="宋体"/>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gridSpan w:val="2"/>
            <w:shd w:val="clear" w:color="auto" w:fill="F1F1F1" w:themeFill="background1" w:themeFillShade="F2"/>
          </w:tcPr>
          <w:p>
            <w:pPr>
              <w:jc w:val="center"/>
              <w:rPr>
                <w:rFonts w:ascii="宋体" w:hAnsi="宋体" w:eastAsia="宋体"/>
                <w:b/>
                <w:bCs/>
                <w:sz w:val="28"/>
                <w:szCs w:val="28"/>
              </w:rPr>
            </w:pPr>
            <w:r>
              <w:rPr>
                <w:rFonts w:hint="eastAsia" w:ascii="宋体" w:hAnsi="宋体" w:eastAsia="宋体"/>
                <w:b/>
                <w:bCs/>
                <w:sz w:val="28"/>
                <w:szCs w:val="28"/>
              </w:rPr>
              <w:t>课题五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rPr>
                <w:rFonts w:ascii="宋体" w:hAnsi="宋体" w:eastAsia="宋体"/>
                <w:sz w:val="28"/>
                <w:szCs w:val="28"/>
              </w:rPr>
            </w:pPr>
            <w:r>
              <w:rPr>
                <w:rFonts w:hint="eastAsia" w:ascii="宋体" w:hAnsi="宋体" w:eastAsia="宋体"/>
                <w:sz w:val="28"/>
                <w:szCs w:val="28"/>
              </w:rPr>
              <w:t>指导教师：</w:t>
            </w:r>
          </w:p>
        </w:tc>
        <w:tc>
          <w:tcPr>
            <w:tcW w:w="6600" w:type="dxa"/>
          </w:tcPr>
          <w:p>
            <w:pPr>
              <w:rPr>
                <w:rFonts w:ascii="宋体" w:hAnsi="宋体" w:eastAsia="宋体"/>
                <w:sz w:val="28"/>
                <w:szCs w:val="28"/>
              </w:rPr>
            </w:pPr>
            <w:r>
              <w:rPr>
                <w:rFonts w:hint="eastAsia" w:ascii="宋体" w:hAnsi="宋体" w:eastAsia="宋体"/>
                <w:sz w:val="28"/>
                <w:szCs w:val="28"/>
              </w:rPr>
              <w:t>牛序铭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rPr>
                <w:rFonts w:ascii="宋体" w:hAnsi="宋体" w:eastAsia="宋体"/>
                <w:sz w:val="28"/>
                <w:szCs w:val="28"/>
              </w:rPr>
            </w:pPr>
            <w:r>
              <w:rPr>
                <w:rFonts w:hint="eastAsia" w:ascii="宋体" w:hAnsi="宋体" w:eastAsia="宋体"/>
                <w:sz w:val="28"/>
                <w:szCs w:val="28"/>
              </w:rPr>
              <w:t>项目名称：</w:t>
            </w:r>
          </w:p>
        </w:tc>
        <w:tc>
          <w:tcPr>
            <w:tcW w:w="6600" w:type="dxa"/>
          </w:tcPr>
          <w:p>
            <w:pPr>
              <w:rPr>
                <w:rFonts w:ascii="宋体" w:hAnsi="宋体" w:eastAsia="宋体"/>
                <w:sz w:val="28"/>
                <w:szCs w:val="28"/>
              </w:rPr>
            </w:pPr>
            <w:r>
              <w:rPr>
                <w:rFonts w:hint="eastAsia" w:ascii="宋体" w:hAnsi="宋体" w:eastAsia="宋体"/>
                <w:sz w:val="28"/>
                <w:szCs w:val="28"/>
              </w:rPr>
              <w:t>基于</w:t>
            </w:r>
            <w:r>
              <w:rPr>
                <w:rFonts w:ascii="宋体" w:hAnsi="宋体" w:eastAsia="宋体"/>
                <w:sz w:val="28"/>
                <w:szCs w:val="28"/>
              </w:rPr>
              <w:t>XCT的</w:t>
            </w:r>
            <w:r>
              <w:rPr>
                <w:rFonts w:hint="eastAsia" w:ascii="宋体" w:hAnsi="宋体" w:eastAsia="宋体"/>
                <w:sz w:val="28"/>
                <w:szCs w:val="28"/>
              </w:rPr>
              <w:t>陶瓷基</w:t>
            </w:r>
            <w:r>
              <w:rPr>
                <w:rFonts w:ascii="宋体" w:hAnsi="宋体" w:eastAsia="宋体"/>
                <w:sz w:val="28"/>
                <w:szCs w:val="28"/>
              </w:rPr>
              <w:t>复合材料内部氧化通道表征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rPr>
                <w:rFonts w:ascii="宋体" w:hAnsi="宋体" w:eastAsia="宋体"/>
                <w:sz w:val="28"/>
                <w:szCs w:val="28"/>
              </w:rPr>
            </w:pPr>
            <w:r>
              <w:rPr>
                <w:rFonts w:hint="eastAsia" w:ascii="宋体" w:hAnsi="宋体" w:eastAsia="宋体"/>
                <w:sz w:val="28"/>
                <w:szCs w:val="28"/>
              </w:rPr>
              <w:t>项目来源：</w:t>
            </w:r>
          </w:p>
        </w:tc>
        <w:tc>
          <w:tcPr>
            <w:tcW w:w="6600" w:type="dxa"/>
          </w:tcPr>
          <w:p>
            <w:pPr>
              <w:jc w:val="left"/>
              <w:rPr>
                <w:rFonts w:ascii="Times New Roman" w:hAnsi="Times New Roman"/>
                <w:sz w:val="24"/>
              </w:rPr>
            </w:pPr>
            <w:r>
              <w:rPr>
                <w:rFonts w:hint="eastAsia" w:ascii="Times New Roman" w:hAnsi="Times New Roman"/>
                <w:sz w:val="24"/>
              </w:rPr>
              <w:t>两机陶瓷基高温燃气环境下CMCs细观失效模型项目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项目简介：</w:t>
            </w:r>
          </w:p>
        </w:tc>
        <w:tc>
          <w:tcPr>
            <w:tcW w:w="6600" w:type="dxa"/>
          </w:tcPr>
          <w:p>
            <w:pPr>
              <w:rPr>
                <w:rFonts w:ascii="宋体" w:hAnsi="宋体" w:eastAsia="宋体"/>
                <w:sz w:val="28"/>
                <w:szCs w:val="28"/>
              </w:rPr>
            </w:pPr>
            <w:r>
              <w:rPr>
                <w:rFonts w:hint="eastAsia" w:ascii="宋体" w:hAnsi="宋体" w:eastAsia="宋体"/>
                <w:sz w:val="28"/>
                <w:szCs w:val="28"/>
              </w:rPr>
              <w:t>陶瓷基复合材料（C</w:t>
            </w:r>
            <w:r>
              <w:rPr>
                <w:rFonts w:ascii="宋体" w:hAnsi="宋体" w:eastAsia="宋体"/>
                <w:sz w:val="28"/>
                <w:szCs w:val="28"/>
              </w:rPr>
              <w:t>MC</w:t>
            </w:r>
            <w:r>
              <w:rPr>
                <w:rFonts w:hint="eastAsia" w:ascii="宋体" w:hAnsi="宋体" w:eastAsia="宋体"/>
                <w:sz w:val="28"/>
                <w:szCs w:val="28"/>
              </w:rPr>
              <w:t>s）具有耐高温、低密度、高比强度、高模量等优良性能，是航空发动机热端部件的理想结构材料。但是陶瓷基复合材料高温下发生氧化导致的力学性能下降仍是限制其应用的重要原因。由于制备工艺和组分热膨胀系数不匹配的原因，陶瓷基复合材料内部含有孔隙、微裂纹等，这些微观结构缺陷给氧化性气体提供了扩散通道，导致了材料高温下发生氧化反应。断层扫描成像(</w:t>
            </w:r>
            <w:r>
              <w:rPr>
                <w:rFonts w:ascii="宋体" w:hAnsi="宋体" w:eastAsia="宋体"/>
                <w:sz w:val="28"/>
                <w:szCs w:val="28"/>
              </w:rPr>
              <w:t>XCT)</w:t>
            </w:r>
            <w:r>
              <w:rPr>
                <w:rFonts w:hint="eastAsia" w:ascii="宋体" w:hAnsi="宋体" w:eastAsia="宋体"/>
                <w:sz w:val="28"/>
                <w:szCs w:val="28"/>
              </w:rPr>
              <w:t>技术是一种热门的材料无损检测技术，材料密度不同导致X</w:t>
            </w:r>
            <w:r>
              <w:rPr>
                <w:rFonts w:ascii="宋体" w:hAnsi="宋体" w:eastAsia="宋体"/>
                <w:sz w:val="28"/>
                <w:szCs w:val="28"/>
              </w:rPr>
              <w:t>CT</w:t>
            </w:r>
            <w:r>
              <w:rPr>
                <w:rFonts w:hint="eastAsia" w:ascii="宋体" w:hAnsi="宋体" w:eastAsia="宋体"/>
                <w:sz w:val="28"/>
                <w:szCs w:val="28"/>
              </w:rPr>
              <w:t>图像衬度的区别，对X</w:t>
            </w:r>
            <w:r>
              <w:rPr>
                <w:rFonts w:ascii="宋体" w:hAnsi="宋体" w:eastAsia="宋体"/>
                <w:sz w:val="28"/>
                <w:szCs w:val="28"/>
              </w:rPr>
              <w:t>CT</w:t>
            </w:r>
            <w:r>
              <w:rPr>
                <w:rFonts w:hint="eastAsia" w:ascii="宋体" w:hAnsi="宋体" w:eastAsia="宋体"/>
                <w:sz w:val="28"/>
                <w:szCs w:val="28"/>
              </w:rPr>
              <w:t>图像的处理可以研究材料的均匀性、孔隙率等。本项目对陶瓷基复合材料进行X</w:t>
            </w:r>
            <w:r>
              <w:rPr>
                <w:rFonts w:ascii="宋体" w:hAnsi="宋体" w:eastAsia="宋体"/>
                <w:sz w:val="28"/>
                <w:szCs w:val="28"/>
              </w:rPr>
              <w:t>CT</w:t>
            </w:r>
            <w:r>
              <w:rPr>
                <w:rFonts w:hint="eastAsia" w:ascii="宋体" w:hAnsi="宋体" w:eastAsia="宋体"/>
                <w:sz w:val="28"/>
                <w:szCs w:val="28"/>
              </w:rPr>
              <w:t>扫描，对获得的图像进行分割、识别，提取材料的孔隙、裂纹的三维分布，表征材料内部氧化性气体的扩散通道，为陶瓷基复合材料高温氧化行为和力学性能研究打下基础。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学生要求：</w:t>
            </w:r>
          </w:p>
        </w:tc>
        <w:tc>
          <w:tcPr>
            <w:tcW w:w="6600" w:type="dxa"/>
          </w:tcPr>
          <w:p>
            <w:pPr>
              <w:rPr>
                <w:rFonts w:ascii="宋体" w:hAnsi="宋体" w:eastAsia="宋体"/>
                <w:sz w:val="28"/>
                <w:szCs w:val="28"/>
              </w:rPr>
            </w:pPr>
            <w:r>
              <w:rPr>
                <w:rFonts w:hint="eastAsia" w:ascii="宋体" w:hAnsi="宋体" w:eastAsia="宋体"/>
                <w:sz w:val="28"/>
                <w:szCs w:val="28"/>
              </w:rPr>
              <w:t>掌握文献检索方法、具备自主学习能力</w:t>
            </w:r>
          </w:p>
        </w:tc>
      </w:tr>
    </w:tbl>
    <w:p>
      <w:pPr>
        <w:rPr>
          <w:rFonts w:ascii="宋体" w:hAnsi="宋体" w:eastAsia="宋体"/>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gridSpan w:val="2"/>
            <w:shd w:val="clear" w:color="auto" w:fill="F1F1F1" w:themeFill="background1" w:themeFillShade="F2"/>
          </w:tcPr>
          <w:p>
            <w:pPr>
              <w:jc w:val="center"/>
              <w:rPr>
                <w:rFonts w:hint="eastAsia" w:ascii="宋体" w:hAnsi="宋体" w:eastAsia="宋体"/>
                <w:b/>
                <w:bCs/>
                <w:sz w:val="28"/>
                <w:szCs w:val="28"/>
                <w:lang w:eastAsia="zh-CN"/>
              </w:rPr>
            </w:pPr>
            <w:r>
              <w:rPr>
                <w:rFonts w:hint="eastAsia" w:ascii="宋体" w:hAnsi="宋体" w:eastAsia="宋体"/>
                <w:b/>
                <w:bCs/>
                <w:sz w:val="28"/>
                <w:szCs w:val="28"/>
              </w:rPr>
              <w:t>课题</w:t>
            </w:r>
            <w:r>
              <w:rPr>
                <w:rFonts w:hint="eastAsia" w:ascii="宋体" w:hAnsi="宋体" w:eastAsia="宋体"/>
                <w:b/>
                <w:bCs/>
                <w:sz w:val="28"/>
                <w:szCs w:val="28"/>
                <w:lang w:eastAsia="zh-CN"/>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rPr>
                <w:rFonts w:ascii="宋体" w:hAnsi="宋体" w:eastAsia="宋体"/>
                <w:sz w:val="28"/>
                <w:szCs w:val="28"/>
              </w:rPr>
            </w:pPr>
            <w:r>
              <w:rPr>
                <w:rFonts w:hint="eastAsia" w:ascii="宋体" w:hAnsi="宋体" w:eastAsia="宋体"/>
                <w:sz w:val="28"/>
                <w:szCs w:val="28"/>
              </w:rPr>
              <w:t>指导教师：</w:t>
            </w:r>
          </w:p>
        </w:tc>
        <w:tc>
          <w:tcPr>
            <w:tcW w:w="6600" w:type="dxa"/>
          </w:tcPr>
          <w:p>
            <w:pPr>
              <w:rPr>
                <w:rFonts w:ascii="宋体" w:hAnsi="宋体" w:eastAsia="宋体"/>
                <w:sz w:val="28"/>
                <w:szCs w:val="28"/>
              </w:rPr>
            </w:pPr>
            <w:r>
              <w:rPr>
                <w:rFonts w:hint="eastAsia" w:ascii="宋体" w:hAnsi="宋体" w:eastAsia="宋体"/>
                <w:sz w:val="28"/>
                <w:szCs w:val="28"/>
              </w:rPr>
              <w:t>江荣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rPr>
                <w:rFonts w:ascii="宋体" w:hAnsi="宋体" w:eastAsia="宋体"/>
                <w:sz w:val="28"/>
                <w:szCs w:val="28"/>
              </w:rPr>
            </w:pPr>
            <w:r>
              <w:rPr>
                <w:rFonts w:hint="eastAsia" w:ascii="宋体" w:hAnsi="宋体" w:eastAsia="宋体"/>
                <w:sz w:val="28"/>
                <w:szCs w:val="28"/>
              </w:rPr>
              <w:t>项目名称：</w:t>
            </w:r>
          </w:p>
        </w:tc>
        <w:tc>
          <w:tcPr>
            <w:tcW w:w="6600" w:type="dxa"/>
            <w:vAlign w:val="center"/>
          </w:tcPr>
          <w:p>
            <w:pPr>
              <w:rPr>
                <w:rFonts w:ascii="宋体" w:hAnsi="宋体" w:eastAsia="宋体"/>
                <w:sz w:val="28"/>
                <w:szCs w:val="28"/>
              </w:rPr>
            </w:pPr>
            <w:r>
              <w:rPr>
                <w:rFonts w:hint="eastAsia" w:ascii="宋体" w:hAnsi="宋体" w:eastAsia="宋体"/>
                <w:sz w:val="28"/>
                <w:szCs w:val="28"/>
              </w:rPr>
              <w:t>单晶涡轮叶片气膜孔优化分析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rPr>
                <w:rFonts w:ascii="宋体" w:hAnsi="宋体" w:eastAsia="宋体"/>
                <w:sz w:val="28"/>
                <w:szCs w:val="28"/>
              </w:rPr>
            </w:pPr>
            <w:r>
              <w:rPr>
                <w:rFonts w:hint="eastAsia" w:ascii="宋体" w:hAnsi="宋体" w:eastAsia="宋体"/>
                <w:sz w:val="28"/>
                <w:szCs w:val="28"/>
              </w:rPr>
              <w:t>项目来源：</w:t>
            </w:r>
          </w:p>
        </w:tc>
        <w:tc>
          <w:tcPr>
            <w:tcW w:w="6600" w:type="dxa"/>
          </w:tcPr>
          <w:p>
            <w:pPr>
              <w:rPr>
                <w:rFonts w:ascii="宋体" w:hAnsi="宋体" w:eastAsia="宋体"/>
                <w:sz w:val="28"/>
                <w:szCs w:val="28"/>
              </w:rPr>
            </w:pPr>
            <w:r>
              <w:rPr>
                <w:rFonts w:hint="eastAsia" w:ascii="宋体" w:hAnsi="宋体" w:eastAsia="宋体"/>
                <w:sz w:val="28"/>
                <w:szCs w:val="28"/>
              </w:rPr>
              <w:t>自由探索课题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项目简介：</w:t>
            </w:r>
          </w:p>
        </w:tc>
        <w:tc>
          <w:tcPr>
            <w:tcW w:w="6600" w:type="dxa"/>
          </w:tcPr>
          <w:p>
            <w:pPr>
              <w:shd w:val="solid" w:color="FFFFFF" w:fill="auto"/>
              <w:autoSpaceDN w:val="0"/>
              <w:spacing w:line="315" w:lineRule="atLeast"/>
              <w:ind w:firstLine="560" w:firstLineChars="200"/>
              <w:rPr>
                <w:rFonts w:ascii="宋体" w:hAnsi="宋体" w:eastAsia="宋体"/>
                <w:sz w:val="28"/>
                <w:szCs w:val="28"/>
              </w:rPr>
            </w:pPr>
            <w:r>
              <w:rPr>
                <w:rFonts w:hint="eastAsia" w:ascii="宋体" w:hAnsi="宋体" w:eastAsia="宋体"/>
                <w:sz w:val="28"/>
                <w:szCs w:val="28"/>
              </w:rPr>
              <w:t>单晶涡轮叶片被称为“现代航空工业皇冠上的明珠”，是航空发动机的关键部件，运行在发动机复杂工况下，承受离心力、温度载荷、气动载荷等复杂载荷，导致疲劳及耐久性问题广泛存在。现代高性能发动机涡轮前温度高，涡轮叶片采用在单晶高温材料基础上设计多腔内冷结构，叶身表面排布呈众多空间分布的气膜孔。由于冷却设计的需要，特定的开孔位置以及角度往往会在涡轮叶片表面形成尖角、锐边等应力集中结构，因此，气膜冷却在提高涡轮叶片承温能力的同时，也破坏了叶片的结构完整性，影响了涡轮叶片的结构强度和疲劳寿命。本项目拟通过对涡轮叶片气膜孔参数化建模，采用有限元方法分析气膜孔孔边温度分布和应力应变状态，并采用数字图像相关方法测量气膜孔孔边的应力应变分布，对有限元模拟结果进行验证。基于实验和有限元数值模拟的结果，对气膜孔进行优化设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696" w:type="dxa"/>
            <w:vAlign w:val="center"/>
          </w:tcPr>
          <w:p>
            <w:pPr>
              <w:jc w:val="center"/>
              <w:rPr>
                <w:rFonts w:ascii="宋体" w:hAnsi="宋体" w:eastAsia="宋体"/>
                <w:sz w:val="28"/>
                <w:szCs w:val="28"/>
              </w:rPr>
            </w:pPr>
            <w:r>
              <w:rPr>
                <w:rFonts w:hint="eastAsia" w:ascii="宋体" w:hAnsi="宋体" w:eastAsia="宋体"/>
                <w:sz w:val="28"/>
                <w:szCs w:val="28"/>
              </w:rPr>
              <w:t>学生要求：</w:t>
            </w:r>
          </w:p>
        </w:tc>
        <w:tc>
          <w:tcPr>
            <w:tcW w:w="6600" w:type="dxa"/>
          </w:tcPr>
          <w:p>
            <w:pPr>
              <w:rPr>
                <w:rFonts w:ascii="宋体" w:hAnsi="宋体" w:eastAsia="宋体"/>
                <w:sz w:val="28"/>
                <w:szCs w:val="28"/>
              </w:rPr>
            </w:pPr>
            <w:r>
              <w:rPr>
                <w:rFonts w:hint="eastAsia" w:ascii="宋体" w:hAnsi="宋体" w:eastAsia="宋体"/>
                <w:sz w:val="28"/>
                <w:szCs w:val="28"/>
              </w:rPr>
              <w:t>对航空发动机感兴趣，具备基本的材料学、力学、传热学知识，知道如何使用U</w:t>
            </w:r>
            <w:r>
              <w:rPr>
                <w:rFonts w:ascii="宋体" w:hAnsi="宋体" w:eastAsia="宋体"/>
                <w:sz w:val="28"/>
                <w:szCs w:val="28"/>
              </w:rPr>
              <w:t>G</w:t>
            </w:r>
            <w:r>
              <w:rPr>
                <w:rFonts w:hint="eastAsia" w:ascii="宋体" w:hAnsi="宋体" w:eastAsia="宋体"/>
                <w:sz w:val="28"/>
                <w:szCs w:val="28"/>
              </w:rPr>
              <w:t>、Abaqus、Matlab、I</w:t>
            </w:r>
            <w:r>
              <w:rPr>
                <w:rFonts w:ascii="宋体" w:hAnsi="宋体" w:eastAsia="宋体"/>
                <w:sz w:val="28"/>
                <w:szCs w:val="28"/>
              </w:rPr>
              <w:t>sight</w:t>
            </w:r>
            <w:r>
              <w:rPr>
                <w:rFonts w:hint="eastAsia" w:ascii="宋体" w:hAnsi="宋体" w:eastAsia="宋体"/>
                <w:sz w:val="28"/>
                <w:szCs w:val="28"/>
              </w:rPr>
              <w:t>等软件。</w:t>
            </w:r>
          </w:p>
        </w:tc>
      </w:tr>
    </w:tbl>
    <w:p>
      <w:pPr>
        <w:pStyle w:val="2"/>
        <w:rPr>
          <w:rFonts w:ascii="宋体" w:hAnsi="宋体" w:eastAsia="宋体"/>
        </w:rPr>
      </w:pPr>
      <w:r>
        <w:rPr>
          <w:rFonts w:hint="eastAsia" w:ascii="宋体" w:hAnsi="宋体" w:eastAsia="宋体"/>
        </w:rPr>
        <w:t>三、报名组队事宜</w:t>
      </w:r>
    </w:p>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项目</w:t>
      </w:r>
      <w:r>
        <w:rPr>
          <w:rFonts w:ascii="宋体" w:hAnsi="宋体" w:eastAsia="宋体"/>
          <w:color w:val="000000" w:themeColor="text1"/>
          <w:sz w:val="24"/>
          <w:szCs w:val="24"/>
          <w14:textFill>
            <w14:solidFill>
              <w14:schemeClr w14:val="tx1"/>
            </w14:solidFill>
          </w14:textFill>
        </w:rPr>
        <w:t>团队老师联系方式：</w:t>
      </w:r>
    </w:p>
    <w:tbl>
      <w:tblPr>
        <w:tblStyle w:val="6"/>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5"/>
        <w:gridCol w:w="3153"/>
        <w:gridCol w:w="3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5" w:type="dxa"/>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姓名</w:t>
            </w:r>
          </w:p>
        </w:tc>
        <w:tc>
          <w:tcPr>
            <w:tcW w:w="3153" w:type="dxa"/>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邮箱</w:t>
            </w:r>
          </w:p>
        </w:tc>
        <w:tc>
          <w:tcPr>
            <w:tcW w:w="3153" w:type="dxa"/>
            <w:vAlign w:val="center"/>
          </w:tcPr>
          <w:p>
            <w:pPr>
              <w:jc w:val="center"/>
              <w:rPr>
                <w:rFonts w:hint="eastAsia"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5" w:type="dxa"/>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孙志刚</w:t>
            </w:r>
          </w:p>
        </w:tc>
        <w:tc>
          <w:tcPr>
            <w:tcW w:w="3153" w:type="dxa"/>
            <w:vAlign w:val="center"/>
          </w:tcPr>
          <w:p>
            <w:pPr>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szg_mail@nuaa.edu.cn</w:t>
            </w:r>
          </w:p>
        </w:tc>
        <w:tc>
          <w:tcPr>
            <w:tcW w:w="3153" w:type="dxa"/>
            <w:vAlign w:val="center"/>
          </w:tcPr>
          <w:p>
            <w:pPr>
              <w:jc w:val="center"/>
              <w:rPr>
                <w:rFonts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5" w:type="dxa"/>
            <w:vAlign w:val="center"/>
          </w:tcPr>
          <w:p>
            <w:pPr>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牛序铭</w:t>
            </w:r>
          </w:p>
        </w:tc>
        <w:tc>
          <w:tcPr>
            <w:tcW w:w="3153" w:type="dxa"/>
            <w:vAlign w:val="center"/>
          </w:tcPr>
          <w:p>
            <w:pPr>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xumingniu@nuaa.edu.cn</w:t>
            </w:r>
          </w:p>
        </w:tc>
        <w:tc>
          <w:tcPr>
            <w:tcW w:w="3153" w:type="dxa"/>
            <w:vAlign w:val="center"/>
          </w:tcPr>
          <w:p>
            <w:pPr>
              <w:jc w:val="center"/>
              <w:rPr>
                <w:rFonts w:hint="eastAsia" w:ascii="宋体" w:hAnsi="宋体"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5" w:type="dxa"/>
            <w:vAlign w:val="center"/>
          </w:tcPr>
          <w:p>
            <w:pPr>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江荣</w:t>
            </w:r>
          </w:p>
        </w:tc>
        <w:tc>
          <w:tcPr>
            <w:tcW w:w="3153" w:type="dxa"/>
            <w:vAlign w:val="center"/>
          </w:tcPr>
          <w:p>
            <w:pPr>
              <w:jc w:val="cente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17826026</w:t>
            </w:r>
            <w:bookmarkStart w:id="0" w:name="_GoBack"/>
            <w:bookmarkEnd w:id="0"/>
            <w:r>
              <w:rPr>
                <w:rFonts w:hint="eastAsia" w:ascii="宋体" w:hAnsi="宋体" w:eastAsia="宋体"/>
                <w:color w:val="000000" w:themeColor="text1"/>
                <w:sz w:val="24"/>
                <w:szCs w:val="24"/>
                <w14:textFill>
                  <w14:solidFill>
                    <w14:schemeClr w14:val="tx1"/>
                  </w14:solidFill>
                </w14:textFill>
              </w:rPr>
              <w:t>721</w:t>
            </w:r>
          </w:p>
        </w:tc>
        <w:tc>
          <w:tcPr>
            <w:tcW w:w="3153" w:type="dxa"/>
            <w:vAlign w:val="center"/>
          </w:tcPr>
          <w:p>
            <w:pPr>
              <w:jc w:val="lef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项目可大体分为涡轮叶片气膜孔参数化建模，温度和应力应变场分析，气膜孔边全场应变测量以及气膜孔优化分析，建议感兴趣的同学组队报名。</w:t>
            </w:r>
          </w:p>
        </w:tc>
      </w:tr>
    </w:tbl>
    <w:p>
      <w:pPr>
        <w:rPr>
          <w:rFonts w:ascii="宋体" w:hAnsi="宋体" w:eastAsia="宋体"/>
          <w:color w:val="FF0000"/>
          <w:sz w:val="24"/>
          <w:szCs w:val="24"/>
        </w:rPr>
      </w:pPr>
    </w:p>
    <w:p>
      <w:pPr>
        <w:ind w:firstLine="48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有意</w:t>
      </w:r>
      <w:r>
        <w:rPr>
          <w:rFonts w:ascii="宋体" w:hAnsi="宋体" w:eastAsia="宋体"/>
          <w:color w:val="000000" w:themeColor="text1"/>
          <w:sz w:val="24"/>
          <w:szCs w:val="24"/>
          <w14:textFill>
            <w14:solidFill>
              <w14:schemeClr w14:val="tx1"/>
            </w14:solidFill>
          </w14:textFill>
        </w:rPr>
        <w:t>申报主题创新区创新项目的同学，请通过邮件报名</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并在邮件中写明自己的</w:t>
      </w:r>
      <w:r>
        <w:rPr>
          <w:rFonts w:hint="eastAsia" w:ascii="宋体" w:hAnsi="宋体" w:eastAsia="宋体"/>
          <w:color w:val="000000" w:themeColor="text1"/>
          <w:sz w:val="24"/>
          <w:szCs w:val="24"/>
          <w14:textFill>
            <w14:solidFill>
              <w14:schemeClr w14:val="tx1"/>
            </w14:solidFill>
          </w14:textFill>
        </w:rPr>
        <w:t>联系</w:t>
      </w:r>
      <w:r>
        <w:rPr>
          <w:rFonts w:ascii="宋体" w:hAnsi="宋体" w:eastAsia="宋体"/>
          <w:color w:val="000000" w:themeColor="text1"/>
          <w:sz w:val="24"/>
          <w:szCs w:val="24"/>
          <w14:textFill>
            <w14:solidFill>
              <w14:schemeClr w14:val="tx1"/>
            </w14:solidFill>
          </w14:textFill>
        </w:rPr>
        <w:t>方式（</w:t>
      </w:r>
      <w:r>
        <w:rPr>
          <w:rFonts w:hint="eastAsia" w:ascii="宋体" w:hAnsi="宋体" w:eastAsia="宋体"/>
          <w:color w:val="000000" w:themeColor="text1"/>
          <w:sz w:val="24"/>
          <w:szCs w:val="24"/>
          <w14:textFill>
            <w14:solidFill>
              <w14:schemeClr w14:val="tx1"/>
            </w14:solidFill>
          </w14:textFill>
        </w:rPr>
        <w:t>手机号</w:t>
      </w:r>
      <w:r>
        <w:rPr>
          <w:rFonts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自我介绍（</w:t>
      </w:r>
      <w:r>
        <w:rPr>
          <w:rFonts w:hint="eastAsia" w:ascii="宋体" w:hAnsi="宋体" w:eastAsia="宋体"/>
          <w:color w:val="000000" w:themeColor="text1"/>
          <w:sz w:val="24"/>
          <w:szCs w:val="24"/>
          <w14:textFill>
            <w14:solidFill>
              <w14:schemeClr w14:val="tx1"/>
            </w14:solidFill>
          </w14:textFill>
        </w:rPr>
        <w:t>包括</w:t>
      </w:r>
      <w:r>
        <w:rPr>
          <w:rFonts w:ascii="宋体" w:hAnsi="宋体" w:eastAsia="宋体"/>
          <w:color w:val="000000" w:themeColor="text1"/>
          <w:sz w:val="24"/>
          <w:szCs w:val="24"/>
          <w14:textFill>
            <w14:solidFill>
              <w14:schemeClr w14:val="tx1"/>
            </w14:solidFill>
          </w14:textFill>
        </w:rPr>
        <w:t>绩点、特长等）</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申报理由等信息。</w:t>
      </w:r>
    </w:p>
    <w:p>
      <w:pPr>
        <w:ind w:firstLine="48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报名</w:t>
      </w:r>
      <w:r>
        <w:rPr>
          <w:rFonts w:ascii="宋体" w:hAnsi="宋体" w:eastAsia="宋体"/>
          <w:color w:val="000000" w:themeColor="text1"/>
          <w:sz w:val="24"/>
          <w:szCs w:val="24"/>
          <w14:textFill>
            <w14:solidFill>
              <w14:schemeClr w14:val="tx1"/>
            </w14:solidFill>
          </w14:textFill>
        </w:rPr>
        <w:t>截止日期：</w:t>
      </w:r>
      <w:r>
        <w:rPr>
          <w:rFonts w:hint="eastAsia" w:ascii="宋体" w:hAnsi="宋体" w:eastAsia="宋体"/>
          <w:color w:val="000000" w:themeColor="text1"/>
          <w:sz w:val="24"/>
          <w:szCs w:val="24"/>
          <w14:textFill>
            <w14:solidFill>
              <w14:schemeClr w14:val="tx1"/>
            </w14:solidFill>
          </w14:textFill>
        </w:rPr>
        <w:t>2021年1月10日</w:t>
      </w:r>
    </w:p>
    <w:p>
      <w:pPr>
        <w:rPr>
          <w:rFonts w:ascii="宋体" w:hAnsi="宋体" w:eastAsia="宋体"/>
          <w:sz w:val="24"/>
          <w:szCs w:val="24"/>
        </w:rPr>
      </w:pPr>
    </w:p>
    <w:p>
      <w:pPr>
        <w:rPr>
          <w:rFonts w:hint="eastAsia" w:ascii="宋体" w:hAnsi="宋体" w:eastAsia="宋体"/>
          <w:sz w:val="24"/>
          <w:szCs w:val="24"/>
        </w:rPr>
      </w:pPr>
    </w:p>
    <w:p>
      <w:pPr>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Light">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7057"/>
    <w:multiLevelType w:val="multilevel"/>
    <w:tmpl w:val="055070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20F0281"/>
    <w:multiLevelType w:val="multilevel"/>
    <w:tmpl w:val="120F02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241987"/>
    <w:multiLevelType w:val="multilevel"/>
    <w:tmpl w:val="2C24198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5B"/>
    <w:rsid w:val="000977AB"/>
    <w:rsid w:val="000C5A14"/>
    <w:rsid w:val="00103DA2"/>
    <w:rsid w:val="00154BF7"/>
    <w:rsid w:val="00227B4F"/>
    <w:rsid w:val="00234C54"/>
    <w:rsid w:val="003B5048"/>
    <w:rsid w:val="00415443"/>
    <w:rsid w:val="00481EBD"/>
    <w:rsid w:val="004A107B"/>
    <w:rsid w:val="00502948"/>
    <w:rsid w:val="005847E7"/>
    <w:rsid w:val="005C17ED"/>
    <w:rsid w:val="0065452D"/>
    <w:rsid w:val="00794FA9"/>
    <w:rsid w:val="007C4832"/>
    <w:rsid w:val="00861BDC"/>
    <w:rsid w:val="0089025B"/>
    <w:rsid w:val="00892913"/>
    <w:rsid w:val="008D0CB7"/>
    <w:rsid w:val="009A0771"/>
    <w:rsid w:val="00CA56FE"/>
    <w:rsid w:val="00DA5F43"/>
    <w:rsid w:val="00E02CB6"/>
    <w:rsid w:val="00EF6E29"/>
    <w:rsid w:val="00F15FBA"/>
    <w:rsid w:val="00F330EA"/>
    <w:rsid w:val="00FD33EB"/>
    <w:rsid w:val="00FD45D2"/>
    <w:rsid w:val="00FE7938"/>
    <w:rsid w:val="15682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Unresolved Mention"/>
    <w:basedOn w:val="7"/>
    <w:semiHidden/>
    <w:unhideWhenUsed/>
    <w:uiPriority w:val="99"/>
    <w:rPr>
      <w:color w:val="605E5C"/>
      <w:shd w:val="clear" w:color="auto" w:fill="E1DFDD"/>
    </w:rPr>
  </w:style>
  <w:style w:type="character" w:customStyle="1" w:styleId="12">
    <w:name w:val="标题 2 Char"/>
    <w:basedOn w:val="7"/>
    <w:link w:val="2"/>
    <w:qFormat/>
    <w:uiPriority w:val="9"/>
    <w:rPr>
      <w:rFonts w:asciiTheme="majorHAnsi" w:hAnsiTheme="majorHAnsi" w:eastAsiaTheme="majorEastAsia" w:cstheme="majorBidi"/>
      <w:b/>
      <w:bCs/>
      <w:sz w:val="32"/>
      <w:szCs w:val="32"/>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260</Words>
  <Characters>1482</Characters>
  <Lines>12</Lines>
  <Paragraphs>3</Paragraphs>
  <TotalTime>1</TotalTime>
  <ScaleCrop>false</ScaleCrop>
  <LinksUpToDate>false</LinksUpToDate>
  <CharactersWithSpaces>1739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2020-12-25T09:43:00Z</dcterms:created>
  <dc:creator>袁磊</dc:creator>
  <cp:lastModifiedBy>明天</cp:lastModifiedBy>
  <dcterms:modified xsi:type="dcterms:W3CDTF">2020-12-28T00:12:25Z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