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70EAB" w14:textId="6049AD33" w:rsidR="00E02CB6" w:rsidRDefault="00E02CB6" w:rsidP="00E02CB6">
      <w:pPr>
        <w:rPr>
          <w:rFonts w:ascii="宋体" w:eastAsia="宋体" w:hAnsi="宋体"/>
          <w:sz w:val="28"/>
          <w:szCs w:val="28"/>
        </w:rPr>
      </w:pPr>
      <w:r w:rsidRPr="005847E7">
        <w:rPr>
          <w:rFonts w:ascii="宋体" w:eastAsia="宋体" w:hAnsi="宋体" w:hint="eastAsia"/>
          <w:sz w:val="28"/>
          <w:szCs w:val="28"/>
        </w:rPr>
        <w:t>附件1</w:t>
      </w:r>
      <w:r>
        <w:rPr>
          <w:rFonts w:ascii="宋体" w:eastAsia="宋体" w:hAnsi="宋体" w:hint="eastAsia"/>
          <w:sz w:val="28"/>
          <w:szCs w:val="28"/>
        </w:rPr>
        <w:t>：</w:t>
      </w:r>
    </w:p>
    <w:p w14:paraId="1BE00C09" w14:textId="50E4AB32" w:rsidR="00E02CB6" w:rsidRPr="00861BDC" w:rsidRDefault="00861BDC" w:rsidP="00861BDC">
      <w:pPr>
        <w:jc w:val="center"/>
        <w:rPr>
          <w:rFonts w:ascii="宋体" w:eastAsia="宋体" w:hAnsi="宋体"/>
          <w:sz w:val="44"/>
          <w:szCs w:val="44"/>
        </w:rPr>
      </w:pPr>
      <w:r w:rsidRPr="00861BDC">
        <w:rPr>
          <w:rFonts w:ascii="宋体" w:eastAsia="宋体" w:hAnsi="宋体" w:hint="eastAsia"/>
          <w:sz w:val="44"/>
          <w:szCs w:val="44"/>
        </w:rPr>
        <w:t>大学生主题创新</w:t>
      </w:r>
      <w:proofErr w:type="gramStart"/>
      <w:r w:rsidRPr="00861BDC">
        <w:rPr>
          <w:rFonts w:ascii="宋体" w:eastAsia="宋体" w:hAnsi="宋体" w:hint="eastAsia"/>
          <w:sz w:val="44"/>
          <w:szCs w:val="44"/>
        </w:rPr>
        <w:t>区创新</w:t>
      </w:r>
      <w:proofErr w:type="gramEnd"/>
      <w:r w:rsidRPr="00861BDC">
        <w:rPr>
          <w:rFonts w:ascii="宋体" w:eastAsia="宋体" w:hAnsi="宋体" w:hint="eastAsia"/>
          <w:sz w:val="44"/>
          <w:szCs w:val="44"/>
        </w:rPr>
        <w:t>项目发布</w:t>
      </w:r>
    </w:p>
    <w:p w14:paraId="058662D6" w14:textId="7368C277" w:rsidR="00E02CB6" w:rsidRPr="00861BDC" w:rsidRDefault="00861BDC" w:rsidP="00861BDC">
      <w:pPr>
        <w:pStyle w:val="2"/>
        <w:rPr>
          <w:rFonts w:ascii="宋体" w:eastAsia="宋体" w:hAnsi="宋体"/>
        </w:rPr>
      </w:pPr>
      <w:r w:rsidRPr="00861BDC">
        <w:rPr>
          <w:rFonts w:ascii="宋体" w:eastAsia="宋体" w:hAnsi="宋体" w:hint="eastAsia"/>
        </w:rPr>
        <w:t>一、</w:t>
      </w:r>
      <w:r w:rsidR="00E02CB6" w:rsidRPr="00861BDC">
        <w:rPr>
          <w:rFonts w:ascii="宋体" w:eastAsia="宋体" w:hAnsi="宋体" w:hint="eastAsia"/>
        </w:rPr>
        <w:t>主题创新区介</w:t>
      </w:r>
      <w:r w:rsidRPr="00861BDC">
        <w:rPr>
          <w:rFonts w:ascii="宋体" w:eastAsia="宋体" w:hAnsi="宋体" w:hint="eastAsia"/>
        </w:rPr>
        <w:t>绍</w:t>
      </w:r>
    </w:p>
    <w:p w14:paraId="19825F57" w14:textId="77777777" w:rsidR="000214DB" w:rsidRPr="00C851A1" w:rsidRDefault="000214DB" w:rsidP="000214DB">
      <w:pPr>
        <w:spacing w:line="480" w:lineRule="auto"/>
        <w:ind w:firstLine="420"/>
        <w:rPr>
          <w:rFonts w:ascii="仿宋" w:eastAsia="仿宋" w:hAnsi="仿宋"/>
          <w:sz w:val="24"/>
        </w:rPr>
      </w:pPr>
      <w:r w:rsidRPr="00520F89">
        <w:rPr>
          <w:rFonts w:ascii="仿宋" w:eastAsia="仿宋" w:hAnsi="仿宋" w:hint="eastAsia"/>
          <w:sz w:val="24"/>
        </w:rPr>
        <w:t>“互联网+生物医学</w:t>
      </w:r>
      <w:r>
        <w:rPr>
          <w:rFonts w:ascii="仿宋" w:eastAsia="仿宋" w:hAnsi="仿宋" w:hint="eastAsia"/>
          <w:sz w:val="24"/>
        </w:rPr>
        <w:t>工程</w:t>
      </w:r>
      <w:r w:rsidRPr="00520F89">
        <w:rPr>
          <w:rFonts w:ascii="仿宋" w:eastAsia="仿宋" w:hAnsi="仿宋" w:hint="eastAsia"/>
          <w:sz w:val="24"/>
        </w:rPr>
        <w:t>”主题创新区，</w:t>
      </w:r>
      <w:r w:rsidRPr="00C851A1">
        <w:rPr>
          <w:rFonts w:ascii="仿宋" w:eastAsia="仿宋" w:hAnsi="仿宋" w:hint="eastAsia"/>
          <w:sz w:val="24"/>
        </w:rPr>
        <w:t>紧密结合生物医学工程相关各方向，</w:t>
      </w:r>
      <w:r w:rsidRPr="00520F89">
        <w:rPr>
          <w:rFonts w:ascii="仿宋" w:eastAsia="仿宋" w:hAnsi="仿宋" w:hint="eastAsia"/>
          <w:sz w:val="24"/>
        </w:rPr>
        <w:t>创新实践平台包括“</w:t>
      </w:r>
      <w:r w:rsidRPr="006F716C">
        <w:rPr>
          <w:rFonts w:ascii="仿宋" w:eastAsia="仿宋" w:hAnsi="仿宋" w:hint="eastAsia"/>
          <w:sz w:val="24"/>
        </w:rPr>
        <w:t>互联网+生物医学信息</w:t>
      </w:r>
      <w:r w:rsidRPr="00520F89">
        <w:rPr>
          <w:rFonts w:ascii="仿宋" w:eastAsia="仿宋" w:hAnsi="仿宋" w:hint="eastAsia"/>
          <w:sz w:val="24"/>
        </w:rPr>
        <w:t>”“</w:t>
      </w:r>
      <w:r w:rsidRPr="006F716C">
        <w:rPr>
          <w:rFonts w:ascii="仿宋" w:eastAsia="仿宋" w:hAnsi="仿宋" w:hint="eastAsia"/>
          <w:sz w:val="24"/>
        </w:rPr>
        <w:t>互联网+生物医学影像</w:t>
      </w:r>
      <w:r w:rsidRPr="00520F89">
        <w:rPr>
          <w:rFonts w:ascii="仿宋" w:eastAsia="仿宋" w:hAnsi="仿宋" w:hint="eastAsia"/>
          <w:sz w:val="24"/>
        </w:rPr>
        <w:t>”“</w:t>
      </w:r>
      <w:r w:rsidRPr="006F716C">
        <w:rPr>
          <w:rFonts w:ascii="仿宋" w:eastAsia="仿宋" w:hAnsi="仿宋" w:hint="eastAsia"/>
          <w:sz w:val="24"/>
        </w:rPr>
        <w:t>互联网+生物医学仪器</w:t>
      </w:r>
      <w:r w:rsidRPr="00520F89">
        <w:rPr>
          <w:rFonts w:ascii="仿宋" w:eastAsia="仿宋" w:hAnsi="仿宋" w:hint="eastAsia"/>
          <w:sz w:val="24"/>
        </w:rPr>
        <w:t>”</w:t>
      </w:r>
      <w:r w:rsidRPr="003F7F36">
        <w:rPr>
          <w:rFonts w:ascii="仿宋" w:eastAsia="仿宋" w:hAnsi="仿宋" w:hint="eastAsia"/>
          <w:sz w:val="24"/>
        </w:rPr>
        <w:t>“互联网+生物</w:t>
      </w:r>
      <w:r w:rsidRPr="003F7F36">
        <w:rPr>
          <w:rFonts w:ascii="仿宋" w:eastAsia="仿宋" w:hAnsi="仿宋"/>
          <w:sz w:val="24"/>
        </w:rPr>
        <w:t>光学成像</w:t>
      </w:r>
      <w:r w:rsidRPr="003F7F36">
        <w:rPr>
          <w:rFonts w:ascii="仿宋" w:eastAsia="仿宋" w:hAnsi="仿宋" w:hint="eastAsia"/>
          <w:sz w:val="24"/>
        </w:rPr>
        <w:t>”“互联网+脑机</w:t>
      </w:r>
      <w:r w:rsidRPr="003F7F36">
        <w:rPr>
          <w:rFonts w:ascii="仿宋" w:eastAsia="仿宋" w:hAnsi="仿宋"/>
          <w:sz w:val="24"/>
        </w:rPr>
        <w:t>结合</w:t>
      </w:r>
      <w:r>
        <w:rPr>
          <w:rFonts w:ascii="仿宋" w:eastAsia="仿宋" w:hAnsi="仿宋" w:hint="eastAsia"/>
          <w:sz w:val="24"/>
        </w:rPr>
        <w:t>”</w:t>
      </w:r>
      <w:r w:rsidRPr="00520F89">
        <w:rPr>
          <w:rFonts w:ascii="仿宋" w:eastAsia="仿宋" w:hAnsi="仿宋" w:hint="eastAsia"/>
          <w:sz w:val="24"/>
        </w:rPr>
        <w:t>等，</w:t>
      </w:r>
      <w:r w:rsidRPr="00C851A1">
        <w:rPr>
          <w:rFonts w:ascii="仿宋" w:eastAsia="仿宋" w:hAnsi="仿宋" w:hint="eastAsia"/>
          <w:sz w:val="24"/>
        </w:rPr>
        <w:t>以</w:t>
      </w:r>
      <w:r w:rsidRPr="00520F89">
        <w:rPr>
          <w:rFonts w:ascii="仿宋" w:eastAsia="仿宋" w:hAnsi="仿宋" w:hint="eastAsia"/>
          <w:sz w:val="24"/>
        </w:rPr>
        <w:t>自动化学院</w:t>
      </w:r>
      <w:r w:rsidRPr="00C851A1">
        <w:rPr>
          <w:rFonts w:ascii="仿宋" w:eastAsia="仿宋" w:hAnsi="仿宋" w:hint="eastAsia"/>
          <w:sz w:val="24"/>
        </w:rPr>
        <w:t>生物医学工程系为依托，以实践性环节为重点，</w:t>
      </w:r>
      <w:r w:rsidRPr="00520F89">
        <w:rPr>
          <w:rFonts w:ascii="仿宋" w:eastAsia="仿宋" w:hAnsi="仿宋" w:hint="eastAsia"/>
          <w:sz w:val="24"/>
        </w:rPr>
        <w:t>以系列创新实践项目为形式、</w:t>
      </w:r>
      <w:r w:rsidRPr="00C851A1">
        <w:rPr>
          <w:rFonts w:ascii="仿宋" w:eastAsia="仿宋" w:hAnsi="仿宋" w:hint="eastAsia"/>
          <w:sz w:val="24"/>
        </w:rPr>
        <w:t>与全国性的大学生电子设计和生物医学工程类竞赛活动相结合，积极培养学生的自主创新能力，同时重视学生多样化和个性发展、重视团队协作和竞赛精神，</w:t>
      </w:r>
      <w:r w:rsidRPr="00520F89">
        <w:rPr>
          <w:rFonts w:ascii="仿宋" w:eastAsia="仿宋" w:hAnsi="仿宋" w:hint="eastAsia"/>
          <w:sz w:val="24"/>
        </w:rPr>
        <w:t>将成为</w:t>
      </w:r>
      <w:r w:rsidRPr="00C851A1">
        <w:rPr>
          <w:rFonts w:ascii="仿宋" w:eastAsia="仿宋" w:hAnsi="仿宋" w:hint="eastAsia"/>
          <w:sz w:val="24"/>
        </w:rPr>
        <w:t>大学生实践与创新培养的良好平台。</w:t>
      </w:r>
    </w:p>
    <w:p w14:paraId="38E501B7" w14:textId="28ED8004" w:rsidR="000214DB" w:rsidRDefault="000214DB" w:rsidP="000214DB">
      <w:pPr>
        <w:spacing w:line="480" w:lineRule="auto"/>
        <w:ind w:firstLine="360"/>
        <w:rPr>
          <w:rFonts w:ascii="仿宋" w:eastAsia="仿宋" w:hAnsi="仿宋"/>
          <w:sz w:val="24"/>
        </w:rPr>
      </w:pPr>
      <w:r w:rsidRPr="00520F89">
        <w:rPr>
          <w:rFonts w:ascii="仿宋" w:eastAsia="仿宋" w:hAnsi="仿宋" w:hint="eastAsia"/>
          <w:sz w:val="24"/>
        </w:rPr>
        <w:t>生物医学工程学科涉及物理、电子、化学、材料、生物学与医学等交叉学科，近几年来，大数据、云计算、</w:t>
      </w:r>
      <w:r>
        <w:rPr>
          <w:rFonts w:ascii="仿宋" w:eastAsia="仿宋" w:hAnsi="仿宋" w:hint="eastAsia"/>
          <w:sz w:val="24"/>
        </w:rPr>
        <w:t>人工智能</w:t>
      </w:r>
      <w:r w:rsidRPr="00520F89">
        <w:rPr>
          <w:rFonts w:ascii="仿宋" w:eastAsia="仿宋" w:hAnsi="仿宋" w:hint="eastAsia"/>
          <w:sz w:val="24"/>
        </w:rPr>
        <w:t>等技术的发展，为</w:t>
      </w:r>
      <w:r>
        <w:rPr>
          <w:rFonts w:ascii="仿宋" w:eastAsia="仿宋" w:hAnsi="仿宋" w:hint="eastAsia"/>
          <w:sz w:val="24"/>
        </w:rPr>
        <w:t>健康</w:t>
      </w:r>
      <w:r w:rsidRPr="00520F89">
        <w:rPr>
          <w:rFonts w:ascii="仿宋" w:eastAsia="仿宋" w:hAnsi="仿宋" w:hint="eastAsia"/>
          <w:sz w:val="24"/>
        </w:rPr>
        <w:t>卫生信息化水平全面提升，提供了良好的发展机遇与技术保障，互联网与生物医学的紧密结合是生物医学工程主要的发展方向，未来的医疗器械产业、家庭健康监护产业等存在重大的发展机遇，将互联网先进的理念和技术与生物医学工程进行有力结合，这对于影响生物医药领域的未来发展极其重要，</w:t>
      </w:r>
      <w:r w:rsidRPr="00520F89">
        <w:rPr>
          <w:rFonts w:ascii="仿宋" w:eastAsia="仿宋" w:hAnsi="仿宋"/>
          <w:sz w:val="24"/>
        </w:rPr>
        <w:t>能够为传统的生命科学领域与生物技术行业带来颠覆性变化</w:t>
      </w:r>
      <w:r w:rsidRPr="00520F89">
        <w:rPr>
          <w:rFonts w:ascii="仿宋" w:eastAsia="仿宋" w:hAnsi="仿宋" w:hint="eastAsia"/>
          <w:sz w:val="24"/>
        </w:rPr>
        <w:t>，对于大学生进行互联网与生物医学的基本创新训练具有非常重大的意义和实际可发展空间。</w:t>
      </w:r>
    </w:p>
    <w:p w14:paraId="3A54DA1E" w14:textId="77777777" w:rsidR="00261248" w:rsidRDefault="00261248" w:rsidP="000214DB">
      <w:pPr>
        <w:spacing w:line="480" w:lineRule="auto"/>
        <w:ind w:firstLine="360"/>
        <w:rPr>
          <w:rFonts w:ascii="仿宋" w:eastAsia="仿宋" w:hAnsi="仿宋"/>
          <w:sz w:val="24"/>
        </w:rPr>
      </w:pPr>
    </w:p>
    <w:p w14:paraId="470560D5" w14:textId="52408A3E" w:rsidR="00E02CB6" w:rsidRPr="00861BDC" w:rsidRDefault="00861BDC" w:rsidP="00861BDC">
      <w:pPr>
        <w:pStyle w:val="2"/>
        <w:rPr>
          <w:rFonts w:ascii="宋体" w:eastAsia="宋体" w:hAnsi="宋体"/>
        </w:rPr>
      </w:pPr>
      <w:r w:rsidRPr="00861BDC">
        <w:rPr>
          <w:rFonts w:ascii="宋体" w:eastAsia="宋体" w:hAnsi="宋体" w:hint="eastAsia"/>
        </w:rPr>
        <w:lastRenderedPageBreak/>
        <w:t>二、</w:t>
      </w:r>
      <w:r w:rsidR="00E02CB6" w:rsidRPr="00861BDC">
        <w:rPr>
          <w:rFonts w:ascii="宋体" w:eastAsia="宋体" w:hAnsi="宋体" w:hint="eastAsia"/>
        </w:rPr>
        <w:t>课题介绍</w:t>
      </w:r>
    </w:p>
    <w:tbl>
      <w:tblPr>
        <w:tblStyle w:val="a8"/>
        <w:tblW w:w="0" w:type="auto"/>
        <w:tblLook w:val="04A0" w:firstRow="1" w:lastRow="0" w:firstColumn="1" w:lastColumn="0" w:noHBand="0" w:noVBand="1"/>
      </w:tblPr>
      <w:tblGrid>
        <w:gridCol w:w="1696"/>
        <w:gridCol w:w="6600"/>
      </w:tblGrid>
      <w:tr w:rsidR="00E02CB6" w14:paraId="39702376" w14:textId="77777777" w:rsidTr="00E02CB6">
        <w:tc>
          <w:tcPr>
            <w:tcW w:w="8296" w:type="dxa"/>
            <w:gridSpan w:val="2"/>
            <w:shd w:val="clear" w:color="auto" w:fill="F2F2F2" w:themeFill="background1" w:themeFillShade="F2"/>
          </w:tcPr>
          <w:p w14:paraId="29583EDB" w14:textId="4D8DBB94" w:rsidR="00E02CB6" w:rsidRPr="00E02CB6" w:rsidRDefault="00E02CB6" w:rsidP="00E02CB6">
            <w:pPr>
              <w:jc w:val="center"/>
              <w:rPr>
                <w:rFonts w:ascii="宋体" w:eastAsia="宋体" w:hAnsi="宋体"/>
                <w:b/>
                <w:bCs/>
                <w:sz w:val="28"/>
                <w:szCs w:val="28"/>
              </w:rPr>
            </w:pPr>
            <w:r w:rsidRPr="00E02CB6">
              <w:rPr>
                <w:rFonts w:ascii="宋体" w:eastAsia="宋体" w:hAnsi="宋体" w:hint="eastAsia"/>
                <w:b/>
                <w:bCs/>
                <w:sz w:val="28"/>
                <w:szCs w:val="28"/>
              </w:rPr>
              <w:t>课题</w:t>
            </w:r>
            <w:proofErr w:type="gramStart"/>
            <w:r w:rsidRPr="00E02CB6">
              <w:rPr>
                <w:rFonts w:ascii="宋体" w:eastAsia="宋体" w:hAnsi="宋体" w:hint="eastAsia"/>
                <w:b/>
                <w:bCs/>
                <w:sz w:val="28"/>
                <w:szCs w:val="28"/>
              </w:rPr>
              <w:t>一</w:t>
            </w:r>
            <w:proofErr w:type="gramEnd"/>
          </w:p>
        </w:tc>
      </w:tr>
      <w:tr w:rsidR="00E02CB6" w14:paraId="3E352F93" w14:textId="77777777" w:rsidTr="00E02CB6">
        <w:tc>
          <w:tcPr>
            <w:tcW w:w="1696" w:type="dxa"/>
          </w:tcPr>
          <w:p w14:paraId="1DBB2CCB" w14:textId="05DD35AA" w:rsidR="00E02CB6" w:rsidRDefault="00E02CB6" w:rsidP="00E02CB6">
            <w:pPr>
              <w:rPr>
                <w:rFonts w:ascii="宋体" w:eastAsia="宋体" w:hAnsi="宋体"/>
                <w:sz w:val="28"/>
                <w:szCs w:val="28"/>
              </w:rPr>
            </w:pPr>
            <w:r>
              <w:rPr>
                <w:rFonts w:ascii="宋体" w:eastAsia="宋体" w:hAnsi="宋体" w:hint="eastAsia"/>
                <w:sz w:val="28"/>
                <w:szCs w:val="28"/>
              </w:rPr>
              <w:t>指导教师：</w:t>
            </w:r>
          </w:p>
        </w:tc>
        <w:tc>
          <w:tcPr>
            <w:tcW w:w="6600" w:type="dxa"/>
          </w:tcPr>
          <w:p w14:paraId="30B22B55" w14:textId="774FD768" w:rsidR="00E02CB6" w:rsidRPr="00261248" w:rsidRDefault="00F16BC8" w:rsidP="00261248">
            <w:pPr>
              <w:spacing w:line="480" w:lineRule="auto"/>
              <w:ind w:firstLine="420"/>
              <w:rPr>
                <w:rFonts w:ascii="仿宋" w:eastAsia="仿宋" w:hAnsi="仿宋"/>
                <w:sz w:val="24"/>
              </w:rPr>
            </w:pPr>
            <w:r w:rsidRPr="00261248">
              <w:rPr>
                <w:rFonts w:ascii="仿宋" w:eastAsia="仿宋" w:hAnsi="仿宋" w:hint="eastAsia"/>
                <w:sz w:val="24"/>
              </w:rPr>
              <w:t>李</w:t>
            </w:r>
            <w:proofErr w:type="gramStart"/>
            <w:r w:rsidRPr="00261248">
              <w:rPr>
                <w:rFonts w:ascii="仿宋" w:eastAsia="仿宋" w:hAnsi="仿宋" w:hint="eastAsia"/>
                <w:sz w:val="24"/>
              </w:rPr>
              <w:t>韪韬</w:t>
            </w:r>
            <w:proofErr w:type="gramEnd"/>
          </w:p>
        </w:tc>
      </w:tr>
      <w:tr w:rsidR="00E02CB6" w14:paraId="58B15E8C" w14:textId="77777777" w:rsidTr="00E02CB6">
        <w:tc>
          <w:tcPr>
            <w:tcW w:w="1696" w:type="dxa"/>
          </w:tcPr>
          <w:p w14:paraId="2EBDE617" w14:textId="7C9F8DA1" w:rsidR="00E02CB6" w:rsidRDefault="00E02CB6" w:rsidP="00E02CB6">
            <w:pPr>
              <w:rPr>
                <w:rFonts w:ascii="宋体" w:eastAsia="宋体" w:hAnsi="宋体"/>
                <w:sz w:val="28"/>
                <w:szCs w:val="28"/>
              </w:rPr>
            </w:pPr>
            <w:r>
              <w:rPr>
                <w:rFonts w:ascii="宋体" w:eastAsia="宋体" w:hAnsi="宋体" w:hint="eastAsia"/>
                <w:sz w:val="28"/>
                <w:szCs w:val="28"/>
              </w:rPr>
              <w:t>项目名称：</w:t>
            </w:r>
          </w:p>
        </w:tc>
        <w:tc>
          <w:tcPr>
            <w:tcW w:w="6600" w:type="dxa"/>
          </w:tcPr>
          <w:p w14:paraId="4630C98F" w14:textId="302FF355" w:rsidR="00E02CB6" w:rsidRPr="00261248" w:rsidRDefault="00F16BC8" w:rsidP="00261248">
            <w:pPr>
              <w:spacing w:line="480" w:lineRule="auto"/>
              <w:ind w:firstLine="420"/>
              <w:rPr>
                <w:rFonts w:ascii="仿宋" w:eastAsia="仿宋" w:hAnsi="仿宋"/>
                <w:sz w:val="24"/>
              </w:rPr>
            </w:pPr>
            <w:r w:rsidRPr="00261248">
              <w:rPr>
                <w:rFonts w:ascii="仿宋" w:eastAsia="仿宋" w:hAnsi="仿宋" w:hint="eastAsia"/>
                <w:sz w:val="24"/>
              </w:rPr>
              <w:t>便携式颅脑损伤无创检测设备</w:t>
            </w:r>
          </w:p>
        </w:tc>
      </w:tr>
      <w:tr w:rsidR="00E02CB6" w14:paraId="65C5CB99" w14:textId="77777777" w:rsidTr="00E02CB6">
        <w:tc>
          <w:tcPr>
            <w:tcW w:w="1696" w:type="dxa"/>
          </w:tcPr>
          <w:p w14:paraId="2784F468" w14:textId="0EAA9B94" w:rsidR="00E02CB6" w:rsidRDefault="00E02CB6" w:rsidP="00E02CB6">
            <w:pPr>
              <w:rPr>
                <w:rFonts w:ascii="宋体" w:eastAsia="宋体" w:hAnsi="宋体"/>
                <w:sz w:val="28"/>
                <w:szCs w:val="28"/>
              </w:rPr>
            </w:pPr>
            <w:r>
              <w:rPr>
                <w:rFonts w:ascii="宋体" w:eastAsia="宋体" w:hAnsi="宋体" w:hint="eastAsia"/>
                <w:sz w:val="28"/>
                <w:szCs w:val="28"/>
              </w:rPr>
              <w:t>项目来源：</w:t>
            </w:r>
          </w:p>
        </w:tc>
        <w:tc>
          <w:tcPr>
            <w:tcW w:w="6600" w:type="dxa"/>
          </w:tcPr>
          <w:p w14:paraId="32A10190" w14:textId="25EF09C9" w:rsidR="00E02CB6" w:rsidRPr="00261248" w:rsidRDefault="00F16BC8" w:rsidP="00261248">
            <w:pPr>
              <w:spacing w:line="480" w:lineRule="auto"/>
              <w:ind w:firstLine="420"/>
              <w:rPr>
                <w:rFonts w:ascii="仿宋" w:eastAsia="仿宋" w:hAnsi="仿宋"/>
                <w:sz w:val="24"/>
              </w:rPr>
            </w:pPr>
            <w:r w:rsidRPr="00261248">
              <w:rPr>
                <w:rFonts w:ascii="仿宋" w:eastAsia="仿宋" w:hAnsi="仿宋" w:hint="eastAsia"/>
                <w:sz w:val="24"/>
              </w:rPr>
              <w:t>国家自然科学基金</w:t>
            </w:r>
          </w:p>
        </w:tc>
      </w:tr>
      <w:tr w:rsidR="00E02CB6" w14:paraId="32AF8CA8" w14:textId="77777777" w:rsidTr="00E02CB6">
        <w:trPr>
          <w:trHeight w:val="2090"/>
        </w:trPr>
        <w:tc>
          <w:tcPr>
            <w:tcW w:w="1696" w:type="dxa"/>
            <w:vAlign w:val="center"/>
          </w:tcPr>
          <w:p w14:paraId="7020A810" w14:textId="0EF9498D" w:rsidR="00E02CB6" w:rsidRDefault="00E02CB6" w:rsidP="00E02CB6">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FDC54D7" w14:textId="218F74FF" w:rsidR="00E02CB6" w:rsidRPr="00261248" w:rsidRDefault="00F16BC8" w:rsidP="00261248">
            <w:pPr>
              <w:spacing w:line="480" w:lineRule="auto"/>
              <w:ind w:firstLine="420"/>
              <w:rPr>
                <w:rFonts w:ascii="仿宋" w:eastAsia="仿宋" w:hAnsi="仿宋"/>
                <w:sz w:val="24"/>
              </w:rPr>
            </w:pPr>
            <w:r w:rsidRPr="00261248">
              <w:rPr>
                <w:rFonts w:ascii="仿宋" w:eastAsia="仿宋" w:hAnsi="仿宋" w:hint="eastAsia"/>
                <w:sz w:val="24"/>
              </w:rPr>
              <w:t>颅脑损伤是一种常见外伤，致残率和致死率都非常高，严重危害人类的生命安全。在战场、野外等环境中，急需一种实时准确的用于颅脑损伤病人颅内压、脑血氧、脑血流等多参数检测设备，实现对于颅脑损伤发生发展过程或治疗效果的监测。目前临床颅内压以微创为主要技术，无损多参数联合监测还缺少。本项目利用近红外光对生物组织的穿透性强、无创安全等优点，设计并制作了一套颅脑损伤多参数</w:t>
            </w:r>
            <w:r w:rsidR="0059277C" w:rsidRPr="00261248">
              <w:rPr>
                <w:rFonts w:ascii="仿宋" w:eastAsia="仿宋" w:hAnsi="仿宋" w:hint="eastAsia"/>
                <w:sz w:val="24"/>
              </w:rPr>
              <w:t>无创实时检测设备</w:t>
            </w:r>
            <w:r w:rsidRPr="00261248">
              <w:rPr>
                <w:rFonts w:ascii="仿宋" w:eastAsia="仿宋" w:hAnsi="仿宋" w:hint="eastAsia"/>
                <w:sz w:val="24"/>
              </w:rPr>
              <w:t>，实现颅脑损伤病人颅内压等脑组织参数的实时测量。</w:t>
            </w:r>
          </w:p>
        </w:tc>
      </w:tr>
      <w:tr w:rsidR="00E02CB6" w14:paraId="563F602F" w14:textId="77777777" w:rsidTr="00E02CB6">
        <w:trPr>
          <w:trHeight w:val="1822"/>
        </w:trPr>
        <w:tc>
          <w:tcPr>
            <w:tcW w:w="1696" w:type="dxa"/>
            <w:vAlign w:val="center"/>
          </w:tcPr>
          <w:p w14:paraId="13B3C6A0" w14:textId="33A65435" w:rsidR="00E02CB6" w:rsidRDefault="00E02CB6" w:rsidP="00E02CB6">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A1C21B5" w14:textId="77777777" w:rsidR="00E02CB6" w:rsidRPr="00261248" w:rsidRDefault="00F16BC8" w:rsidP="00261248">
            <w:pPr>
              <w:spacing w:line="480" w:lineRule="auto"/>
              <w:ind w:firstLine="420"/>
              <w:rPr>
                <w:rFonts w:ascii="仿宋" w:eastAsia="仿宋" w:hAnsi="仿宋"/>
                <w:sz w:val="24"/>
              </w:rPr>
            </w:pPr>
            <w:r w:rsidRPr="00261248">
              <w:rPr>
                <w:rFonts w:ascii="仿宋" w:eastAsia="仿宋" w:hAnsi="仿宋" w:hint="eastAsia"/>
                <w:sz w:val="24"/>
              </w:rPr>
              <w:t>（1）具有嵌入式系统开发的基本知识；</w:t>
            </w:r>
          </w:p>
          <w:p w14:paraId="1C330788" w14:textId="77777777" w:rsidR="00F16BC8" w:rsidRPr="00261248" w:rsidRDefault="00F16BC8" w:rsidP="00261248">
            <w:pPr>
              <w:spacing w:line="480" w:lineRule="auto"/>
              <w:ind w:firstLine="420"/>
              <w:rPr>
                <w:rFonts w:ascii="仿宋" w:eastAsia="仿宋" w:hAnsi="仿宋"/>
                <w:sz w:val="24"/>
              </w:rPr>
            </w:pPr>
            <w:r w:rsidRPr="00261248">
              <w:rPr>
                <w:rFonts w:ascii="仿宋" w:eastAsia="仿宋" w:hAnsi="仿宋" w:hint="eastAsia"/>
                <w:sz w:val="24"/>
              </w:rPr>
              <w:t>（2）具有光电检测及信号处理的基本知识；</w:t>
            </w:r>
          </w:p>
          <w:p w14:paraId="72D7A770" w14:textId="6FC81175" w:rsidR="00F16BC8" w:rsidRPr="00261248" w:rsidRDefault="00F16BC8" w:rsidP="00261248">
            <w:pPr>
              <w:spacing w:line="480" w:lineRule="auto"/>
              <w:ind w:firstLine="420"/>
              <w:rPr>
                <w:rFonts w:ascii="仿宋" w:eastAsia="仿宋" w:hAnsi="仿宋"/>
                <w:sz w:val="24"/>
              </w:rPr>
            </w:pPr>
            <w:r w:rsidRPr="00261248">
              <w:rPr>
                <w:rFonts w:ascii="仿宋" w:eastAsia="仿宋" w:hAnsi="仿宋" w:hint="eastAsia"/>
                <w:sz w:val="24"/>
              </w:rPr>
              <w:t>（3）有充足和连续的时间投入到项目研究中。</w:t>
            </w:r>
          </w:p>
        </w:tc>
      </w:tr>
    </w:tbl>
    <w:p w14:paraId="2A7CDC08" w14:textId="45A0C076" w:rsidR="00E02CB6" w:rsidRDefault="00E02CB6"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ED5F8B" w14:paraId="35BDA698" w14:textId="77777777" w:rsidTr="00EB6CA5">
        <w:tc>
          <w:tcPr>
            <w:tcW w:w="8296" w:type="dxa"/>
            <w:gridSpan w:val="2"/>
            <w:shd w:val="clear" w:color="auto" w:fill="F2F2F2" w:themeFill="background1" w:themeFillShade="F2"/>
          </w:tcPr>
          <w:p w14:paraId="0382387C" w14:textId="77777777" w:rsidR="00ED5F8B" w:rsidRDefault="00ED5F8B" w:rsidP="00EB6CA5">
            <w:pPr>
              <w:jc w:val="center"/>
              <w:rPr>
                <w:rFonts w:ascii="宋体" w:eastAsia="宋体" w:hAnsi="宋体"/>
                <w:b/>
                <w:bCs/>
                <w:sz w:val="28"/>
                <w:szCs w:val="28"/>
              </w:rPr>
            </w:pPr>
            <w:r>
              <w:rPr>
                <w:rFonts w:ascii="宋体" w:eastAsia="宋体" w:hAnsi="宋体" w:hint="eastAsia"/>
                <w:b/>
                <w:bCs/>
                <w:sz w:val="28"/>
                <w:szCs w:val="28"/>
              </w:rPr>
              <w:t>课题二</w:t>
            </w:r>
          </w:p>
        </w:tc>
      </w:tr>
      <w:tr w:rsidR="00ED5F8B" w14:paraId="29E16EA5" w14:textId="77777777" w:rsidTr="00EB6CA5">
        <w:tc>
          <w:tcPr>
            <w:tcW w:w="1696" w:type="dxa"/>
          </w:tcPr>
          <w:p w14:paraId="47ACDBE0" w14:textId="77777777" w:rsidR="00ED5F8B" w:rsidRDefault="00ED5F8B" w:rsidP="00EB6CA5">
            <w:pPr>
              <w:rPr>
                <w:rFonts w:ascii="宋体" w:eastAsia="宋体" w:hAnsi="宋体"/>
                <w:sz w:val="28"/>
                <w:szCs w:val="28"/>
              </w:rPr>
            </w:pPr>
            <w:r>
              <w:rPr>
                <w:rFonts w:ascii="宋体" w:eastAsia="宋体" w:hAnsi="宋体" w:hint="eastAsia"/>
                <w:sz w:val="28"/>
                <w:szCs w:val="28"/>
              </w:rPr>
              <w:t>指导教师：</w:t>
            </w:r>
          </w:p>
        </w:tc>
        <w:tc>
          <w:tcPr>
            <w:tcW w:w="6600" w:type="dxa"/>
          </w:tcPr>
          <w:p w14:paraId="4D7C053A" w14:textId="77777777" w:rsidR="00ED5F8B" w:rsidRPr="00ED5F8B" w:rsidRDefault="00ED5F8B" w:rsidP="00ED5F8B">
            <w:pPr>
              <w:spacing w:line="480" w:lineRule="auto"/>
              <w:ind w:firstLine="420"/>
              <w:rPr>
                <w:rFonts w:ascii="仿宋" w:eastAsia="仿宋" w:hAnsi="仿宋"/>
                <w:sz w:val="24"/>
              </w:rPr>
            </w:pPr>
            <w:r w:rsidRPr="00ED5F8B">
              <w:rPr>
                <w:rFonts w:ascii="仿宋" w:eastAsia="仿宋" w:hAnsi="仿宋" w:hint="eastAsia"/>
                <w:sz w:val="24"/>
              </w:rPr>
              <w:t>钱志余</w:t>
            </w:r>
          </w:p>
        </w:tc>
      </w:tr>
      <w:tr w:rsidR="00ED5F8B" w14:paraId="1CF361D8" w14:textId="77777777" w:rsidTr="00EB6CA5">
        <w:tc>
          <w:tcPr>
            <w:tcW w:w="1696" w:type="dxa"/>
          </w:tcPr>
          <w:p w14:paraId="485E6AFC" w14:textId="77777777" w:rsidR="00ED5F8B" w:rsidRDefault="00ED5F8B" w:rsidP="00EB6CA5">
            <w:pPr>
              <w:rPr>
                <w:rFonts w:ascii="宋体" w:eastAsia="宋体" w:hAnsi="宋体"/>
                <w:sz w:val="28"/>
                <w:szCs w:val="28"/>
              </w:rPr>
            </w:pPr>
            <w:r>
              <w:rPr>
                <w:rFonts w:ascii="宋体" w:eastAsia="宋体" w:hAnsi="宋体" w:hint="eastAsia"/>
                <w:sz w:val="28"/>
                <w:szCs w:val="28"/>
              </w:rPr>
              <w:t>项目名称：</w:t>
            </w:r>
          </w:p>
        </w:tc>
        <w:tc>
          <w:tcPr>
            <w:tcW w:w="6600" w:type="dxa"/>
          </w:tcPr>
          <w:p w14:paraId="693B247B" w14:textId="77777777" w:rsidR="00ED5F8B" w:rsidRPr="00ED5F8B" w:rsidRDefault="00ED5F8B" w:rsidP="00ED5F8B">
            <w:pPr>
              <w:spacing w:line="480" w:lineRule="auto"/>
              <w:ind w:firstLine="420"/>
              <w:rPr>
                <w:rFonts w:ascii="仿宋" w:eastAsia="仿宋" w:hAnsi="仿宋"/>
                <w:sz w:val="24"/>
              </w:rPr>
            </w:pPr>
            <w:r w:rsidRPr="00ED5F8B">
              <w:rPr>
                <w:rFonts w:ascii="仿宋" w:eastAsia="仿宋" w:hAnsi="仿宋" w:hint="eastAsia"/>
                <w:sz w:val="24"/>
              </w:rPr>
              <w:t>肿瘤微波热消融精准治疗仪</w:t>
            </w:r>
          </w:p>
        </w:tc>
      </w:tr>
      <w:tr w:rsidR="00ED5F8B" w14:paraId="600E735C" w14:textId="77777777" w:rsidTr="00EB6CA5">
        <w:tc>
          <w:tcPr>
            <w:tcW w:w="1696" w:type="dxa"/>
          </w:tcPr>
          <w:p w14:paraId="3FFD692B" w14:textId="77777777" w:rsidR="00ED5F8B" w:rsidRDefault="00ED5F8B" w:rsidP="00EB6CA5">
            <w:pPr>
              <w:rPr>
                <w:rFonts w:ascii="宋体" w:eastAsia="宋体" w:hAnsi="宋体"/>
                <w:sz w:val="28"/>
                <w:szCs w:val="28"/>
              </w:rPr>
            </w:pPr>
            <w:r>
              <w:rPr>
                <w:rFonts w:ascii="宋体" w:eastAsia="宋体" w:hAnsi="宋体" w:hint="eastAsia"/>
                <w:sz w:val="28"/>
                <w:szCs w:val="28"/>
              </w:rPr>
              <w:t>项目来源：</w:t>
            </w:r>
          </w:p>
        </w:tc>
        <w:tc>
          <w:tcPr>
            <w:tcW w:w="6600" w:type="dxa"/>
          </w:tcPr>
          <w:p w14:paraId="77B87E52" w14:textId="77777777" w:rsidR="00ED5F8B" w:rsidRPr="00ED5F8B" w:rsidRDefault="00ED5F8B" w:rsidP="00ED5F8B">
            <w:pPr>
              <w:spacing w:line="480" w:lineRule="auto"/>
              <w:ind w:firstLine="420"/>
              <w:rPr>
                <w:rFonts w:ascii="仿宋" w:eastAsia="仿宋" w:hAnsi="仿宋"/>
                <w:sz w:val="24"/>
              </w:rPr>
            </w:pPr>
            <w:r w:rsidRPr="00ED5F8B">
              <w:rPr>
                <w:rFonts w:ascii="仿宋" w:eastAsia="仿宋" w:hAnsi="仿宋" w:hint="eastAsia"/>
                <w:sz w:val="24"/>
              </w:rPr>
              <w:t>国家自然科学基金重大科研仪器研制项目</w:t>
            </w:r>
          </w:p>
          <w:p w14:paraId="7BD2F89C" w14:textId="77777777" w:rsidR="00ED5F8B" w:rsidRPr="00ED5F8B" w:rsidRDefault="00ED5F8B" w:rsidP="00ED5F8B">
            <w:pPr>
              <w:spacing w:line="480" w:lineRule="auto"/>
              <w:ind w:firstLine="420"/>
              <w:rPr>
                <w:rFonts w:ascii="仿宋" w:eastAsia="仿宋" w:hAnsi="仿宋"/>
                <w:sz w:val="24"/>
              </w:rPr>
            </w:pPr>
            <w:r w:rsidRPr="00ED5F8B">
              <w:rPr>
                <w:rFonts w:ascii="仿宋" w:eastAsia="仿宋" w:hAnsi="仿宋" w:hint="eastAsia"/>
                <w:sz w:val="24"/>
              </w:rPr>
              <w:lastRenderedPageBreak/>
              <w:t>江苏省重点研发计划项目（社会发展）</w:t>
            </w:r>
          </w:p>
          <w:p w14:paraId="67987D5E" w14:textId="77777777" w:rsidR="00ED5F8B" w:rsidRPr="00ED5F8B" w:rsidRDefault="00ED5F8B" w:rsidP="00ED5F8B">
            <w:pPr>
              <w:spacing w:line="480" w:lineRule="auto"/>
              <w:ind w:firstLine="420"/>
              <w:rPr>
                <w:rFonts w:ascii="仿宋" w:eastAsia="仿宋" w:hAnsi="仿宋"/>
                <w:sz w:val="24"/>
              </w:rPr>
            </w:pPr>
            <w:r w:rsidRPr="00ED5F8B">
              <w:rPr>
                <w:rFonts w:ascii="仿宋" w:eastAsia="仿宋" w:hAnsi="仿宋" w:hint="eastAsia"/>
                <w:sz w:val="24"/>
              </w:rPr>
              <w:t>南京诺源医疗器械有限公司产业化开发项目</w:t>
            </w:r>
          </w:p>
        </w:tc>
      </w:tr>
      <w:tr w:rsidR="00ED5F8B" w14:paraId="49807F52" w14:textId="77777777" w:rsidTr="00EB6CA5">
        <w:trPr>
          <w:trHeight w:val="2090"/>
        </w:trPr>
        <w:tc>
          <w:tcPr>
            <w:tcW w:w="1696" w:type="dxa"/>
            <w:vAlign w:val="center"/>
          </w:tcPr>
          <w:p w14:paraId="256C8610" w14:textId="77777777" w:rsidR="00ED5F8B" w:rsidRDefault="00ED5F8B" w:rsidP="00EB6CA5">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4F5FCE08" w14:textId="77777777" w:rsidR="00ED5F8B" w:rsidRPr="00ED5F8B" w:rsidRDefault="00ED5F8B" w:rsidP="00ED5F8B">
            <w:pPr>
              <w:spacing w:line="480" w:lineRule="auto"/>
              <w:ind w:firstLine="420"/>
              <w:rPr>
                <w:rFonts w:ascii="仿宋" w:eastAsia="仿宋" w:hAnsi="仿宋"/>
                <w:sz w:val="24"/>
              </w:rPr>
            </w:pPr>
            <w:r w:rsidRPr="00ED5F8B">
              <w:rPr>
                <w:rFonts w:ascii="仿宋" w:eastAsia="仿宋" w:hAnsi="仿宋"/>
                <w:sz w:val="24"/>
              </w:rPr>
              <w:t>临床应用结果表明微波热消融疗效显著，已成为肿瘤治疗重要手段。但该技术仍存在诸多瓶颈问题，如术中无法实时疗效评估、消融边界模糊、精准适形度不佳及生物学效应不够清晰等。</w:t>
            </w:r>
          </w:p>
          <w:p w14:paraId="296FE7EB" w14:textId="77777777" w:rsidR="00ED5F8B" w:rsidRPr="00ED5F8B" w:rsidRDefault="00ED5F8B" w:rsidP="00ED5F8B">
            <w:pPr>
              <w:spacing w:line="480" w:lineRule="auto"/>
              <w:ind w:firstLine="420"/>
              <w:rPr>
                <w:rFonts w:ascii="仿宋" w:eastAsia="仿宋" w:hAnsi="仿宋"/>
                <w:sz w:val="24"/>
              </w:rPr>
            </w:pPr>
            <w:r w:rsidRPr="00ED5F8B">
              <w:rPr>
                <w:rFonts w:ascii="仿宋" w:eastAsia="仿宋" w:hAnsi="仿宋"/>
                <w:sz w:val="24"/>
              </w:rPr>
              <w:t>目前国内外已经商业化的微波消融治疗仪均存在术中无法2D实时疗效评估、无法</w:t>
            </w:r>
            <w:proofErr w:type="gramStart"/>
            <w:r w:rsidRPr="00ED5F8B">
              <w:rPr>
                <w:rFonts w:ascii="仿宋" w:eastAsia="仿宋" w:hAnsi="仿宋"/>
                <w:sz w:val="24"/>
              </w:rPr>
              <w:t>单针适形</w:t>
            </w:r>
            <w:proofErr w:type="gramEnd"/>
            <w:r w:rsidRPr="00ED5F8B">
              <w:rPr>
                <w:rFonts w:ascii="仿宋" w:eastAsia="仿宋" w:hAnsi="仿宋"/>
                <w:sz w:val="24"/>
              </w:rPr>
              <w:t>消融、无碳化调控方案、无精准治疗计划系统四大功能缺陷，已经不能满足肿瘤微波热消融精准治疗和提高患者术后生存治疗的迫切需求。</w:t>
            </w:r>
          </w:p>
          <w:p w14:paraId="4520E223" w14:textId="77777777" w:rsidR="00ED5F8B" w:rsidRPr="00ED5F8B" w:rsidRDefault="00ED5F8B" w:rsidP="00ED5F8B">
            <w:pPr>
              <w:spacing w:line="480" w:lineRule="auto"/>
              <w:ind w:firstLine="420"/>
              <w:rPr>
                <w:rFonts w:ascii="仿宋" w:eastAsia="仿宋" w:hAnsi="仿宋"/>
                <w:sz w:val="24"/>
              </w:rPr>
            </w:pPr>
            <w:r w:rsidRPr="00ED5F8B">
              <w:rPr>
                <w:rFonts w:ascii="仿宋" w:eastAsia="仿宋" w:hAnsi="仿宋"/>
                <w:sz w:val="24"/>
              </w:rPr>
              <w:t>针对以上技术缺陷，本项目研制一套肿瘤微波热消融精准治疗仪器及配套探针，提出多参数2D术中实时疗效评估技术、消融区域碳化调控技术，开发集三维重建、术前仿真、治疗方案于一体的治疗计划软件，研发</w:t>
            </w:r>
            <w:proofErr w:type="gramStart"/>
            <w:r w:rsidRPr="00ED5F8B">
              <w:rPr>
                <w:rFonts w:ascii="仿宋" w:eastAsia="仿宋" w:hAnsi="仿宋"/>
                <w:sz w:val="24"/>
              </w:rPr>
              <w:t>单针多点</w:t>
            </w:r>
            <w:proofErr w:type="gramEnd"/>
            <w:r w:rsidRPr="00ED5F8B">
              <w:rPr>
                <w:rFonts w:ascii="仿宋" w:eastAsia="仿宋" w:hAnsi="仿宋"/>
                <w:sz w:val="24"/>
              </w:rPr>
              <w:t>消融针、定向消融针，实现微波消融治疗的精准、高效、适形、安全。</w:t>
            </w:r>
          </w:p>
          <w:p w14:paraId="1990224C" w14:textId="77777777" w:rsidR="00ED5F8B" w:rsidRPr="00ED5F8B" w:rsidRDefault="00ED5F8B" w:rsidP="00ED5F8B">
            <w:pPr>
              <w:spacing w:line="480" w:lineRule="auto"/>
              <w:ind w:firstLine="420"/>
              <w:rPr>
                <w:rFonts w:ascii="仿宋" w:eastAsia="仿宋" w:hAnsi="仿宋"/>
                <w:sz w:val="24"/>
              </w:rPr>
            </w:pPr>
            <w:r w:rsidRPr="00ED5F8B">
              <w:rPr>
                <w:rFonts w:ascii="仿宋" w:eastAsia="仿宋" w:hAnsi="仿宋"/>
                <w:sz w:val="24"/>
              </w:rPr>
              <w:t>肿瘤微波热消融精准治疗仪</w:t>
            </w:r>
            <w:r w:rsidRPr="00ED5F8B">
              <w:rPr>
                <w:rFonts w:ascii="仿宋" w:eastAsia="仿宋" w:hAnsi="仿宋" w:hint="eastAsia"/>
                <w:sz w:val="24"/>
              </w:rPr>
              <w:t>及配套探针，</w:t>
            </w:r>
            <w:r w:rsidRPr="00ED5F8B">
              <w:rPr>
                <w:rFonts w:ascii="仿宋" w:eastAsia="仿宋" w:hAnsi="仿宋"/>
                <w:sz w:val="24"/>
              </w:rPr>
              <w:t>可以实现肿瘤组织术中消融治疗效果的2D可视化，对术中肿瘤细胞损伤程度进行实时评估；可以实现3</w:t>
            </w:r>
            <w:r w:rsidRPr="00ED5F8B">
              <w:rPr>
                <w:rFonts w:ascii="仿宋" w:eastAsia="仿宋" w:hAnsi="仿宋" w:hint="eastAsia"/>
                <w:sz w:val="24"/>
              </w:rPr>
              <w:t>cm</w:t>
            </w:r>
            <w:r w:rsidRPr="00ED5F8B">
              <w:rPr>
                <w:rFonts w:ascii="仿宋" w:eastAsia="仿宋" w:hAnsi="仿宋"/>
                <w:sz w:val="24"/>
              </w:rPr>
              <w:t>以下肿瘤消融无碳化，减少病人术后发热、炎症等副作用；可以实现单针一次性治疗</w:t>
            </w:r>
            <w:r w:rsidRPr="00ED5F8B">
              <w:rPr>
                <w:rFonts w:ascii="仿宋" w:eastAsia="仿宋" w:hAnsi="仿宋" w:hint="eastAsia"/>
                <w:sz w:val="24"/>
              </w:rPr>
              <w:t>2</w:t>
            </w:r>
            <w:r w:rsidRPr="00ED5F8B">
              <w:rPr>
                <w:rFonts w:ascii="仿宋" w:eastAsia="仿宋" w:hAnsi="仿宋"/>
                <w:sz w:val="24"/>
              </w:rPr>
              <w:t>个肿瘤病灶，减少病人的治疗痛苦；可以实现治疗效果的术前仿真可见，提供最优的治疗方案。</w:t>
            </w:r>
          </w:p>
        </w:tc>
      </w:tr>
      <w:tr w:rsidR="00ED5F8B" w14:paraId="6B2A7698" w14:textId="77777777" w:rsidTr="00EB6CA5">
        <w:trPr>
          <w:trHeight w:val="1822"/>
        </w:trPr>
        <w:tc>
          <w:tcPr>
            <w:tcW w:w="1696" w:type="dxa"/>
            <w:vAlign w:val="center"/>
          </w:tcPr>
          <w:p w14:paraId="61A15217" w14:textId="77777777" w:rsidR="00ED5F8B" w:rsidRDefault="00ED5F8B" w:rsidP="00EB6CA5">
            <w:pPr>
              <w:jc w:val="center"/>
              <w:rPr>
                <w:rFonts w:ascii="宋体" w:eastAsia="宋体" w:hAnsi="宋体"/>
                <w:sz w:val="28"/>
                <w:szCs w:val="28"/>
              </w:rPr>
            </w:pPr>
            <w:r>
              <w:rPr>
                <w:rFonts w:ascii="宋体" w:eastAsia="宋体" w:hAnsi="宋体" w:hint="eastAsia"/>
                <w:sz w:val="28"/>
                <w:szCs w:val="28"/>
              </w:rPr>
              <w:lastRenderedPageBreak/>
              <w:t>学生要求：</w:t>
            </w:r>
          </w:p>
        </w:tc>
        <w:tc>
          <w:tcPr>
            <w:tcW w:w="6600" w:type="dxa"/>
          </w:tcPr>
          <w:p w14:paraId="04D72C61" w14:textId="77777777" w:rsidR="00ED5F8B" w:rsidRPr="00ED5F8B" w:rsidRDefault="00ED5F8B" w:rsidP="00ED5F8B">
            <w:pPr>
              <w:spacing w:line="480" w:lineRule="auto"/>
              <w:ind w:firstLine="420"/>
              <w:rPr>
                <w:rFonts w:ascii="仿宋" w:eastAsia="仿宋" w:hAnsi="仿宋"/>
                <w:sz w:val="24"/>
              </w:rPr>
            </w:pPr>
            <w:r w:rsidRPr="00ED5F8B">
              <w:rPr>
                <w:rFonts w:ascii="仿宋" w:eastAsia="仿宋" w:hAnsi="仿宋" w:hint="eastAsia"/>
                <w:sz w:val="24"/>
              </w:rPr>
              <w:t>（1）具有嵌入式系统开发的基本知识；</w:t>
            </w:r>
          </w:p>
          <w:p w14:paraId="4DCE278E" w14:textId="77777777" w:rsidR="00ED5F8B" w:rsidRPr="00ED5F8B" w:rsidRDefault="00ED5F8B" w:rsidP="00ED5F8B">
            <w:pPr>
              <w:spacing w:line="480" w:lineRule="auto"/>
              <w:ind w:firstLine="420"/>
              <w:rPr>
                <w:rFonts w:ascii="仿宋" w:eastAsia="仿宋" w:hAnsi="仿宋"/>
                <w:sz w:val="24"/>
              </w:rPr>
            </w:pPr>
            <w:r w:rsidRPr="00ED5F8B">
              <w:rPr>
                <w:rFonts w:ascii="仿宋" w:eastAsia="仿宋" w:hAnsi="仿宋" w:hint="eastAsia"/>
                <w:sz w:val="24"/>
              </w:rPr>
              <w:t>（2）具有较强的动手能力；</w:t>
            </w:r>
          </w:p>
          <w:p w14:paraId="78D053C4" w14:textId="77777777" w:rsidR="00ED5F8B" w:rsidRPr="00ED5F8B" w:rsidRDefault="00ED5F8B" w:rsidP="00ED5F8B">
            <w:pPr>
              <w:spacing w:line="480" w:lineRule="auto"/>
              <w:ind w:firstLine="420"/>
              <w:rPr>
                <w:rFonts w:ascii="仿宋" w:eastAsia="仿宋" w:hAnsi="仿宋"/>
                <w:sz w:val="24"/>
              </w:rPr>
            </w:pPr>
            <w:r w:rsidRPr="00ED5F8B">
              <w:rPr>
                <w:rFonts w:ascii="仿宋" w:eastAsia="仿宋" w:hAnsi="仿宋" w:hint="eastAsia"/>
                <w:sz w:val="24"/>
              </w:rPr>
              <w:t>（3）有充足和连续的时间投入到项目研究中。</w:t>
            </w:r>
          </w:p>
        </w:tc>
      </w:tr>
    </w:tbl>
    <w:p w14:paraId="43045213" w14:textId="17CD6943" w:rsidR="00ED5F8B" w:rsidRPr="00ED5F8B" w:rsidRDefault="00ED5F8B"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861BDC" w14:paraId="44C8EA37" w14:textId="77777777" w:rsidTr="00370AC5">
        <w:tc>
          <w:tcPr>
            <w:tcW w:w="8296" w:type="dxa"/>
            <w:gridSpan w:val="2"/>
            <w:shd w:val="clear" w:color="auto" w:fill="F2F2F2" w:themeFill="background1" w:themeFillShade="F2"/>
          </w:tcPr>
          <w:p w14:paraId="4C99D68E" w14:textId="56C11901" w:rsidR="00861BDC" w:rsidRPr="00E02CB6" w:rsidRDefault="00861BDC" w:rsidP="00370AC5">
            <w:pPr>
              <w:jc w:val="center"/>
              <w:rPr>
                <w:rFonts w:ascii="宋体" w:eastAsia="宋体" w:hAnsi="宋体"/>
                <w:b/>
                <w:bCs/>
                <w:sz w:val="28"/>
                <w:szCs w:val="28"/>
              </w:rPr>
            </w:pPr>
            <w:r w:rsidRPr="00E02CB6">
              <w:rPr>
                <w:rFonts w:ascii="宋体" w:eastAsia="宋体" w:hAnsi="宋体" w:hint="eastAsia"/>
                <w:b/>
                <w:bCs/>
                <w:sz w:val="28"/>
                <w:szCs w:val="28"/>
              </w:rPr>
              <w:t>课题</w:t>
            </w:r>
            <w:r w:rsidR="00ED5F8B">
              <w:rPr>
                <w:rFonts w:ascii="宋体" w:eastAsia="宋体" w:hAnsi="宋体" w:hint="eastAsia"/>
                <w:b/>
                <w:bCs/>
                <w:sz w:val="28"/>
                <w:szCs w:val="28"/>
              </w:rPr>
              <w:t>三</w:t>
            </w:r>
          </w:p>
        </w:tc>
      </w:tr>
      <w:tr w:rsidR="00861BDC" w14:paraId="3A6ADE01" w14:textId="77777777" w:rsidTr="00370AC5">
        <w:tc>
          <w:tcPr>
            <w:tcW w:w="1696" w:type="dxa"/>
          </w:tcPr>
          <w:p w14:paraId="6ACE17A5" w14:textId="77777777" w:rsidR="00861BDC" w:rsidRDefault="00861BDC" w:rsidP="00370AC5">
            <w:pPr>
              <w:rPr>
                <w:rFonts w:ascii="宋体" w:eastAsia="宋体" w:hAnsi="宋体"/>
                <w:sz w:val="28"/>
                <w:szCs w:val="28"/>
              </w:rPr>
            </w:pPr>
            <w:r>
              <w:rPr>
                <w:rFonts w:ascii="宋体" w:eastAsia="宋体" w:hAnsi="宋体" w:hint="eastAsia"/>
                <w:sz w:val="28"/>
                <w:szCs w:val="28"/>
              </w:rPr>
              <w:t>指导教师：</w:t>
            </w:r>
          </w:p>
        </w:tc>
        <w:tc>
          <w:tcPr>
            <w:tcW w:w="6600" w:type="dxa"/>
          </w:tcPr>
          <w:p w14:paraId="7F6E02B5" w14:textId="63DBADCE" w:rsidR="00861BDC" w:rsidRPr="00261248" w:rsidRDefault="004C6AFF" w:rsidP="00261248">
            <w:pPr>
              <w:spacing w:line="480" w:lineRule="auto"/>
              <w:ind w:firstLine="420"/>
              <w:rPr>
                <w:rFonts w:ascii="仿宋" w:eastAsia="仿宋" w:hAnsi="仿宋"/>
                <w:sz w:val="24"/>
              </w:rPr>
            </w:pPr>
            <w:proofErr w:type="gramStart"/>
            <w:r w:rsidRPr="00261248">
              <w:rPr>
                <w:rFonts w:ascii="仿宋" w:eastAsia="仿宋" w:hAnsi="仿宋" w:hint="eastAsia"/>
                <w:sz w:val="24"/>
              </w:rPr>
              <w:t>杨雅敏</w:t>
            </w:r>
            <w:proofErr w:type="gramEnd"/>
          </w:p>
        </w:tc>
      </w:tr>
      <w:tr w:rsidR="00861BDC" w14:paraId="35D93A3A" w14:textId="77777777" w:rsidTr="00370AC5">
        <w:tc>
          <w:tcPr>
            <w:tcW w:w="1696" w:type="dxa"/>
          </w:tcPr>
          <w:p w14:paraId="30D396C5" w14:textId="77777777" w:rsidR="00861BDC" w:rsidRDefault="00861BDC" w:rsidP="00370AC5">
            <w:pPr>
              <w:rPr>
                <w:rFonts w:ascii="宋体" w:eastAsia="宋体" w:hAnsi="宋体"/>
                <w:sz w:val="28"/>
                <w:szCs w:val="28"/>
              </w:rPr>
            </w:pPr>
            <w:r>
              <w:rPr>
                <w:rFonts w:ascii="宋体" w:eastAsia="宋体" w:hAnsi="宋体" w:hint="eastAsia"/>
                <w:sz w:val="28"/>
                <w:szCs w:val="28"/>
              </w:rPr>
              <w:t>项目名称：</w:t>
            </w:r>
          </w:p>
        </w:tc>
        <w:tc>
          <w:tcPr>
            <w:tcW w:w="6600" w:type="dxa"/>
          </w:tcPr>
          <w:p w14:paraId="404BC534" w14:textId="4F5CD037" w:rsidR="00861BDC" w:rsidRPr="00261248" w:rsidRDefault="004C6AFF" w:rsidP="00261248">
            <w:pPr>
              <w:spacing w:line="480" w:lineRule="auto"/>
              <w:ind w:firstLine="420"/>
              <w:rPr>
                <w:rFonts w:ascii="仿宋" w:eastAsia="仿宋" w:hAnsi="仿宋"/>
                <w:sz w:val="24"/>
              </w:rPr>
            </w:pPr>
            <w:proofErr w:type="gramStart"/>
            <w:r w:rsidRPr="00261248">
              <w:rPr>
                <w:rFonts w:ascii="仿宋" w:eastAsia="仿宋" w:hAnsi="仿宋" w:hint="eastAsia"/>
                <w:sz w:val="24"/>
              </w:rPr>
              <w:t>微藻固碳光</w:t>
            </w:r>
            <w:proofErr w:type="gramEnd"/>
            <w:r w:rsidRPr="00261248">
              <w:rPr>
                <w:rFonts w:ascii="仿宋" w:eastAsia="仿宋" w:hAnsi="仿宋" w:hint="eastAsia"/>
                <w:sz w:val="24"/>
              </w:rPr>
              <w:t>生物反应装置</w:t>
            </w:r>
            <w:r w:rsidR="00ED5F8B">
              <w:rPr>
                <w:rFonts w:ascii="仿宋" w:eastAsia="仿宋" w:hAnsi="仿宋" w:hint="eastAsia"/>
                <w:sz w:val="24"/>
              </w:rPr>
              <w:t>研发</w:t>
            </w:r>
          </w:p>
        </w:tc>
      </w:tr>
      <w:tr w:rsidR="00861BDC" w14:paraId="68692C6B" w14:textId="77777777" w:rsidTr="00370AC5">
        <w:tc>
          <w:tcPr>
            <w:tcW w:w="1696" w:type="dxa"/>
          </w:tcPr>
          <w:p w14:paraId="699B90D8" w14:textId="77777777" w:rsidR="00861BDC" w:rsidRDefault="00861BDC" w:rsidP="00370AC5">
            <w:pPr>
              <w:rPr>
                <w:rFonts w:ascii="宋体" w:eastAsia="宋体" w:hAnsi="宋体"/>
                <w:sz w:val="28"/>
                <w:szCs w:val="28"/>
              </w:rPr>
            </w:pPr>
            <w:r>
              <w:rPr>
                <w:rFonts w:ascii="宋体" w:eastAsia="宋体" w:hAnsi="宋体" w:hint="eastAsia"/>
                <w:sz w:val="28"/>
                <w:szCs w:val="28"/>
              </w:rPr>
              <w:t>项目来源：</w:t>
            </w:r>
          </w:p>
        </w:tc>
        <w:tc>
          <w:tcPr>
            <w:tcW w:w="6600" w:type="dxa"/>
          </w:tcPr>
          <w:p w14:paraId="10109D24" w14:textId="77777777" w:rsidR="00861BDC" w:rsidRPr="00261248" w:rsidRDefault="00861BDC" w:rsidP="00261248">
            <w:pPr>
              <w:spacing w:line="480" w:lineRule="auto"/>
              <w:ind w:firstLine="420"/>
              <w:rPr>
                <w:rFonts w:ascii="仿宋" w:eastAsia="仿宋" w:hAnsi="仿宋"/>
                <w:sz w:val="24"/>
              </w:rPr>
            </w:pPr>
          </w:p>
        </w:tc>
      </w:tr>
      <w:tr w:rsidR="00861BDC" w14:paraId="30B540C7" w14:textId="77777777" w:rsidTr="00370AC5">
        <w:trPr>
          <w:trHeight w:val="2090"/>
        </w:trPr>
        <w:tc>
          <w:tcPr>
            <w:tcW w:w="1696" w:type="dxa"/>
            <w:vAlign w:val="center"/>
          </w:tcPr>
          <w:p w14:paraId="25D9E382" w14:textId="77777777" w:rsidR="00861BDC" w:rsidRDefault="00861BDC" w:rsidP="00370AC5">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32F9B583" w14:textId="533A88D3" w:rsidR="00861BDC" w:rsidRPr="00261248" w:rsidRDefault="004C6AFF" w:rsidP="00261248">
            <w:pPr>
              <w:spacing w:line="480" w:lineRule="auto"/>
              <w:ind w:firstLine="420"/>
              <w:rPr>
                <w:rFonts w:ascii="仿宋" w:eastAsia="仿宋" w:hAnsi="仿宋"/>
                <w:sz w:val="24"/>
              </w:rPr>
            </w:pPr>
            <w:r w:rsidRPr="00261248">
              <w:rPr>
                <w:rFonts w:ascii="仿宋" w:eastAsia="仿宋" w:hAnsi="仿宋"/>
                <w:sz w:val="24"/>
              </w:rPr>
              <w:t>CO</w:t>
            </w:r>
            <w:r w:rsidRPr="00261248">
              <w:rPr>
                <w:rFonts w:ascii="仿宋" w:eastAsia="仿宋" w:hAnsi="仿宋"/>
                <w:sz w:val="24"/>
                <w:vertAlign w:val="subscript"/>
              </w:rPr>
              <w:t>2</w:t>
            </w:r>
            <w:r w:rsidRPr="00261248">
              <w:rPr>
                <w:rFonts w:ascii="仿宋" w:eastAsia="仿宋" w:hAnsi="仿宋" w:hint="eastAsia"/>
                <w:sz w:val="24"/>
              </w:rPr>
              <w:t>减排是全球焦点问题，</w:t>
            </w:r>
            <w:proofErr w:type="gramStart"/>
            <w:r w:rsidRPr="00261248">
              <w:rPr>
                <w:rFonts w:ascii="仿宋" w:eastAsia="仿宋" w:hAnsi="仿宋" w:hint="eastAsia"/>
                <w:sz w:val="24"/>
              </w:rPr>
              <w:t>微藻可</w:t>
            </w:r>
            <w:proofErr w:type="gramEnd"/>
            <w:r w:rsidRPr="00261248">
              <w:rPr>
                <w:rFonts w:ascii="仿宋" w:eastAsia="仿宋" w:hAnsi="仿宋" w:hint="eastAsia"/>
                <w:sz w:val="24"/>
              </w:rPr>
              <w:t>利用</w:t>
            </w:r>
            <w:r w:rsidRPr="00261248">
              <w:rPr>
                <w:rFonts w:ascii="仿宋" w:eastAsia="仿宋" w:hAnsi="仿宋"/>
                <w:sz w:val="24"/>
              </w:rPr>
              <w:t>CO</w:t>
            </w:r>
            <w:r w:rsidRPr="00261248">
              <w:rPr>
                <w:rFonts w:ascii="仿宋" w:eastAsia="仿宋" w:hAnsi="仿宋"/>
                <w:sz w:val="24"/>
                <w:vertAlign w:val="subscript"/>
              </w:rPr>
              <w:t>2</w:t>
            </w:r>
            <w:r w:rsidRPr="00261248">
              <w:rPr>
                <w:rFonts w:ascii="仿宋" w:eastAsia="仿宋" w:hAnsi="仿宋" w:hint="eastAsia"/>
                <w:sz w:val="24"/>
              </w:rPr>
              <w:t>通过光合作用转化为生物能源。光照和</w:t>
            </w:r>
            <w:r w:rsidRPr="00261248">
              <w:rPr>
                <w:rFonts w:ascii="仿宋" w:eastAsia="仿宋" w:hAnsi="仿宋"/>
                <w:sz w:val="24"/>
              </w:rPr>
              <w:t>CO</w:t>
            </w:r>
            <w:r w:rsidRPr="00261248">
              <w:rPr>
                <w:rFonts w:ascii="仿宋" w:eastAsia="仿宋" w:hAnsi="仿宋"/>
                <w:sz w:val="24"/>
                <w:vertAlign w:val="subscript"/>
              </w:rPr>
              <w:t>2</w:t>
            </w:r>
            <w:r w:rsidRPr="00261248">
              <w:rPr>
                <w:rFonts w:ascii="仿宋" w:eastAsia="仿宋" w:hAnsi="仿宋" w:hint="eastAsia"/>
                <w:sz w:val="24"/>
              </w:rPr>
              <w:t>是影响</w:t>
            </w:r>
            <w:proofErr w:type="gramStart"/>
            <w:r w:rsidRPr="00261248">
              <w:rPr>
                <w:rFonts w:ascii="仿宋" w:eastAsia="仿宋" w:hAnsi="仿宋" w:hint="eastAsia"/>
                <w:sz w:val="24"/>
              </w:rPr>
              <w:t>微藻固碳</w:t>
            </w:r>
            <w:proofErr w:type="gramEnd"/>
            <w:r w:rsidRPr="00261248">
              <w:rPr>
                <w:rFonts w:ascii="仿宋" w:eastAsia="仿宋" w:hAnsi="仿宋" w:hint="eastAsia"/>
                <w:sz w:val="24"/>
              </w:rPr>
              <w:t>性能的重要因素，不同的藻类对</w:t>
            </w:r>
            <w:r w:rsidRPr="00261248">
              <w:rPr>
                <w:rFonts w:ascii="仿宋" w:eastAsia="仿宋" w:hAnsi="仿宋"/>
                <w:sz w:val="24"/>
              </w:rPr>
              <w:t>CO</w:t>
            </w:r>
            <w:r w:rsidRPr="00261248">
              <w:rPr>
                <w:rFonts w:ascii="仿宋" w:eastAsia="仿宋" w:hAnsi="仿宋"/>
                <w:sz w:val="24"/>
                <w:vertAlign w:val="subscript"/>
              </w:rPr>
              <w:t>2</w:t>
            </w:r>
            <w:r w:rsidRPr="00261248">
              <w:rPr>
                <w:rFonts w:ascii="仿宋" w:eastAsia="仿宋" w:hAnsi="仿宋" w:hint="eastAsia"/>
                <w:sz w:val="24"/>
              </w:rPr>
              <w:t>浓度和光照强度的光合作用反应效率不同。本项目拟搭建可以同时实现多个</w:t>
            </w:r>
            <w:r w:rsidRPr="00261248">
              <w:rPr>
                <w:rFonts w:ascii="仿宋" w:eastAsia="仿宋" w:hAnsi="仿宋"/>
                <w:sz w:val="24"/>
              </w:rPr>
              <w:t>CO</w:t>
            </w:r>
            <w:r w:rsidRPr="00261248">
              <w:rPr>
                <w:rFonts w:ascii="仿宋" w:eastAsia="仿宋" w:hAnsi="仿宋"/>
                <w:sz w:val="24"/>
                <w:vertAlign w:val="subscript"/>
              </w:rPr>
              <w:t>2</w:t>
            </w:r>
            <w:r w:rsidRPr="00261248">
              <w:rPr>
                <w:rFonts w:ascii="仿宋" w:eastAsia="仿宋" w:hAnsi="仿宋" w:hint="eastAsia"/>
                <w:sz w:val="24"/>
              </w:rPr>
              <w:t>浓度梯度及光照强度梯度的</w:t>
            </w:r>
            <w:proofErr w:type="gramStart"/>
            <w:r w:rsidRPr="00261248">
              <w:rPr>
                <w:rFonts w:ascii="仿宋" w:eastAsia="仿宋" w:hAnsi="仿宋" w:hint="eastAsia"/>
                <w:sz w:val="24"/>
              </w:rPr>
              <w:t>微藻培养</w:t>
            </w:r>
            <w:proofErr w:type="gramEnd"/>
            <w:r w:rsidRPr="00261248">
              <w:rPr>
                <w:rFonts w:ascii="仿宋" w:eastAsia="仿宋" w:hAnsi="仿宋" w:hint="eastAsia"/>
                <w:sz w:val="24"/>
              </w:rPr>
              <w:t>装置，高效的筛选出具有</w:t>
            </w:r>
            <w:proofErr w:type="gramStart"/>
            <w:r w:rsidRPr="00261248">
              <w:rPr>
                <w:rFonts w:ascii="仿宋" w:eastAsia="仿宋" w:hAnsi="仿宋" w:hint="eastAsia"/>
                <w:sz w:val="24"/>
              </w:rPr>
              <w:t>最大固碳效率的微藻种类</w:t>
            </w:r>
            <w:proofErr w:type="gramEnd"/>
            <w:r w:rsidRPr="00261248">
              <w:rPr>
                <w:rFonts w:ascii="仿宋" w:eastAsia="仿宋" w:hAnsi="仿宋" w:hint="eastAsia"/>
                <w:sz w:val="24"/>
              </w:rPr>
              <w:t>和条件，为光生物反应器的研发及不同藻类培养规划及</w:t>
            </w:r>
            <w:proofErr w:type="gramStart"/>
            <w:r w:rsidRPr="00261248">
              <w:rPr>
                <w:rFonts w:ascii="仿宋" w:eastAsia="仿宋" w:hAnsi="仿宋" w:hint="eastAsia"/>
                <w:sz w:val="24"/>
              </w:rPr>
              <w:t>固碳水平</w:t>
            </w:r>
            <w:proofErr w:type="gramEnd"/>
            <w:r w:rsidRPr="00261248">
              <w:rPr>
                <w:rFonts w:ascii="仿宋" w:eastAsia="仿宋" w:hAnsi="仿宋" w:hint="eastAsia"/>
                <w:sz w:val="24"/>
              </w:rPr>
              <w:t>研究提供理论依据和技术支持。</w:t>
            </w:r>
          </w:p>
        </w:tc>
      </w:tr>
      <w:tr w:rsidR="00861BDC" w14:paraId="16E18583" w14:textId="77777777" w:rsidTr="00370AC5">
        <w:trPr>
          <w:trHeight w:val="1822"/>
        </w:trPr>
        <w:tc>
          <w:tcPr>
            <w:tcW w:w="1696" w:type="dxa"/>
            <w:vAlign w:val="center"/>
          </w:tcPr>
          <w:p w14:paraId="3482D222" w14:textId="77777777" w:rsidR="00861BDC" w:rsidRDefault="00861BDC" w:rsidP="00370AC5">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441EBD1E" w14:textId="77777777" w:rsidR="008A7851" w:rsidRPr="00261248" w:rsidRDefault="004C6AFF" w:rsidP="00261248">
            <w:pPr>
              <w:spacing w:line="480" w:lineRule="auto"/>
              <w:ind w:firstLine="420"/>
              <w:rPr>
                <w:rFonts w:ascii="仿宋" w:eastAsia="仿宋" w:hAnsi="仿宋"/>
                <w:sz w:val="24"/>
              </w:rPr>
            </w:pPr>
            <w:r w:rsidRPr="00261248">
              <w:rPr>
                <w:rFonts w:ascii="仿宋" w:eastAsia="仿宋" w:hAnsi="仿宋" w:hint="eastAsia"/>
                <w:sz w:val="24"/>
              </w:rPr>
              <w:t>（1）具有基本生物学知识</w:t>
            </w:r>
          </w:p>
          <w:p w14:paraId="19C432E7" w14:textId="51625333" w:rsidR="004C6AFF" w:rsidRPr="00261248" w:rsidRDefault="004C6AFF" w:rsidP="00261248">
            <w:pPr>
              <w:spacing w:line="480" w:lineRule="auto"/>
              <w:ind w:firstLine="420"/>
              <w:rPr>
                <w:rFonts w:ascii="仿宋" w:eastAsia="仿宋" w:hAnsi="仿宋"/>
                <w:sz w:val="24"/>
              </w:rPr>
            </w:pPr>
            <w:r w:rsidRPr="00261248">
              <w:rPr>
                <w:rFonts w:ascii="仿宋" w:eastAsia="仿宋" w:hAnsi="仿宋" w:hint="eastAsia"/>
                <w:sz w:val="24"/>
              </w:rPr>
              <w:t>（2）具有较强的实验动手操作能力</w:t>
            </w:r>
          </w:p>
        </w:tc>
      </w:tr>
    </w:tbl>
    <w:p w14:paraId="5461F250" w14:textId="6A25EAEF" w:rsidR="00861BDC" w:rsidRDefault="00861BDC"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8A7851" w14:paraId="0FAAAC3B" w14:textId="77777777" w:rsidTr="006B617C">
        <w:tc>
          <w:tcPr>
            <w:tcW w:w="8296" w:type="dxa"/>
            <w:gridSpan w:val="2"/>
            <w:shd w:val="clear" w:color="auto" w:fill="F2F2F2" w:themeFill="background1" w:themeFillShade="F2"/>
          </w:tcPr>
          <w:p w14:paraId="1F04A13F" w14:textId="5C9169FD" w:rsidR="008A7851" w:rsidRPr="00E02CB6" w:rsidRDefault="008A7851" w:rsidP="006B617C">
            <w:pPr>
              <w:jc w:val="center"/>
              <w:rPr>
                <w:rFonts w:ascii="宋体" w:eastAsia="宋体" w:hAnsi="宋体"/>
                <w:b/>
                <w:bCs/>
                <w:sz w:val="28"/>
                <w:szCs w:val="28"/>
              </w:rPr>
            </w:pPr>
            <w:r w:rsidRPr="00E02CB6">
              <w:rPr>
                <w:rFonts w:ascii="宋体" w:eastAsia="宋体" w:hAnsi="宋体" w:hint="eastAsia"/>
                <w:b/>
                <w:bCs/>
                <w:sz w:val="28"/>
                <w:szCs w:val="28"/>
              </w:rPr>
              <w:t>课题</w:t>
            </w:r>
            <w:r w:rsidR="00ED5F8B">
              <w:rPr>
                <w:rFonts w:ascii="宋体" w:eastAsia="宋体" w:hAnsi="宋体" w:hint="eastAsia"/>
                <w:b/>
                <w:bCs/>
                <w:sz w:val="28"/>
                <w:szCs w:val="28"/>
              </w:rPr>
              <w:t>四</w:t>
            </w:r>
          </w:p>
        </w:tc>
      </w:tr>
      <w:tr w:rsidR="008A7851" w14:paraId="2C7377D2" w14:textId="77777777" w:rsidTr="006B617C">
        <w:tc>
          <w:tcPr>
            <w:tcW w:w="1696" w:type="dxa"/>
          </w:tcPr>
          <w:p w14:paraId="219E0BB5" w14:textId="77777777" w:rsidR="008A7851" w:rsidRDefault="008A7851" w:rsidP="006B617C">
            <w:pPr>
              <w:rPr>
                <w:rFonts w:ascii="宋体" w:eastAsia="宋体" w:hAnsi="宋体"/>
                <w:sz w:val="28"/>
                <w:szCs w:val="28"/>
              </w:rPr>
            </w:pPr>
            <w:r>
              <w:rPr>
                <w:rFonts w:ascii="宋体" w:eastAsia="宋体" w:hAnsi="宋体" w:hint="eastAsia"/>
                <w:sz w:val="28"/>
                <w:szCs w:val="28"/>
              </w:rPr>
              <w:t>指导教师：</w:t>
            </w:r>
          </w:p>
        </w:tc>
        <w:tc>
          <w:tcPr>
            <w:tcW w:w="6600" w:type="dxa"/>
          </w:tcPr>
          <w:p w14:paraId="4733E20A" w14:textId="77777777" w:rsidR="008A7851" w:rsidRPr="00261248" w:rsidRDefault="008A7851" w:rsidP="00261248">
            <w:pPr>
              <w:spacing w:line="480" w:lineRule="auto"/>
              <w:ind w:firstLine="420"/>
              <w:rPr>
                <w:rFonts w:ascii="仿宋" w:eastAsia="仿宋" w:hAnsi="仿宋"/>
                <w:sz w:val="24"/>
              </w:rPr>
            </w:pPr>
            <w:proofErr w:type="gramStart"/>
            <w:r w:rsidRPr="00261248">
              <w:rPr>
                <w:rFonts w:ascii="仿宋" w:eastAsia="仿宋" w:hAnsi="仿宋" w:hint="eastAsia"/>
                <w:sz w:val="24"/>
              </w:rPr>
              <w:t>杨雅敏</w:t>
            </w:r>
            <w:proofErr w:type="gramEnd"/>
          </w:p>
        </w:tc>
      </w:tr>
      <w:tr w:rsidR="008A7851" w14:paraId="7EAA30B8" w14:textId="77777777" w:rsidTr="006B617C">
        <w:tc>
          <w:tcPr>
            <w:tcW w:w="1696" w:type="dxa"/>
          </w:tcPr>
          <w:p w14:paraId="64C87320" w14:textId="77777777" w:rsidR="008A7851" w:rsidRDefault="008A7851" w:rsidP="006B617C">
            <w:pPr>
              <w:rPr>
                <w:rFonts w:ascii="宋体" w:eastAsia="宋体" w:hAnsi="宋体"/>
                <w:sz w:val="28"/>
                <w:szCs w:val="28"/>
              </w:rPr>
            </w:pPr>
            <w:r>
              <w:rPr>
                <w:rFonts w:ascii="宋体" w:eastAsia="宋体" w:hAnsi="宋体" w:hint="eastAsia"/>
                <w:sz w:val="28"/>
                <w:szCs w:val="28"/>
              </w:rPr>
              <w:t>项目名称：</w:t>
            </w:r>
          </w:p>
        </w:tc>
        <w:tc>
          <w:tcPr>
            <w:tcW w:w="6600" w:type="dxa"/>
          </w:tcPr>
          <w:p w14:paraId="78F58988" w14:textId="0640A409" w:rsidR="008A7851" w:rsidRPr="00261248" w:rsidRDefault="00261248" w:rsidP="00261248">
            <w:pPr>
              <w:spacing w:line="480" w:lineRule="auto"/>
              <w:ind w:firstLine="420"/>
              <w:rPr>
                <w:rFonts w:ascii="仿宋" w:eastAsia="仿宋" w:hAnsi="仿宋"/>
                <w:sz w:val="24"/>
              </w:rPr>
            </w:pPr>
            <w:r w:rsidRPr="00261248">
              <w:rPr>
                <w:rFonts w:ascii="仿宋" w:eastAsia="仿宋" w:hAnsi="仿宋"/>
                <w:sz w:val="24"/>
              </w:rPr>
              <w:t>细胞生长微环境</w:t>
            </w:r>
            <w:r w:rsidRPr="00261248">
              <w:rPr>
                <w:rFonts w:ascii="仿宋" w:eastAsia="仿宋" w:hAnsi="仿宋" w:hint="eastAsia"/>
                <w:sz w:val="24"/>
              </w:rPr>
              <w:t>体外</w:t>
            </w:r>
            <w:r w:rsidRPr="00261248">
              <w:rPr>
                <w:rFonts w:ascii="仿宋" w:eastAsia="仿宋" w:hAnsi="仿宋"/>
                <w:sz w:val="24"/>
              </w:rPr>
              <w:t>模拟平台搭建</w:t>
            </w:r>
          </w:p>
        </w:tc>
      </w:tr>
      <w:tr w:rsidR="008A7851" w14:paraId="7A0BDBAB" w14:textId="77777777" w:rsidTr="006B617C">
        <w:tc>
          <w:tcPr>
            <w:tcW w:w="1696" w:type="dxa"/>
          </w:tcPr>
          <w:p w14:paraId="621C0F08" w14:textId="77777777" w:rsidR="008A7851" w:rsidRDefault="008A7851" w:rsidP="006B617C">
            <w:pPr>
              <w:rPr>
                <w:rFonts w:ascii="宋体" w:eastAsia="宋体" w:hAnsi="宋体"/>
                <w:sz w:val="28"/>
                <w:szCs w:val="28"/>
              </w:rPr>
            </w:pPr>
            <w:r>
              <w:rPr>
                <w:rFonts w:ascii="宋体" w:eastAsia="宋体" w:hAnsi="宋体" w:hint="eastAsia"/>
                <w:sz w:val="28"/>
                <w:szCs w:val="28"/>
              </w:rPr>
              <w:lastRenderedPageBreak/>
              <w:t>项目来源：</w:t>
            </w:r>
          </w:p>
        </w:tc>
        <w:tc>
          <w:tcPr>
            <w:tcW w:w="6600" w:type="dxa"/>
          </w:tcPr>
          <w:p w14:paraId="6979A069" w14:textId="15FB60B5" w:rsidR="008A7851" w:rsidRPr="00261248" w:rsidRDefault="00261248" w:rsidP="00261248">
            <w:pPr>
              <w:spacing w:line="480" w:lineRule="auto"/>
              <w:ind w:firstLine="420"/>
              <w:rPr>
                <w:rFonts w:ascii="仿宋" w:eastAsia="仿宋" w:hAnsi="仿宋"/>
                <w:sz w:val="24"/>
              </w:rPr>
            </w:pPr>
            <w:r w:rsidRPr="00261248">
              <w:rPr>
                <w:rFonts w:ascii="仿宋" w:eastAsia="仿宋" w:hAnsi="仿宋" w:hint="eastAsia"/>
                <w:sz w:val="24"/>
              </w:rPr>
              <w:t>国家自然科学基金</w:t>
            </w:r>
          </w:p>
        </w:tc>
      </w:tr>
      <w:tr w:rsidR="008A7851" w14:paraId="283D1F63" w14:textId="77777777" w:rsidTr="006B617C">
        <w:trPr>
          <w:trHeight w:val="2090"/>
        </w:trPr>
        <w:tc>
          <w:tcPr>
            <w:tcW w:w="1696" w:type="dxa"/>
            <w:vAlign w:val="center"/>
          </w:tcPr>
          <w:p w14:paraId="33F7352B" w14:textId="77777777" w:rsidR="008A7851" w:rsidRDefault="008A7851" w:rsidP="006B617C">
            <w:pPr>
              <w:jc w:val="center"/>
              <w:rPr>
                <w:rFonts w:ascii="宋体" w:eastAsia="宋体" w:hAnsi="宋体"/>
                <w:sz w:val="28"/>
                <w:szCs w:val="28"/>
              </w:rPr>
            </w:pPr>
            <w:r>
              <w:rPr>
                <w:rFonts w:ascii="宋体" w:eastAsia="宋体" w:hAnsi="宋体" w:hint="eastAsia"/>
                <w:sz w:val="28"/>
                <w:szCs w:val="28"/>
              </w:rPr>
              <w:t>项目简介：</w:t>
            </w:r>
          </w:p>
        </w:tc>
        <w:tc>
          <w:tcPr>
            <w:tcW w:w="6600" w:type="dxa"/>
          </w:tcPr>
          <w:p w14:paraId="2DBF8AD0" w14:textId="5EB36C91" w:rsidR="008A7851" w:rsidRPr="00261248" w:rsidRDefault="008A7851" w:rsidP="00261248">
            <w:pPr>
              <w:spacing w:line="480" w:lineRule="auto"/>
              <w:ind w:firstLine="420"/>
              <w:rPr>
                <w:rFonts w:ascii="仿宋" w:eastAsia="仿宋" w:hAnsi="仿宋"/>
                <w:sz w:val="24"/>
              </w:rPr>
            </w:pPr>
            <w:r w:rsidRPr="00261248">
              <w:rPr>
                <w:rFonts w:ascii="仿宋" w:eastAsia="仿宋" w:hAnsi="仿宋" w:hint="eastAsia"/>
                <w:sz w:val="24"/>
              </w:rPr>
              <w:t>细胞生存的微环境各种化学成分和理化特性是细胞进行正常生命活动的必要条件，一旦内环境的相对稳定遭到破坏，对细胞生存和生长产生威胁。目前主要研究中，通常只涉及细胞生存的微环境单一因素，如</w:t>
            </w:r>
            <w:r w:rsidRPr="00261248">
              <w:rPr>
                <w:rFonts w:ascii="仿宋" w:eastAsia="仿宋" w:hAnsi="仿宋"/>
                <w:sz w:val="24"/>
              </w:rPr>
              <w:t>O</w:t>
            </w:r>
            <w:r w:rsidRPr="00261248">
              <w:rPr>
                <w:rFonts w:ascii="仿宋" w:eastAsia="仿宋" w:hAnsi="仿宋"/>
                <w:sz w:val="24"/>
                <w:vertAlign w:val="subscript"/>
              </w:rPr>
              <w:t>2</w:t>
            </w:r>
            <w:r w:rsidRPr="00261248">
              <w:rPr>
                <w:rFonts w:ascii="仿宋" w:eastAsia="仿宋" w:hAnsi="仿宋"/>
                <w:sz w:val="24"/>
              </w:rPr>
              <w:t>、CO</w:t>
            </w:r>
            <w:r w:rsidRPr="00261248">
              <w:rPr>
                <w:rFonts w:ascii="仿宋" w:eastAsia="仿宋" w:hAnsi="仿宋"/>
                <w:sz w:val="24"/>
                <w:vertAlign w:val="subscript"/>
              </w:rPr>
              <w:t>2</w:t>
            </w:r>
            <w:r w:rsidRPr="00261248">
              <w:rPr>
                <w:rFonts w:ascii="仿宋" w:eastAsia="仿宋" w:hAnsi="仿宋"/>
                <w:sz w:val="24"/>
              </w:rPr>
              <w:t>、</w:t>
            </w:r>
            <w:r w:rsidRPr="00261248">
              <w:rPr>
                <w:rFonts w:ascii="仿宋" w:eastAsia="仿宋" w:hAnsi="仿宋" w:hint="eastAsia"/>
                <w:sz w:val="24"/>
              </w:rPr>
              <w:t>温度等对细胞产生的影响，由于相关技术条件的缺乏，针对细胞在多环境因素作用下的响应特性并没有进行统一的研究。本项目首先基于</w:t>
            </w:r>
            <w:proofErr w:type="gramStart"/>
            <w:r w:rsidRPr="00261248">
              <w:rPr>
                <w:rFonts w:ascii="仿宋" w:eastAsia="仿宋" w:hAnsi="仿宋" w:hint="eastAsia"/>
                <w:sz w:val="24"/>
              </w:rPr>
              <w:t>纳米孔气凝胶</w:t>
            </w:r>
            <w:proofErr w:type="gramEnd"/>
            <w:r w:rsidRPr="00261248">
              <w:rPr>
                <w:rFonts w:ascii="仿宋" w:eastAsia="仿宋" w:hAnsi="仿宋" w:hint="eastAsia"/>
                <w:sz w:val="24"/>
              </w:rPr>
              <w:t>中的气体扩散原理，设计及构建可产生气体浓度梯度的实验装置；结合铝板中的温度扩散，产生温度梯度，模拟体内的气体及温度微环境，搭建可模拟细胞生长微环境的多因素实验平台，使细胞得到稳定培养，细胞在后续研究中表现出更佳的体内相关性。</w:t>
            </w:r>
          </w:p>
        </w:tc>
      </w:tr>
      <w:tr w:rsidR="008A7851" w14:paraId="1841E64F" w14:textId="77777777" w:rsidTr="006B617C">
        <w:trPr>
          <w:trHeight w:val="1822"/>
        </w:trPr>
        <w:tc>
          <w:tcPr>
            <w:tcW w:w="1696" w:type="dxa"/>
            <w:vAlign w:val="center"/>
          </w:tcPr>
          <w:p w14:paraId="4BE9D9ED" w14:textId="77777777" w:rsidR="008A7851" w:rsidRDefault="008A7851" w:rsidP="006B617C">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655A4571" w14:textId="30617180" w:rsidR="008A7851" w:rsidRPr="00261248" w:rsidRDefault="008A7851" w:rsidP="00261248">
            <w:pPr>
              <w:spacing w:line="480" w:lineRule="auto"/>
              <w:ind w:firstLine="420"/>
              <w:rPr>
                <w:rFonts w:ascii="仿宋" w:eastAsia="仿宋" w:hAnsi="仿宋"/>
                <w:sz w:val="24"/>
              </w:rPr>
            </w:pPr>
            <w:r w:rsidRPr="00261248">
              <w:rPr>
                <w:rFonts w:ascii="仿宋" w:eastAsia="仿宋" w:hAnsi="仿宋" w:hint="eastAsia"/>
                <w:sz w:val="24"/>
              </w:rPr>
              <w:t>（1）具有较强的实验动手操作能力</w:t>
            </w:r>
          </w:p>
          <w:p w14:paraId="5326F2EA" w14:textId="77777777" w:rsidR="008A7851" w:rsidRPr="00261248" w:rsidRDefault="008A7851" w:rsidP="00261248">
            <w:pPr>
              <w:spacing w:line="480" w:lineRule="auto"/>
              <w:ind w:firstLine="420"/>
              <w:rPr>
                <w:rFonts w:ascii="仿宋" w:eastAsia="仿宋" w:hAnsi="仿宋"/>
                <w:sz w:val="24"/>
              </w:rPr>
            </w:pPr>
            <w:r w:rsidRPr="00261248">
              <w:rPr>
                <w:rFonts w:ascii="仿宋" w:eastAsia="仿宋" w:hAnsi="仿宋" w:hint="eastAsia"/>
                <w:sz w:val="24"/>
              </w:rPr>
              <w:t>（2）具有一定的数学及计算机仿真软件操作基础</w:t>
            </w:r>
          </w:p>
        </w:tc>
      </w:tr>
    </w:tbl>
    <w:p w14:paraId="3D69CDB0" w14:textId="77777777" w:rsidR="008A7851" w:rsidRDefault="008A7851" w:rsidP="00E02CB6">
      <w:pPr>
        <w:rPr>
          <w:rFonts w:ascii="宋体" w:eastAsia="宋体" w:hAnsi="宋体"/>
          <w:sz w:val="28"/>
          <w:szCs w:val="28"/>
        </w:rPr>
      </w:pPr>
    </w:p>
    <w:tbl>
      <w:tblPr>
        <w:tblStyle w:val="a8"/>
        <w:tblW w:w="0" w:type="auto"/>
        <w:tblLook w:val="04A0" w:firstRow="1" w:lastRow="0" w:firstColumn="1" w:lastColumn="0" w:noHBand="0" w:noVBand="1"/>
      </w:tblPr>
      <w:tblGrid>
        <w:gridCol w:w="1696"/>
        <w:gridCol w:w="6600"/>
      </w:tblGrid>
      <w:tr w:rsidR="003759E0" w14:paraId="483E63BD" w14:textId="77777777" w:rsidTr="006B617C">
        <w:tc>
          <w:tcPr>
            <w:tcW w:w="8296" w:type="dxa"/>
            <w:gridSpan w:val="2"/>
            <w:shd w:val="clear" w:color="auto" w:fill="F2F2F2" w:themeFill="background1" w:themeFillShade="F2"/>
          </w:tcPr>
          <w:p w14:paraId="332FB4F8" w14:textId="082AA562" w:rsidR="003759E0" w:rsidRPr="00E02CB6" w:rsidRDefault="003759E0" w:rsidP="006B617C">
            <w:pPr>
              <w:jc w:val="center"/>
              <w:rPr>
                <w:rFonts w:ascii="宋体" w:eastAsia="宋体" w:hAnsi="宋体"/>
                <w:b/>
                <w:bCs/>
                <w:sz w:val="28"/>
                <w:szCs w:val="28"/>
              </w:rPr>
            </w:pPr>
            <w:r w:rsidRPr="00E02CB6">
              <w:rPr>
                <w:rFonts w:ascii="宋体" w:eastAsia="宋体" w:hAnsi="宋体" w:hint="eastAsia"/>
                <w:b/>
                <w:bCs/>
                <w:sz w:val="28"/>
                <w:szCs w:val="28"/>
              </w:rPr>
              <w:t>课题</w:t>
            </w:r>
            <w:r w:rsidR="00ED5F8B">
              <w:rPr>
                <w:rFonts w:ascii="宋体" w:eastAsia="宋体" w:hAnsi="宋体" w:hint="eastAsia"/>
                <w:b/>
                <w:bCs/>
                <w:sz w:val="28"/>
                <w:szCs w:val="28"/>
              </w:rPr>
              <w:t>五</w:t>
            </w:r>
          </w:p>
        </w:tc>
      </w:tr>
      <w:tr w:rsidR="003759E0" w14:paraId="25E36FEA" w14:textId="77777777" w:rsidTr="006B617C">
        <w:tc>
          <w:tcPr>
            <w:tcW w:w="1696" w:type="dxa"/>
          </w:tcPr>
          <w:p w14:paraId="1C8514BE" w14:textId="77777777" w:rsidR="003759E0" w:rsidRDefault="003759E0" w:rsidP="006B617C">
            <w:pPr>
              <w:rPr>
                <w:rFonts w:ascii="宋体" w:eastAsia="宋体" w:hAnsi="宋体"/>
                <w:sz w:val="28"/>
                <w:szCs w:val="28"/>
              </w:rPr>
            </w:pPr>
            <w:r>
              <w:rPr>
                <w:rFonts w:ascii="宋体" w:eastAsia="宋体" w:hAnsi="宋体" w:hint="eastAsia"/>
                <w:sz w:val="28"/>
                <w:szCs w:val="28"/>
              </w:rPr>
              <w:t>指导教师：</w:t>
            </w:r>
          </w:p>
        </w:tc>
        <w:tc>
          <w:tcPr>
            <w:tcW w:w="6600" w:type="dxa"/>
          </w:tcPr>
          <w:p w14:paraId="387970A6" w14:textId="77777777" w:rsidR="003759E0" w:rsidRPr="00261248" w:rsidRDefault="003759E0" w:rsidP="00261248">
            <w:pPr>
              <w:spacing w:line="480" w:lineRule="auto"/>
              <w:ind w:firstLine="420"/>
              <w:rPr>
                <w:rFonts w:ascii="仿宋" w:eastAsia="仿宋" w:hAnsi="仿宋"/>
                <w:sz w:val="24"/>
              </w:rPr>
            </w:pPr>
            <w:proofErr w:type="gramStart"/>
            <w:r w:rsidRPr="00261248">
              <w:rPr>
                <w:rFonts w:ascii="仿宋" w:eastAsia="仿宋" w:hAnsi="仿宋" w:hint="eastAsia"/>
                <w:sz w:val="24"/>
              </w:rPr>
              <w:t>杨雅敏</w:t>
            </w:r>
            <w:proofErr w:type="gramEnd"/>
          </w:p>
        </w:tc>
      </w:tr>
      <w:tr w:rsidR="003759E0" w14:paraId="74FE55EF" w14:textId="77777777" w:rsidTr="006B617C">
        <w:tc>
          <w:tcPr>
            <w:tcW w:w="1696" w:type="dxa"/>
          </w:tcPr>
          <w:p w14:paraId="21493528" w14:textId="77777777" w:rsidR="003759E0" w:rsidRDefault="003759E0" w:rsidP="006B617C">
            <w:pPr>
              <w:rPr>
                <w:rFonts w:ascii="宋体" w:eastAsia="宋体" w:hAnsi="宋体"/>
                <w:sz w:val="28"/>
                <w:szCs w:val="28"/>
              </w:rPr>
            </w:pPr>
            <w:r>
              <w:rPr>
                <w:rFonts w:ascii="宋体" w:eastAsia="宋体" w:hAnsi="宋体" w:hint="eastAsia"/>
                <w:sz w:val="28"/>
                <w:szCs w:val="28"/>
              </w:rPr>
              <w:t>项目名称：</w:t>
            </w:r>
          </w:p>
        </w:tc>
        <w:tc>
          <w:tcPr>
            <w:tcW w:w="6600" w:type="dxa"/>
          </w:tcPr>
          <w:p w14:paraId="10890E82" w14:textId="5FB69FB6" w:rsidR="003759E0" w:rsidRPr="00261248" w:rsidRDefault="003759E0" w:rsidP="00261248">
            <w:pPr>
              <w:spacing w:line="480" w:lineRule="auto"/>
              <w:ind w:firstLine="420"/>
              <w:rPr>
                <w:rFonts w:ascii="仿宋" w:eastAsia="仿宋" w:hAnsi="仿宋"/>
                <w:sz w:val="24"/>
              </w:rPr>
            </w:pPr>
            <w:r w:rsidRPr="00261248">
              <w:rPr>
                <w:rFonts w:ascii="仿宋" w:eastAsia="仿宋" w:hAnsi="仿宋" w:hint="eastAsia"/>
                <w:sz w:val="24"/>
              </w:rPr>
              <w:t>基于</w:t>
            </w:r>
            <w:proofErr w:type="gramStart"/>
            <w:r w:rsidRPr="00261248">
              <w:rPr>
                <w:rFonts w:ascii="仿宋" w:eastAsia="仿宋" w:hAnsi="仿宋" w:hint="eastAsia"/>
                <w:sz w:val="24"/>
              </w:rPr>
              <w:t>微流控</w:t>
            </w:r>
            <w:proofErr w:type="gramEnd"/>
            <w:r w:rsidRPr="00261248">
              <w:rPr>
                <w:rFonts w:ascii="仿宋" w:eastAsia="仿宋" w:hAnsi="仿宋" w:hint="eastAsia"/>
                <w:sz w:val="24"/>
              </w:rPr>
              <w:t>芯片的肿瘤微血管体外构建</w:t>
            </w:r>
          </w:p>
        </w:tc>
      </w:tr>
      <w:tr w:rsidR="003759E0" w14:paraId="4BBD41C0" w14:textId="77777777" w:rsidTr="006B617C">
        <w:tc>
          <w:tcPr>
            <w:tcW w:w="1696" w:type="dxa"/>
          </w:tcPr>
          <w:p w14:paraId="5C33A151" w14:textId="77777777" w:rsidR="003759E0" w:rsidRDefault="003759E0" w:rsidP="006B617C">
            <w:pPr>
              <w:rPr>
                <w:rFonts w:ascii="宋体" w:eastAsia="宋体" w:hAnsi="宋体"/>
                <w:sz w:val="28"/>
                <w:szCs w:val="28"/>
              </w:rPr>
            </w:pPr>
            <w:r>
              <w:rPr>
                <w:rFonts w:ascii="宋体" w:eastAsia="宋体" w:hAnsi="宋体" w:hint="eastAsia"/>
                <w:sz w:val="28"/>
                <w:szCs w:val="28"/>
              </w:rPr>
              <w:t>项目来源：</w:t>
            </w:r>
          </w:p>
        </w:tc>
        <w:tc>
          <w:tcPr>
            <w:tcW w:w="6600" w:type="dxa"/>
          </w:tcPr>
          <w:p w14:paraId="43C0850E" w14:textId="67B9CF7A" w:rsidR="003759E0" w:rsidRPr="00261248" w:rsidRDefault="00261248" w:rsidP="00261248">
            <w:pPr>
              <w:spacing w:line="480" w:lineRule="auto"/>
              <w:ind w:firstLine="420"/>
              <w:rPr>
                <w:rFonts w:ascii="仿宋" w:eastAsia="仿宋" w:hAnsi="仿宋"/>
                <w:sz w:val="24"/>
              </w:rPr>
            </w:pPr>
            <w:r w:rsidRPr="00261248">
              <w:rPr>
                <w:rFonts w:ascii="仿宋" w:eastAsia="仿宋" w:hAnsi="仿宋" w:hint="eastAsia"/>
                <w:sz w:val="24"/>
              </w:rPr>
              <w:t>国家自然科学基金</w:t>
            </w:r>
          </w:p>
        </w:tc>
      </w:tr>
      <w:tr w:rsidR="003759E0" w14:paraId="66A2A159" w14:textId="77777777" w:rsidTr="006B617C">
        <w:trPr>
          <w:trHeight w:val="2090"/>
        </w:trPr>
        <w:tc>
          <w:tcPr>
            <w:tcW w:w="1696" w:type="dxa"/>
            <w:vAlign w:val="center"/>
          </w:tcPr>
          <w:p w14:paraId="36905085" w14:textId="77777777" w:rsidR="003759E0" w:rsidRDefault="003759E0" w:rsidP="006B617C">
            <w:pPr>
              <w:jc w:val="center"/>
              <w:rPr>
                <w:rFonts w:ascii="宋体" w:eastAsia="宋体" w:hAnsi="宋体"/>
                <w:sz w:val="28"/>
                <w:szCs w:val="28"/>
              </w:rPr>
            </w:pPr>
            <w:r>
              <w:rPr>
                <w:rFonts w:ascii="宋体" w:eastAsia="宋体" w:hAnsi="宋体" w:hint="eastAsia"/>
                <w:sz w:val="28"/>
                <w:szCs w:val="28"/>
              </w:rPr>
              <w:lastRenderedPageBreak/>
              <w:t>项目简介：</w:t>
            </w:r>
          </w:p>
        </w:tc>
        <w:tc>
          <w:tcPr>
            <w:tcW w:w="6600" w:type="dxa"/>
          </w:tcPr>
          <w:p w14:paraId="596DDC20" w14:textId="5919E0B7" w:rsidR="003759E0" w:rsidRPr="00261248" w:rsidRDefault="003759E0" w:rsidP="00261248">
            <w:pPr>
              <w:spacing w:line="480" w:lineRule="auto"/>
              <w:ind w:firstLine="420"/>
              <w:rPr>
                <w:rFonts w:ascii="仿宋" w:eastAsia="仿宋" w:hAnsi="仿宋"/>
                <w:sz w:val="24"/>
              </w:rPr>
            </w:pPr>
            <w:r w:rsidRPr="00261248">
              <w:rPr>
                <w:rFonts w:ascii="仿宋" w:eastAsia="仿宋" w:hAnsi="仿宋"/>
                <w:sz w:val="24"/>
              </w:rPr>
              <w:t>肿瘤内血管及血流动力学的相关研究是血液流变学研究领域的一个</w:t>
            </w:r>
            <w:r w:rsidRPr="00261248">
              <w:rPr>
                <w:rFonts w:ascii="仿宋" w:eastAsia="仿宋" w:hAnsi="仿宋" w:hint="eastAsia"/>
                <w:sz w:val="24"/>
              </w:rPr>
              <w:t>重</w:t>
            </w:r>
            <w:r w:rsidRPr="00261248">
              <w:rPr>
                <w:rFonts w:ascii="仿宋" w:eastAsia="仿宋" w:hAnsi="仿宋"/>
                <w:sz w:val="24"/>
              </w:rPr>
              <w:t>要内容。</w:t>
            </w:r>
            <w:r w:rsidRPr="00261248">
              <w:rPr>
                <w:rFonts w:ascii="仿宋" w:eastAsia="仿宋" w:hAnsi="仿宋" w:hint="eastAsia"/>
                <w:sz w:val="24"/>
              </w:rPr>
              <w:t>肿瘤</w:t>
            </w:r>
            <w:r w:rsidRPr="00261248">
              <w:rPr>
                <w:rFonts w:ascii="仿宋" w:eastAsia="仿宋" w:hAnsi="仿宋"/>
                <w:sz w:val="24"/>
              </w:rPr>
              <w:t>的生长及发展过程</w:t>
            </w:r>
            <w:r w:rsidRPr="00261248">
              <w:rPr>
                <w:rFonts w:ascii="仿宋" w:eastAsia="仿宋" w:hAnsi="仿宋" w:hint="eastAsia"/>
                <w:sz w:val="24"/>
              </w:rPr>
              <w:t>通常</w:t>
            </w:r>
            <w:r w:rsidRPr="00261248">
              <w:rPr>
                <w:rFonts w:ascii="仿宋" w:eastAsia="仿宋" w:hAnsi="仿宋"/>
                <w:sz w:val="24"/>
              </w:rPr>
              <w:t>伴随着血</w:t>
            </w:r>
            <w:r w:rsidRPr="00261248">
              <w:rPr>
                <w:rFonts w:ascii="仿宋" w:eastAsia="仿宋" w:hAnsi="仿宋" w:hint="eastAsia"/>
                <w:sz w:val="24"/>
              </w:rPr>
              <w:t>管的</w:t>
            </w:r>
            <w:r w:rsidRPr="00261248">
              <w:rPr>
                <w:rFonts w:ascii="仿宋" w:eastAsia="仿宋" w:hAnsi="仿宋"/>
                <w:sz w:val="24"/>
              </w:rPr>
              <w:t>生成，然而</w:t>
            </w:r>
            <w:r w:rsidRPr="00261248">
              <w:rPr>
                <w:rFonts w:ascii="仿宋" w:eastAsia="仿宋" w:hAnsi="仿宋" w:hint="eastAsia"/>
                <w:sz w:val="24"/>
              </w:rPr>
              <w:t>肿瘤</w:t>
            </w:r>
            <w:r w:rsidRPr="00261248">
              <w:rPr>
                <w:rFonts w:ascii="仿宋" w:eastAsia="仿宋" w:hAnsi="仿宋"/>
                <w:sz w:val="24"/>
              </w:rPr>
              <w:t>血</w:t>
            </w:r>
            <w:r w:rsidRPr="00261248">
              <w:rPr>
                <w:rFonts w:ascii="仿宋" w:eastAsia="仿宋" w:hAnsi="仿宋" w:hint="eastAsia"/>
                <w:sz w:val="24"/>
              </w:rPr>
              <w:t>管</w:t>
            </w:r>
            <w:r w:rsidRPr="00261248">
              <w:rPr>
                <w:rFonts w:ascii="仿宋" w:eastAsia="仿宋" w:hAnsi="仿宋"/>
                <w:sz w:val="24"/>
              </w:rPr>
              <w:t>结构</w:t>
            </w:r>
            <w:r w:rsidRPr="00261248">
              <w:rPr>
                <w:rFonts w:ascii="仿宋" w:eastAsia="仿宋" w:hAnsi="仿宋" w:hint="eastAsia"/>
                <w:sz w:val="24"/>
              </w:rPr>
              <w:t>有</w:t>
            </w:r>
            <w:r w:rsidRPr="00261248">
              <w:rPr>
                <w:rFonts w:ascii="仿宋" w:eastAsia="仿宋" w:hAnsi="仿宋"/>
                <w:sz w:val="24"/>
              </w:rPr>
              <w:t>异于正常血</w:t>
            </w:r>
            <w:r w:rsidRPr="00261248">
              <w:rPr>
                <w:rFonts w:ascii="仿宋" w:eastAsia="仿宋" w:hAnsi="仿宋" w:hint="eastAsia"/>
                <w:sz w:val="24"/>
              </w:rPr>
              <w:t>管</w:t>
            </w:r>
            <w:r w:rsidRPr="00261248">
              <w:rPr>
                <w:rFonts w:ascii="仿宋" w:eastAsia="仿宋" w:hAnsi="仿宋"/>
                <w:sz w:val="24"/>
              </w:rPr>
              <w:t>，导致了异常的血流和肿瘤微环境。研究肿瘤血</w:t>
            </w:r>
            <w:r w:rsidRPr="00261248">
              <w:rPr>
                <w:rFonts w:ascii="仿宋" w:eastAsia="仿宋" w:hAnsi="仿宋" w:hint="eastAsia"/>
                <w:sz w:val="24"/>
              </w:rPr>
              <w:t>管</w:t>
            </w:r>
            <w:r w:rsidRPr="00261248">
              <w:rPr>
                <w:rFonts w:ascii="仿宋" w:eastAsia="仿宋" w:hAnsi="仿宋"/>
                <w:sz w:val="24"/>
              </w:rPr>
              <w:t>结构及血流对肿瘤的生长、侵袭和转移的影响具有</w:t>
            </w:r>
            <w:r w:rsidRPr="00261248">
              <w:rPr>
                <w:rFonts w:ascii="仿宋" w:eastAsia="仿宋" w:hAnsi="仿宋" w:hint="eastAsia"/>
                <w:sz w:val="24"/>
              </w:rPr>
              <w:t>重</w:t>
            </w:r>
            <w:r w:rsidRPr="00261248">
              <w:rPr>
                <w:rFonts w:ascii="仿宋" w:eastAsia="仿宋" w:hAnsi="仿宋"/>
                <w:sz w:val="24"/>
              </w:rPr>
              <w:t>要的意义。</w:t>
            </w:r>
            <w:r w:rsidRPr="00261248">
              <w:rPr>
                <w:rFonts w:ascii="仿宋" w:eastAsia="仿宋" w:hAnsi="仿宋" w:hint="eastAsia"/>
                <w:sz w:val="24"/>
              </w:rPr>
              <w:t>本项目基于</w:t>
            </w:r>
            <w:proofErr w:type="gramStart"/>
            <w:r w:rsidRPr="00261248">
              <w:rPr>
                <w:rFonts w:ascii="仿宋" w:eastAsia="仿宋" w:hAnsi="仿宋"/>
                <w:sz w:val="24"/>
              </w:rPr>
              <w:t>微流控</w:t>
            </w:r>
            <w:proofErr w:type="gramEnd"/>
            <w:r w:rsidRPr="00261248">
              <w:rPr>
                <w:rFonts w:ascii="仿宋" w:eastAsia="仿宋" w:hAnsi="仿宋" w:hint="eastAsia"/>
                <w:sz w:val="24"/>
              </w:rPr>
              <w:t>芯片</w:t>
            </w:r>
            <w:r w:rsidRPr="00261248">
              <w:rPr>
                <w:rFonts w:ascii="仿宋" w:eastAsia="仿宋" w:hAnsi="仿宋"/>
                <w:sz w:val="24"/>
              </w:rPr>
              <w:t>技术，在体外构建一个近似</w:t>
            </w:r>
            <w:r w:rsidRPr="00261248">
              <w:rPr>
                <w:rFonts w:ascii="仿宋" w:eastAsia="仿宋" w:hAnsi="仿宋" w:hint="eastAsia"/>
                <w:sz w:val="24"/>
              </w:rPr>
              <w:t>于</w:t>
            </w:r>
            <w:r w:rsidRPr="00261248">
              <w:rPr>
                <w:rFonts w:ascii="仿宋" w:eastAsia="仿宋" w:hAnsi="仿宋"/>
                <w:sz w:val="24"/>
              </w:rPr>
              <w:t>在</w:t>
            </w:r>
            <w:proofErr w:type="gramStart"/>
            <w:r w:rsidRPr="00261248">
              <w:rPr>
                <w:rFonts w:ascii="仿宋" w:eastAsia="仿宋" w:hAnsi="仿宋"/>
                <w:sz w:val="24"/>
              </w:rPr>
              <w:t>体环境</w:t>
            </w:r>
            <w:proofErr w:type="gramEnd"/>
            <w:r w:rsidRPr="00261248">
              <w:rPr>
                <w:rFonts w:ascii="仿宋" w:eastAsia="仿宋" w:hAnsi="仿宋"/>
                <w:sz w:val="24"/>
              </w:rPr>
              <w:t>的</w:t>
            </w:r>
            <w:r w:rsidRPr="00261248">
              <w:rPr>
                <w:rFonts w:ascii="仿宋" w:eastAsia="仿宋" w:hAnsi="仿宋" w:hint="eastAsia"/>
                <w:sz w:val="24"/>
              </w:rPr>
              <w:t>肿瘤血管</w:t>
            </w:r>
            <w:r w:rsidRPr="00261248">
              <w:rPr>
                <w:rFonts w:ascii="仿宋" w:eastAsia="仿宋" w:hAnsi="仿宋"/>
                <w:sz w:val="24"/>
              </w:rPr>
              <w:t>及血流模</w:t>
            </w:r>
            <w:r w:rsidRPr="00261248">
              <w:rPr>
                <w:rFonts w:ascii="仿宋" w:eastAsia="仿宋" w:hAnsi="仿宋" w:hint="eastAsia"/>
                <w:sz w:val="24"/>
              </w:rPr>
              <w:t>型</w:t>
            </w:r>
            <w:r w:rsidRPr="00261248">
              <w:rPr>
                <w:rFonts w:ascii="仿宋" w:eastAsia="仿宋" w:hAnsi="仿宋"/>
                <w:sz w:val="24"/>
              </w:rPr>
              <w:t>来研究肿</w:t>
            </w:r>
            <w:r w:rsidRPr="00261248">
              <w:rPr>
                <w:rFonts w:ascii="仿宋" w:eastAsia="仿宋" w:hAnsi="仿宋" w:hint="eastAsia"/>
                <w:sz w:val="24"/>
              </w:rPr>
              <w:t>瘤</w:t>
            </w:r>
            <w:r w:rsidRPr="00261248">
              <w:rPr>
                <w:rFonts w:ascii="仿宋" w:eastAsia="仿宋" w:hAnsi="仿宋"/>
                <w:sz w:val="24"/>
              </w:rPr>
              <w:t>血</w:t>
            </w:r>
            <w:r w:rsidRPr="00261248">
              <w:rPr>
                <w:rFonts w:ascii="仿宋" w:eastAsia="仿宋" w:hAnsi="仿宋" w:hint="eastAsia"/>
                <w:sz w:val="24"/>
              </w:rPr>
              <w:t>管</w:t>
            </w:r>
            <w:r w:rsidRPr="00261248">
              <w:rPr>
                <w:rFonts w:ascii="仿宋" w:eastAsia="仿宋" w:hAnsi="仿宋"/>
                <w:sz w:val="24"/>
              </w:rPr>
              <w:t>特征结构对血流和细胞行为的影响</w:t>
            </w:r>
            <w:r w:rsidRPr="00261248">
              <w:rPr>
                <w:rFonts w:ascii="仿宋" w:eastAsia="仿宋" w:hAnsi="仿宋" w:hint="eastAsia"/>
                <w:sz w:val="24"/>
              </w:rPr>
              <w:t>。</w:t>
            </w:r>
          </w:p>
        </w:tc>
      </w:tr>
      <w:tr w:rsidR="003759E0" w14:paraId="63264C13" w14:textId="77777777" w:rsidTr="006B617C">
        <w:trPr>
          <w:trHeight w:val="1822"/>
        </w:trPr>
        <w:tc>
          <w:tcPr>
            <w:tcW w:w="1696" w:type="dxa"/>
            <w:vAlign w:val="center"/>
          </w:tcPr>
          <w:p w14:paraId="0814B87D" w14:textId="77777777" w:rsidR="003759E0" w:rsidRDefault="003759E0" w:rsidP="006B617C">
            <w:pPr>
              <w:jc w:val="center"/>
              <w:rPr>
                <w:rFonts w:ascii="宋体" w:eastAsia="宋体" w:hAnsi="宋体"/>
                <w:sz w:val="28"/>
                <w:szCs w:val="28"/>
              </w:rPr>
            </w:pPr>
            <w:r>
              <w:rPr>
                <w:rFonts w:ascii="宋体" w:eastAsia="宋体" w:hAnsi="宋体" w:hint="eastAsia"/>
                <w:sz w:val="28"/>
                <w:szCs w:val="28"/>
              </w:rPr>
              <w:t>学生要求：</w:t>
            </w:r>
          </w:p>
        </w:tc>
        <w:tc>
          <w:tcPr>
            <w:tcW w:w="6600" w:type="dxa"/>
          </w:tcPr>
          <w:p w14:paraId="1DF64F21" w14:textId="38B84850" w:rsidR="003759E0" w:rsidRPr="00261248" w:rsidRDefault="003759E0" w:rsidP="00261248">
            <w:pPr>
              <w:spacing w:line="480" w:lineRule="auto"/>
              <w:ind w:firstLine="420"/>
              <w:rPr>
                <w:rFonts w:ascii="仿宋" w:eastAsia="仿宋" w:hAnsi="仿宋"/>
                <w:sz w:val="24"/>
              </w:rPr>
            </w:pPr>
            <w:r w:rsidRPr="00261248">
              <w:rPr>
                <w:rFonts w:ascii="仿宋" w:eastAsia="仿宋" w:hAnsi="仿宋" w:hint="eastAsia"/>
                <w:sz w:val="24"/>
              </w:rPr>
              <w:t>（1）具有基本生物学知识</w:t>
            </w:r>
          </w:p>
          <w:p w14:paraId="0D4675EA" w14:textId="1D900263" w:rsidR="003759E0" w:rsidRPr="00261248" w:rsidRDefault="003759E0" w:rsidP="00261248">
            <w:pPr>
              <w:spacing w:line="480" w:lineRule="auto"/>
              <w:ind w:firstLine="420"/>
              <w:rPr>
                <w:rFonts w:ascii="仿宋" w:eastAsia="仿宋" w:hAnsi="仿宋"/>
                <w:sz w:val="24"/>
              </w:rPr>
            </w:pPr>
            <w:r w:rsidRPr="00261248">
              <w:rPr>
                <w:rFonts w:ascii="仿宋" w:eastAsia="仿宋" w:hAnsi="仿宋" w:hint="eastAsia"/>
                <w:sz w:val="24"/>
              </w:rPr>
              <w:t>（2）</w:t>
            </w:r>
            <w:r w:rsidR="008A7851" w:rsidRPr="00261248">
              <w:rPr>
                <w:rFonts w:ascii="仿宋" w:eastAsia="仿宋" w:hAnsi="仿宋" w:hint="eastAsia"/>
                <w:sz w:val="24"/>
              </w:rPr>
              <w:t>具有一定的数学及计算机仿真软件操作基础</w:t>
            </w:r>
          </w:p>
        </w:tc>
      </w:tr>
    </w:tbl>
    <w:p w14:paraId="1D01420C" w14:textId="764D6F08" w:rsidR="00861BDC" w:rsidRPr="00861BDC" w:rsidRDefault="00861BDC" w:rsidP="00861BDC">
      <w:pPr>
        <w:pStyle w:val="2"/>
        <w:rPr>
          <w:rFonts w:ascii="宋体" w:eastAsia="宋体" w:hAnsi="宋体"/>
        </w:rPr>
      </w:pPr>
      <w:r w:rsidRPr="00861BDC">
        <w:rPr>
          <w:rFonts w:ascii="宋体" w:eastAsia="宋体" w:hAnsi="宋体" w:hint="eastAsia"/>
        </w:rPr>
        <w:t>三、报名组队事宜</w:t>
      </w:r>
    </w:p>
    <w:p w14:paraId="4D2484E5" w14:textId="77777777" w:rsidR="005049C0" w:rsidRPr="005049C0" w:rsidRDefault="005049C0" w:rsidP="005049C0">
      <w:pPr>
        <w:rPr>
          <w:rFonts w:ascii="宋体" w:eastAsia="宋体" w:hAnsi="宋体"/>
          <w:sz w:val="28"/>
          <w:szCs w:val="28"/>
        </w:rPr>
      </w:pPr>
      <w:proofErr w:type="gramStart"/>
      <w:r w:rsidRPr="005049C0">
        <w:rPr>
          <w:rFonts w:ascii="宋体" w:eastAsia="宋体" w:hAnsi="宋体" w:hint="eastAsia"/>
          <w:sz w:val="28"/>
          <w:szCs w:val="28"/>
        </w:rPr>
        <w:t>杨雅敏</w:t>
      </w:r>
      <w:proofErr w:type="gramEnd"/>
      <w:r w:rsidRPr="005049C0">
        <w:rPr>
          <w:rFonts w:ascii="宋体" w:eastAsia="宋体" w:hAnsi="宋体"/>
          <w:sz w:val="28"/>
          <w:szCs w:val="28"/>
        </w:rPr>
        <w:t xml:space="preserve"> yaminyang@nuaa.edu.cn</w:t>
      </w:r>
    </w:p>
    <w:p w14:paraId="0D0B1884" w14:textId="77777777" w:rsidR="005049C0" w:rsidRPr="005049C0" w:rsidRDefault="005049C0" w:rsidP="005049C0">
      <w:pPr>
        <w:rPr>
          <w:rFonts w:ascii="宋体" w:eastAsia="宋体" w:hAnsi="宋体"/>
          <w:sz w:val="28"/>
          <w:szCs w:val="28"/>
        </w:rPr>
      </w:pPr>
      <w:r w:rsidRPr="005049C0">
        <w:rPr>
          <w:rFonts w:ascii="宋体" w:eastAsia="宋体" w:hAnsi="宋体" w:hint="eastAsia"/>
          <w:sz w:val="28"/>
          <w:szCs w:val="28"/>
        </w:rPr>
        <w:t>李</w:t>
      </w:r>
      <w:proofErr w:type="gramStart"/>
      <w:r w:rsidRPr="005049C0">
        <w:rPr>
          <w:rFonts w:ascii="宋体" w:eastAsia="宋体" w:hAnsi="宋体" w:hint="eastAsia"/>
          <w:sz w:val="28"/>
          <w:szCs w:val="28"/>
        </w:rPr>
        <w:t>韪韬</w:t>
      </w:r>
      <w:proofErr w:type="gramEnd"/>
      <w:r w:rsidRPr="005049C0">
        <w:rPr>
          <w:rFonts w:ascii="宋体" w:eastAsia="宋体" w:hAnsi="宋体"/>
          <w:sz w:val="28"/>
          <w:szCs w:val="28"/>
        </w:rPr>
        <w:t xml:space="preserve"> liweitao@nuaa.edu.cn</w:t>
      </w:r>
    </w:p>
    <w:p w14:paraId="465E3220" w14:textId="7DB832D3" w:rsidR="00E02CB6" w:rsidRPr="005049C0" w:rsidRDefault="005049C0" w:rsidP="005049C0">
      <w:pPr>
        <w:rPr>
          <w:rFonts w:ascii="宋体" w:eastAsia="宋体" w:hAnsi="宋体"/>
          <w:sz w:val="28"/>
          <w:szCs w:val="28"/>
        </w:rPr>
      </w:pPr>
      <w:r w:rsidRPr="005049C0">
        <w:rPr>
          <w:rFonts w:ascii="宋体" w:eastAsia="宋体" w:hAnsi="宋体" w:hint="eastAsia"/>
          <w:sz w:val="28"/>
          <w:szCs w:val="28"/>
        </w:rPr>
        <w:t>钱志余</w:t>
      </w:r>
      <w:r w:rsidRPr="005049C0">
        <w:rPr>
          <w:rFonts w:ascii="宋体" w:eastAsia="宋体" w:hAnsi="宋体"/>
          <w:sz w:val="28"/>
          <w:szCs w:val="28"/>
        </w:rPr>
        <w:t xml:space="preserve"> zhiyu@nuaa.edu.cn</w:t>
      </w:r>
    </w:p>
    <w:sectPr w:rsidR="00E02CB6" w:rsidRPr="005049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B9AA9" w14:textId="77777777" w:rsidR="00D2315A" w:rsidRDefault="00D2315A" w:rsidP="005847E7">
      <w:r>
        <w:separator/>
      </w:r>
    </w:p>
  </w:endnote>
  <w:endnote w:type="continuationSeparator" w:id="0">
    <w:p w14:paraId="2B4736CB" w14:textId="77777777" w:rsidR="00D2315A" w:rsidRDefault="00D2315A" w:rsidP="005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A75DC" w14:textId="77777777" w:rsidR="00D2315A" w:rsidRDefault="00D2315A" w:rsidP="005847E7">
      <w:r>
        <w:separator/>
      </w:r>
    </w:p>
  </w:footnote>
  <w:footnote w:type="continuationSeparator" w:id="0">
    <w:p w14:paraId="2D13B76E" w14:textId="77777777" w:rsidR="00D2315A" w:rsidRDefault="00D2315A" w:rsidP="0058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25B"/>
    <w:rsid w:val="000214DB"/>
    <w:rsid w:val="000977AB"/>
    <w:rsid w:val="00261248"/>
    <w:rsid w:val="003759E0"/>
    <w:rsid w:val="00415443"/>
    <w:rsid w:val="004C6AFF"/>
    <w:rsid w:val="005049C0"/>
    <w:rsid w:val="005847E7"/>
    <w:rsid w:val="0059277C"/>
    <w:rsid w:val="00613B2D"/>
    <w:rsid w:val="0065452D"/>
    <w:rsid w:val="006E0286"/>
    <w:rsid w:val="00861BDC"/>
    <w:rsid w:val="0089025B"/>
    <w:rsid w:val="008A7851"/>
    <w:rsid w:val="008D0CB7"/>
    <w:rsid w:val="00D0418D"/>
    <w:rsid w:val="00D2315A"/>
    <w:rsid w:val="00E02CB6"/>
    <w:rsid w:val="00ED5F8B"/>
    <w:rsid w:val="00EF6E29"/>
    <w:rsid w:val="00F16BC8"/>
    <w:rsid w:val="00F3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B5BD"/>
  <w15:chartTrackingRefBased/>
  <w15:docId w15:val="{3198C97B-F107-43CA-9D19-17A41C53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1B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47E7"/>
    <w:rPr>
      <w:sz w:val="18"/>
      <w:szCs w:val="18"/>
    </w:rPr>
  </w:style>
  <w:style w:type="paragraph" w:styleId="a5">
    <w:name w:val="footer"/>
    <w:basedOn w:val="a"/>
    <w:link w:val="a6"/>
    <w:uiPriority w:val="99"/>
    <w:unhideWhenUsed/>
    <w:rsid w:val="005847E7"/>
    <w:pPr>
      <w:tabs>
        <w:tab w:val="center" w:pos="4153"/>
        <w:tab w:val="right" w:pos="8306"/>
      </w:tabs>
      <w:snapToGrid w:val="0"/>
      <w:jc w:val="left"/>
    </w:pPr>
    <w:rPr>
      <w:sz w:val="18"/>
      <w:szCs w:val="18"/>
    </w:rPr>
  </w:style>
  <w:style w:type="character" w:customStyle="1" w:styleId="a6">
    <w:name w:val="页脚 字符"/>
    <w:basedOn w:val="a0"/>
    <w:link w:val="a5"/>
    <w:uiPriority w:val="99"/>
    <w:rsid w:val="005847E7"/>
    <w:rPr>
      <w:sz w:val="18"/>
      <w:szCs w:val="18"/>
    </w:rPr>
  </w:style>
  <w:style w:type="character" w:styleId="a7">
    <w:name w:val="Hyperlink"/>
    <w:basedOn w:val="a0"/>
    <w:uiPriority w:val="99"/>
    <w:unhideWhenUsed/>
    <w:rsid w:val="005847E7"/>
    <w:rPr>
      <w:color w:val="0563C1" w:themeColor="hyperlink"/>
      <w:u w:val="single"/>
    </w:rPr>
  </w:style>
  <w:style w:type="character" w:customStyle="1" w:styleId="1">
    <w:name w:val="未处理的提及1"/>
    <w:basedOn w:val="a0"/>
    <w:uiPriority w:val="99"/>
    <w:semiHidden/>
    <w:unhideWhenUsed/>
    <w:rsid w:val="005847E7"/>
    <w:rPr>
      <w:color w:val="605E5C"/>
      <w:shd w:val="clear" w:color="auto" w:fill="E1DFDD"/>
    </w:rPr>
  </w:style>
  <w:style w:type="table" w:styleId="a8">
    <w:name w:val="Table Grid"/>
    <w:basedOn w:val="a1"/>
    <w:uiPriority w:val="39"/>
    <w:qFormat/>
    <w:rsid w:val="00E0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861BDC"/>
    <w:rPr>
      <w:rFonts w:asciiTheme="majorHAnsi" w:eastAsiaTheme="majorEastAsia" w:hAnsiTheme="majorHAnsi" w:cstheme="majorBidi"/>
      <w:b/>
      <w:bCs/>
      <w:sz w:val="32"/>
      <w:szCs w:val="32"/>
    </w:rPr>
  </w:style>
  <w:style w:type="paragraph" w:styleId="a9">
    <w:name w:val="List Paragraph"/>
    <w:basedOn w:val="a"/>
    <w:uiPriority w:val="34"/>
    <w:qFormat/>
    <w:rsid w:val="00F16B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袁磊</dc:creator>
  <cp:keywords/>
  <dc:description/>
  <cp:lastModifiedBy>袁磊</cp:lastModifiedBy>
  <cp:revision>11</cp:revision>
  <dcterms:created xsi:type="dcterms:W3CDTF">2020-12-17T01:55:00Z</dcterms:created>
  <dcterms:modified xsi:type="dcterms:W3CDTF">2020-12-25T09:17:00Z</dcterms:modified>
</cp:coreProperties>
</file>