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5C6E6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</w:rPr>
        <w:t>转专业操作手册—教务员版</w:t>
      </w:r>
    </w:p>
    <w:p w14:paraId="0CF2074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sz w:val="28"/>
          <w:szCs w:val="28"/>
        </w:rPr>
        <w:t>在浏览器输入网址：</w:t>
      </w:r>
      <w:r>
        <w:rPr>
          <w:rFonts w:hint="eastAsia" w:ascii="Times New Roman" w:hAnsi="Times New Roman" w:eastAsia="仿宋_GB2312" w:cs="仿宋_GB2312"/>
          <w:sz w:val="28"/>
          <w:szCs w:val="28"/>
        </w:rPr>
        <w:t>aao</w:t>
      </w:r>
      <w:r>
        <w:rPr>
          <w:rFonts w:hint="eastAsia" w:ascii="仿宋_GB2312" w:hAnsi="仿宋_GB2312" w:eastAsia="仿宋_GB2312" w:cs="仿宋_GB2312"/>
          <w:sz w:val="28"/>
          <w:szCs w:val="28"/>
        </w:rPr>
        <w:t>-</w:t>
      </w:r>
      <w:r>
        <w:rPr>
          <w:rFonts w:hint="eastAsia" w:ascii="Times New Roman" w:hAnsi="Times New Roman" w:eastAsia="仿宋_GB2312" w:cs="仿宋_GB2312"/>
          <w:sz w:val="28"/>
          <w:szCs w:val="28"/>
        </w:rPr>
        <w:t>eas</w:t>
      </w:r>
      <w:r>
        <w:rPr>
          <w:rFonts w:hint="eastAsia"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Times New Roman" w:hAnsi="Times New Roman" w:eastAsia="仿宋_GB2312" w:cs="仿宋_GB2312"/>
          <w:sz w:val="28"/>
          <w:szCs w:val="28"/>
        </w:rPr>
        <w:t>nuaa</w:t>
      </w:r>
      <w:r>
        <w:rPr>
          <w:rFonts w:hint="eastAsia"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Times New Roman" w:hAnsi="Times New Roman" w:eastAsia="仿宋_GB2312" w:cs="仿宋_GB2312"/>
          <w:sz w:val="28"/>
          <w:szCs w:val="28"/>
        </w:rPr>
        <w:t>edu</w:t>
      </w:r>
      <w:r>
        <w:rPr>
          <w:rFonts w:hint="eastAsia"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Times New Roman" w:hAnsi="Times New Roman" w:eastAsia="仿宋_GB2312" w:cs="仿宋_GB2312"/>
          <w:sz w:val="28"/>
          <w:szCs w:val="28"/>
        </w:rPr>
        <w:t>cn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登录教务系统，或在教务处主页“教务系统”入口登录。（</w:t>
      </w:r>
      <w:r>
        <w:rPr>
          <w:rFonts w:hint="eastAsia" w:ascii="Times New Roman" w:hAnsi="Times New Roman" w:eastAsia="仿宋_GB2312" w:cs="仿宋_GB2312"/>
          <w:sz w:val="28"/>
          <w:szCs w:val="28"/>
        </w:rPr>
        <w:t>360</w:t>
      </w:r>
      <w:r>
        <w:rPr>
          <w:rFonts w:hint="eastAsia" w:ascii="仿宋_GB2312" w:hAnsi="仿宋_GB2312" w:eastAsia="仿宋_GB2312" w:cs="仿宋_GB2312"/>
          <w:sz w:val="28"/>
          <w:szCs w:val="28"/>
        </w:rPr>
        <w:t>浏览器请选择极速模式）</w:t>
      </w:r>
    </w:p>
    <w:p w14:paraId="363A45A2"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2880" cy="2707640"/>
            <wp:effectExtent l="0" t="0" r="1397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0AC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二、院系计划填写：在“学籍管理—院系计划”处进行填写</w:t>
      </w:r>
    </w:p>
    <w:p w14:paraId="79326812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08787DF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.在此处新建（添加）、修改、删除、提交、查看院系的专业计划；</w:t>
      </w:r>
    </w:p>
    <w:p w14:paraId="26B8443D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.此处显示院系计划的具体审核状态；</w:t>
      </w:r>
    </w:p>
    <w:p w14:paraId="414858AE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8540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D559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.点击“添加”后进入具体的填写页面，学院根据自己的情况进行各专业计划的填写（如有多个专业需多次填写）；</w:t>
      </w:r>
    </w:p>
    <w:p w14:paraId="282F8A8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.此处直接填写专业/方向计划录取人数，专业/方向人数比例及学生人数不填；</w:t>
      </w:r>
      <w:bookmarkStart w:id="0" w:name="_GoBack"/>
      <w:bookmarkEnd w:id="0"/>
    </w:p>
    <w:p w14:paraId="238F20F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.具体的学院转专业工作方案在此处填写，填写完成后点击“保存”，并在跳转页面进行提交审核即可。</w:t>
      </w:r>
    </w:p>
    <w:p w14:paraId="27747EA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0739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1F9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三、转出院系教务员审核：在转出院系教务员处进行审核（学生申请之后的第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步审核）</w:t>
      </w:r>
    </w:p>
    <w:p w14:paraId="2EF128D1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5554ECB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.在此处可以审核、查看、导出申请转专业学生的名单，并下载学生上传的附件；（审核和下载支持批量处理）</w:t>
      </w:r>
    </w:p>
    <w:p w14:paraId="19E8EDB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.此处可以看到学生的</w:t>
      </w: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GPA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、专业排名百分比和申请转入专业的信息。</w:t>
      </w:r>
    </w:p>
    <w:p w14:paraId="069D9CC0"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891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C055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四、转入院系审核：（学生申请之后的第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五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步审核）</w:t>
      </w:r>
    </w:p>
    <w:p w14:paraId="0F14BE25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395CD53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.在此处可以审核、查看、导出申请转专业学生的名单，并下载学生上传的附件；（审核和下载支持批量处理）</w:t>
      </w:r>
    </w:p>
    <w:p w14:paraId="7AFD9E8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.此处可以看到学生的</w:t>
      </w: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GPA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、专业排名百分比和申请转入专业的信息。</w:t>
      </w:r>
    </w:p>
    <w:p w14:paraId="048E16C1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904240"/>
            <wp:effectExtent l="0" t="0" r="254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0E3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五、考核成绩录入</w:t>
      </w:r>
    </w:p>
    <w:p w14:paraId="2D8BC9A9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1351BF9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.在此处可以进行针对不同转入专业面试成绩的录入，点击“成绩录入”支持单个录入成绩，也可通过下载模板进行导入；</w:t>
      </w:r>
    </w:p>
    <w:p w14:paraId="09A85FED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.此处可以看到各专业计划录取人数、已报名人数和审核通过人数的信息。</w:t>
      </w:r>
    </w:p>
    <w:p w14:paraId="0DCD3966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8502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D532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六、录取管理</w:t>
      </w:r>
    </w:p>
    <w:p w14:paraId="46CD546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6AC6BD5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.在此处可以进行针对不同转入专业的录取管理，点击“手动录取”支持单个录取，也可点击“自动录取”进行自动录取；</w:t>
      </w:r>
    </w:p>
    <w:p w14:paraId="11573F62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.此处可以看到各专业的已录取人数、待录取人数和计划录取人数的信息；</w:t>
      </w:r>
    </w:p>
    <w:p w14:paraId="253E2BBA"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901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B06B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.针对不同专业，点击“手动录取”后进入到以下界面，在待录取界面支持批量录取，录取完成后点击“查询”回到录取管理界面进行录取名单提交审核。</w:t>
      </w:r>
    </w:p>
    <w:p w14:paraId="271588B0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2376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DE2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七、设置班级培养方案</w:t>
      </w:r>
    </w:p>
    <w:p w14:paraId="2444542F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.注意切换学期；</w:t>
      </w:r>
    </w:p>
    <w:p w14:paraId="2D62B21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.在此处可以进行针对拟录取学生的班级培养方案设置，为自动学籍异动做准备，勾选中具体学生后点击“设置”进入具体的设置界面；</w:t>
      </w:r>
    </w:p>
    <w:p w14:paraId="5E1C9933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8667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8AB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.填写转入年级、选择班级和培养方案后点击“确认设置”即可。</w:t>
      </w:r>
    </w:p>
    <w:p w14:paraId="4DADA5D8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35826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FA6920FE-9F19-4311-8B9A-EC33508238A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8C7E12B-5CAB-46E3-8078-5BED428727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ViMTFkNTFiNWJkNjU0NzY5NzU5OGNmMGNhNzUxMjcifQ=="/>
  </w:docVars>
  <w:rsids>
    <w:rsidRoot w:val="001E0440"/>
    <w:rsid w:val="00003994"/>
    <w:rsid w:val="00056C59"/>
    <w:rsid w:val="001E0440"/>
    <w:rsid w:val="003419DA"/>
    <w:rsid w:val="005044F2"/>
    <w:rsid w:val="00815DBA"/>
    <w:rsid w:val="00840BE0"/>
    <w:rsid w:val="009878A3"/>
    <w:rsid w:val="00B15E61"/>
    <w:rsid w:val="00B50824"/>
    <w:rsid w:val="00D9509B"/>
    <w:rsid w:val="00EA6BB0"/>
    <w:rsid w:val="00FC6684"/>
    <w:rsid w:val="064C314F"/>
    <w:rsid w:val="095210BD"/>
    <w:rsid w:val="0A617F01"/>
    <w:rsid w:val="131878F8"/>
    <w:rsid w:val="19031D93"/>
    <w:rsid w:val="1ED3446B"/>
    <w:rsid w:val="210A7741"/>
    <w:rsid w:val="236773C3"/>
    <w:rsid w:val="25867FD4"/>
    <w:rsid w:val="293B2E83"/>
    <w:rsid w:val="299F78B6"/>
    <w:rsid w:val="2E694025"/>
    <w:rsid w:val="36154A5C"/>
    <w:rsid w:val="387D5D44"/>
    <w:rsid w:val="3B5D137F"/>
    <w:rsid w:val="3C791E9A"/>
    <w:rsid w:val="3F2521B4"/>
    <w:rsid w:val="3FD46CAA"/>
    <w:rsid w:val="45C5024D"/>
    <w:rsid w:val="4E8C5764"/>
    <w:rsid w:val="53622123"/>
    <w:rsid w:val="53D22848"/>
    <w:rsid w:val="64321ECA"/>
    <w:rsid w:val="697652F2"/>
    <w:rsid w:val="6A843983"/>
    <w:rsid w:val="75624B17"/>
    <w:rsid w:val="76F65440"/>
    <w:rsid w:val="782F13D2"/>
    <w:rsid w:val="794422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925</Words>
  <Characters>972</Characters>
  <Lines>7</Lines>
  <Paragraphs>1</Paragraphs>
  <TotalTime>6</TotalTime>
  <ScaleCrop>false</ScaleCrop>
  <LinksUpToDate>false</LinksUpToDate>
  <CharactersWithSpaces>972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2020-05-04T14:37:00Z</dcterms:created>
  <dc:creator>Luo Qingcheng</dc:creator>
  <cp:lastModifiedBy>朝歌和左左</cp:lastModifiedBy>
  <dcterms:modified xsi:type="dcterms:W3CDTF">2025-04-08T08:01:24Z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0134E2DB267E413AB45287569E853142_12</vt:lpwstr>
  </property>
</Properties>
</file>