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7" w:rsidRPr="0073228F" w:rsidRDefault="00C307C1" w:rsidP="0073228F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0"/>
        </w:rPr>
      </w:pPr>
      <w:r w:rsidRPr="0073228F">
        <w:rPr>
          <w:rFonts w:ascii="Times New Roman" w:eastAsia="宋体" w:hAnsi="宋体" w:cs="Times New Roman"/>
          <w:sz w:val="36"/>
          <w:szCs w:val="30"/>
        </w:rPr>
        <w:t>考试</w:t>
      </w:r>
      <w:r w:rsidR="00D60251" w:rsidRPr="0073228F">
        <w:rPr>
          <w:rFonts w:ascii="Times New Roman" w:eastAsia="宋体" w:hAnsi="宋体" w:cs="Times New Roman"/>
          <w:sz w:val="36"/>
          <w:szCs w:val="30"/>
        </w:rPr>
        <w:t>操作说明</w:t>
      </w:r>
      <w:r w:rsidR="00A07660">
        <w:rPr>
          <w:rFonts w:ascii="Times New Roman" w:eastAsia="宋体" w:hAnsi="宋体" w:cs="Times New Roman" w:hint="eastAsia"/>
          <w:sz w:val="36"/>
          <w:szCs w:val="30"/>
        </w:rPr>
        <w:t>-</w:t>
      </w:r>
      <w:r w:rsidR="00A07660" w:rsidRPr="0073228F">
        <w:rPr>
          <w:rFonts w:ascii="Times New Roman" w:eastAsia="宋体" w:hAnsi="宋体" w:cs="Times New Roman"/>
          <w:sz w:val="36"/>
          <w:szCs w:val="30"/>
        </w:rPr>
        <w:t>教师申请</w:t>
      </w:r>
    </w:p>
    <w:p w:rsidR="00C307C1" w:rsidRPr="0073228F" w:rsidRDefault="00F1593D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功能位置：</w:t>
      </w:r>
      <w:r w:rsidR="00C307C1" w:rsidRPr="00F1593D">
        <w:rPr>
          <w:rFonts w:ascii="Times New Roman" w:eastAsia="宋体" w:hAnsi="宋体" w:cs="Times New Roman"/>
          <w:b/>
          <w:szCs w:val="18"/>
        </w:rPr>
        <w:t>考试管理</w:t>
      </w:r>
    </w:p>
    <w:p w:rsidR="00B16A2D" w:rsidRDefault="00F1593D" w:rsidP="0073228F">
      <w:pPr>
        <w:spacing w:line="360" w:lineRule="auto"/>
        <w:rPr>
          <w:rFonts w:ascii="Times New Roman" w:eastAsia="宋体" w:hAnsi="宋体" w:cs="Times New Roman"/>
          <w:b/>
          <w:bCs/>
          <w:sz w:val="36"/>
          <w:szCs w:val="28"/>
        </w:rPr>
      </w:pPr>
      <w:proofErr w:type="gramStart"/>
      <w:r>
        <w:rPr>
          <w:rFonts w:ascii="Times New Roman" w:eastAsia="宋体" w:hAnsi="宋体" w:cs="Times New Roman" w:hint="eastAsia"/>
          <w:b/>
          <w:bCs/>
          <w:sz w:val="36"/>
          <w:szCs w:val="28"/>
        </w:rPr>
        <w:t>一</w:t>
      </w:r>
      <w:proofErr w:type="gramEnd"/>
      <w:r>
        <w:rPr>
          <w:rFonts w:ascii="Times New Roman" w:eastAsia="宋体" w:hAnsi="宋体" w:cs="Times New Roman" w:hint="eastAsia"/>
          <w:b/>
          <w:bCs/>
          <w:sz w:val="36"/>
          <w:szCs w:val="28"/>
        </w:rPr>
        <w:t>.</w:t>
      </w:r>
      <w:r w:rsidR="00B16A2D" w:rsidRPr="0073228F">
        <w:rPr>
          <w:rFonts w:ascii="Times New Roman" w:eastAsia="宋体" w:hAnsi="宋体" w:cs="Times New Roman"/>
          <w:b/>
          <w:bCs/>
          <w:sz w:val="36"/>
          <w:szCs w:val="28"/>
        </w:rPr>
        <w:t>非</w:t>
      </w:r>
      <w:proofErr w:type="gramStart"/>
      <w:r w:rsidR="00B16A2D" w:rsidRPr="0073228F">
        <w:rPr>
          <w:rFonts w:ascii="Times New Roman" w:eastAsia="宋体" w:hAnsi="宋体" w:cs="Times New Roman"/>
          <w:b/>
          <w:bCs/>
          <w:sz w:val="36"/>
          <w:szCs w:val="28"/>
        </w:rPr>
        <w:t>统一排考课程</w:t>
      </w:r>
      <w:proofErr w:type="gramEnd"/>
      <w:r>
        <w:rPr>
          <w:rFonts w:ascii="Times New Roman" w:eastAsia="宋体" w:hAnsi="宋体" w:cs="Times New Roman" w:hint="eastAsia"/>
          <w:b/>
          <w:bCs/>
          <w:sz w:val="36"/>
          <w:szCs w:val="28"/>
        </w:rPr>
        <w:t>考试申请</w:t>
      </w:r>
    </w:p>
    <w:p w:rsidR="00F1593D" w:rsidRPr="00F1593D" w:rsidRDefault="00F1593D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1.</w:t>
      </w:r>
      <w:r>
        <w:rPr>
          <w:rFonts w:ascii="Times New Roman" w:eastAsia="宋体" w:hAnsi="宋体" w:cs="Times New Roman" w:hint="eastAsia"/>
          <w:szCs w:val="18"/>
        </w:rPr>
        <w:t>点击</w:t>
      </w:r>
      <w:r w:rsidRPr="00F1593D">
        <w:rPr>
          <w:rFonts w:ascii="Times New Roman" w:eastAsia="宋体" w:hAnsi="宋体" w:cs="Times New Roman" w:hint="eastAsia"/>
          <w:b/>
          <w:szCs w:val="18"/>
        </w:rPr>
        <w:t>考试申请</w:t>
      </w:r>
      <w:r>
        <w:rPr>
          <w:rFonts w:ascii="Times New Roman" w:eastAsia="宋体" w:hAnsi="宋体" w:cs="Times New Roman" w:hint="eastAsia"/>
          <w:szCs w:val="18"/>
        </w:rPr>
        <w:t>，可申请考试的课</w:t>
      </w:r>
      <w:bookmarkStart w:id="0" w:name="_GoBack"/>
      <w:bookmarkEnd w:id="0"/>
      <w:r>
        <w:rPr>
          <w:rFonts w:ascii="Times New Roman" w:eastAsia="宋体" w:hAnsi="宋体" w:cs="Times New Roman" w:hint="eastAsia"/>
          <w:szCs w:val="18"/>
        </w:rPr>
        <w:t>程出现在以下</w:t>
      </w:r>
      <w:r w:rsidRPr="0073228F">
        <w:rPr>
          <w:rFonts w:ascii="Times New Roman" w:eastAsia="宋体" w:hAnsi="宋体" w:cs="Times New Roman"/>
          <w:szCs w:val="18"/>
        </w:rPr>
        <w:t>列表界面</w:t>
      </w:r>
      <w:r>
        <w:rPr>
          <w:rFonts w:ascii="Times New Roman" w:eastAsia="宋体" w:hAnsi="宋体" w:cs="Times New Roman" w:hint="eastAsia"/>
          <w:szCs w:val="18"/>
        </w:rPr>
        <w:t>。</w:t>
      </w:r>
    </w:p>
    <w:p w:rsidR="00087D68" w:rsidRDefault="00CF760D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 w:rsidRPr="0073228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>
            <wp:extent cx="5274310" cy="11176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E5" w:rsidRPr="0073228F" w:rsidRDefault="005E27E5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Times New Roman" w:cs="Times New Roman" w:hint="eastAsia"/>
          <w:szCs w:val="18"/>
        </w:rPr>
        <w:t>2.</w:t>
      </w:r>
      <w:r>
        <w:rPr>
          <w:rFonts w:ascii="Times New Roman" w:eastAsia="宋体" w:hAnsi="Times New Roman" w:cs="Times New Roman" w:hint="eastAsia"/>
          <w:szCs w:val="18"/>
        </w:rPr>
        <w:t>点击</w:t>
      </w:r>
      <w:r w:rsidRPr="005E27E5">
        <w:rPr>
          <w:rFonts w:ascii="Times New Roman" w:eastAsia="宋体" w:hAnsi="Times New Roman" w:cs="Times New Roman" w:hint="eastAsia"/>
          <w:b/>
          <w:szCs w:val="18"/>
        </w:rPr>
        <w:t>申请</w:t>
      </w:r>
      <w:r>
        <w:rPr>
          <w:rFonts w:ascii="Times New Roman" w:eastAsia="宋体" w:hAnsi="Times New Roman" w:cs="Times New Roman" w:hint="eastAsia"/>
          <w:szCs w:val="18"/>
        </w:rPr>
        <w:t>按钮进入申请列表</w:t>
      </w:r>
    </w:p>
    <w:p w:rsidR="00176B7C" w:rsidRPr="0073228F" w:rsidRDefault="00176B7C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 w:rsidRPr="0073228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>
            <wp:extent cx="5274310" cy="14084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68" w:rsidRPr="005E27E5" w:rsidRDefault="005E27E5" w:rsidP="0073228F">
      <w:pPr>
        <w:spacing w:line="360" w:lineRule="auto"/>
        <w:rPr>
          <w:rFonts w:ascii="Times New Roman" w:eastAsia="宋体" w:hAnsi="Times New Roman" w:cs="Times New Roman"/>
          <w:bCs/>
          <w:szCs w:val="18"/>
        </w:rPr>
      </w:pPr>
      <w:r>
        <w:rPr>
          <w:rFonts w:ascii="Times New Roman" w:eastAsia="宋体" w:hAnsi="宋体" w:cs="Times New Roman" w:hint="eastAsia"/>
          <w:b/>
          <w:bCs/>
          <w:szCs w:val="18"/>
        </w:rPr>
        <w:t>3.</w:t>
      </w:r>
      <w:proofErr w:type="gramStart"/>
      <w:r w:rsidRPr="005E27E5">
        <w:rPr>
          <w:rFonts w:ascii="Times New Roman" w:eastAsia="宋体" w:hAnsi="宋体" w:cs="Times New Roman" w:hint="eastAsia"/>
          <w:b/>
          <w:bCs/>
          <w:szCs w:val="18"/>
        </w:rPr>
        <w:t>勾</w:t>
      </w:r>
      <w:proofErr w:type="gramEnd"/>
      <w:r w:rsidRPr="005E27E5">
        <w:rPr>
          <w:rFonts w:ascii="Times New Roman" w:eastAsia="宋体" w:hAnsi="宋体" w:cs="Times New Roman" w:hint="eastAsia"/>
          <w:b/>
          <w:bCs/>
          <w:szCs w:val="18"/>
        </w:rPr>
        <w:t>选</w:t>
      </w:r>
      <w:r w:rsidRPr="005E27E5">
        <w:rPr>
          <w:rFonts w:ascii="Times New Roman" w:eastAsia="宋体" w:hAnsi="宋体" w:cs="Times New Roman" w:hint="eastAsia"/>
          <w:bCs/>
          <w:szCs w:val="18"/>
        </w:rPr>
        <w:t>中要申请考试的任务，</w:t>
      </w:r>
      <w:r w:rsidR="00087D68" w:rsidRPr="005E27E5">
        <w:rPr>
          <w:rFonts w:ascii="Times New Roman" w:eastAsia="宋体" w:hAnsi="宋体" w:cs="Times New Roman"/>
          <w:bCs/>
          <w:szCs w:val="18"/>
        </w:rPr>
        <w:t>点击</w:t>
      </w:r>
      <w:r w:rsidR="00087D68" w:rsidRPr="005E27E5">
        <w:rPr>
          <w:rFonts w:ascii="Times New Roman" w:eastAsia="宋体" w:hAnsi="宋体" w:cs="Times New Roman"/>
          <w:b/>
          <w:bCs/>
          <w:szCs w:val="18"/>
        </w:rPr>
        <w:t>新增</w:t>
      </w:r>
      <w:r w:rsidR="00087D68" w:rsidRPr="005E27E5">
        <w:rPr>
          <w:rFonts w:ascii="Times New Roman" w:eastAsia="宋体" w:hAnsi="宋体" w:cs="Times New Roman"/>
          <w:bCs/>
          <w:szCs w:val="18"/>
        </w:rPr>
        <w:t>按钮</w:t>
      </w:r>
      <w:r w:rsidR="00EF4F05" w:rsidRPr="005E27E5">
        <w:rPr>
          <w:rFonts w:ascii="Times New Roman" w:eastAsia="宋体" w:hAnsi="宋体" w:cs="Times New Roman"/>
          <w:bCs/>
          <w:szCs w:val="18"/>
        </w:rPr>
        <w:t>，进入到申请</w:t>
      </w:r>
      <w:r w:rsidR="004A19A1" w:rsidRPr="005E27E5">
        <w:rPr>
          <w:rFonts w:ascii="Times New Roman" w:eastAsia="宋体" w:hAnsi="宋体" w:cs="Times New Roman"/>
          <w:bCs/>
          <w:szCs w:val="18"/>
        </w:rPr>
        <w:t>操作</w:t>
      </w:r>
      <w:r w:rsidR="00EF4F05" w:rsidRPr="005E27E5">
        <w:rPr>
          <w:rFonts w:ascii="Times New Roman" w:eastAsia="宋体" w:hAnsi="宋体" w:cs="Times New Roman"/>
          <w:bCs/>
          <w:szCs w:val="18"/>
        </w:rPr>
        <w:t>页面</w:t>
      </w:r>
      <w:r w:rsidR="00B16A2D" w:rsidRPr="005E27E5">
        <w:rPr>
          <w:rFonts w:ascii="Times New Roman" w:eastAsia="宋体" w:hAnsi="宋体" w:cs="Times New Roman"/>
          <w:bCs/>
          <w:szCs w:val="18"/>
        </w:rPr>
        <w:t>：</w:t>
      </w:r>
    </w:p>
    <w:p w:rsidR="00025D4A" w:rsidRDefault="00CF760D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 w:rsidRPr="0073228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>
            <wp:extent cx="5271719" cy="1699556"/>
            <wp:effectExtent l="19050" t="0" r="5131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rcRect b="324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19" cy="169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7A" w:rsidRDefault="005E27E5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（</w:t>
      </w:r>
      <w:r>
        <w:rPr>
          <w:rFonts w:ascii="Times New Roman" w:eastAsia="宋体" w:hAnsi="宋体" w:cs="Times New Roman" w:hint="eastAsia"/>
          <w:szCs w:val="18"/>
        </w:rPr>
        <w:t>1</w:t>
      </w:r>
      <w:r>
        <w:rPr>
          <w:rFonts w:ascii="Times New Roman" w:eastAsia="宋体" w:hAnsi="宋体" w:cs="Times New Roman" w:hint="eastAsia"/>
          <w:szCs w:val="18"/>
        </w:rPr>
        <w:t>）</w:t>
      </w:r>
      <w:r w:rsidRPr="0073228F">
        <w:rPr>
          <w:rFonts w:ascii="Times New Roman" w:eastAsia="宋体" w:hAnsi="宋体" w:cs="Times New Roman"/>
          <w:szCs w:val="18"/>
        </w:rPr>
        <w:t>设置好考试信息选项（是否大作业；是否统一试卷</w:t>
      </w:r>
      <w:r w:rsidR="00701C7A">
        <w:rPr>
          <w:rFonts w:ascii="Times New Roman" w:eastAsia="宋体" w:hAnsi="宋体" w:cs="Times New Roman" w:hint="eastAsia"/>
          <w:szCs w:val="18"/>
        </w:rPr>
        <w:t>；</w:t>
      </w:r>
      <w:r w:rsidRPr="0073228F">
        <w:rPr>
          <w:rFonts w:ascii="Times New Roman" w:eastAsia="宋体" w:hAnsi="宋体" w:cs="Times New Roman"/>
          <w:szCs w:val="18"/>
        </w:rPr>
        <w:t>是否</w:t>
      </w:r>
      <w:r w:rsidR="00701C7A">
        <w:rPr>
          <w:rFonts w:ascii="Times New Roman" w:eastAsia="宋体" w:hAnsi="宋体" w:cs="Times New Roman" w:hint="eastAsia"/>
          <w:szCs w:val="18"/>
        </w:rPr>
        <w:t>允许</w:t>
      </w:r>
      <w:r w:rsidRPr="0073228F">
        <w:rPr>
          <w:rFonts w:ascii="Times New Roman" w:eastAsia="宋体" w:hAnsi="宋体" w:cs="Times New Roman"/>
          <w:szCs w:val="18"/>
        </w:rPr>
        <w:t>补考；周次</w:t>
      </w:r>
      <w:r w:rsidR="00701C7A">
        <w:rPr>
          <w:rFonts w:ascii="Times New Roman" w:eastAsia="宋体" w:hAnsi="宋体" w:cs="Times New Roman" w:hint="eastAsia"/>
          <w:szCs w:val="18"/>
        </w:rPr>
        <w:t>：设定考试时间所在周次</w:t>
      </w:r>
      <w:r w:rsidR="00701C7A">
        <w:rPr>
          <w:rFonts w:ascii="Times New Roman" w:eastAsia="宋体" w:hAnsi="宋体" w:cs="Times New Roman"/>
          <w:szCs w:val="18"/>
        </w:rPr>
        <w:t>）</w:t>
      </w:r>
    </w:p>
    <w:p w:rsidR="005E27E5" w:rsidRPr="00701C7A" w:rsidRDefault="00701C7A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/>
          <w:szCs w:val="18"/>
        </w:rPr>
        <w:t>※</w:t>
      </w:r>
      <w:r w:rsidRPr="00701C7A">
        <w:rPr>
          <w:rFonts w:ascii="Times New Roman" w:eastAsia="宋体" w:hAnsi="宋体" w:cs="Times New Roman"/>
          <w:b/>
          <w:szCs w:val="18"/>
        </w:rPr>
        <w:t>是否统一试卷</w:t>
      </w:r>
      <w:r>
        <w:rPr>
          <w:rFonts w:ascii="Times New Roman" w:eastAsia="宋体" w:hAnsi="宋体" w:cs="Times New Roman" w:hint="eastAsia"/>
          <w:szCs w:val="18"/>
        </w:rPr>
        <w:t>:</w:t>
      </w:r>
      <w:r>
        <w:rPr>
          <w:rFonts w:ascii="Times New Roman" w:eastAsia="宋体" w:hAnsi="宋体" w:cs="Times New Roman" w:hint="eastAsia"/>
          <w:szCs w:val="18"/>
        </w:rPr>
        <w:t>选择</w:t>
      </w:r>
      <w:r>
        <w:rPr>
          <w:rFonts w:ascii="Times New Roman" w:eastAsia="宋体" w:hAnsi="宋体" w:cs="Times New Roman" w:hint="eastAsia"/>
          <w:szCs w:val="18"/>
        </w:rPr>
        <w:t xml:space="preserve"> </w:t>
      </w:r>
      <w:r>
        <w:rPr>
          <w:rFonts w:ascii="Times New Roman" w:eastAsia="宋体" w:hAnsi="宋体" w:cs="Times New Roman" w:hint="eastAsia"/>
          <w:szCs w:val="18"/>
        </w:rPr>
        <w:t>“</w:t>
      </w:r>
      <w:r w:rsidRPr="00701C7A">
        <w:rPr>
          <w:rFonts w:ascii="Times New Roman" w:eastAsia="宋体" w:hAnsi="宋体" w:cs="Times New Roman" w:hint="eastAsia"/>
          <w:b/>
          <w:szCs w:val="18"/>
        </w:rPr>
        <w:t>是</w:t>
      </w:r>
      <w:r>
        <w:rPr>
          <w:rFonts w:ascii="Times New Roman" w:eastAsia="宋体" w:hAnsi="宋体" w:cs="Times New Roman" w:hint="eastAsia"/>
          <w:szCs w:val="18"/>
        </w:rPr>
        <w:t>”时</w:t>
      </w:r>
      <w:r w:rsidRPr="0073228F">
        <w:rPr>
          <w:rFonts w:ascii="Times New Roman" w:eastAsia="宋体" w:hAnsi="宋体" w:cs="Times New Roman"/>
          <w:szCs w:val="18"/>
        </w:rPr>
        <w:t>，成绩比例</w:t>
      </w:r>
      <w:r>
        <w:rPr>
          <w:rFonts w:ascii="Times New Roman" w:eastAsia="宋体" w:hAnsi="宋体" w:cs="Times New Roman" w:hint="eastAsia"/>
          <w:szCs w:val="18"/>
        </w:rPr>
        <w:t>默认</w:t>
      </w:r>
      <w:r w:rsidRPr="0073228F">
        <w:rPr>
          <w:rFonts w:ascii="Times New Roman" w:eastAsia="宋体" w:hAnsi="宋体" w:cs="Times New Roman"/>
          <w:szCs w:val="18"/>
        </w:rPr>
        <w:t>是</w:t>
      </w:r>
      <w:r>
        <w:rPr>
          <w:rFonts w:ascii="Times New Roman" w:eastAsia="宋体" w:hAnsi="宋体" w:cs="Times New Roman" w:hint="eastAsia"/>
          <w:szCs w:val="18"/>
        </w:rPr>
        <w:t>审核通过的</w:t>
      </w:r>
      <w:r w:rsidRPr="0073228F">
        <w:rPr>
          <w:rFonts w:ascii="Times New Roman" w:eastAsia="宋体" w:hAnsi="宋体" w:cs="Times New Roman"/>
          <w:szCs w:val="18"/>
        </w:rPr>
        <w:t>课程大纲的</w:t>
      </w:r>
      <w:r>
        <w:rPr>
          <w:rFonts w:ascii="Times New Roman" w:eastAsia="宋体" w:hAnsi="宋体" w:cs="Times New Roman" w:hint="eastAsia"/>
          <w:szCs w:val="18"/>
        </w:rPr>
        <w:t>比例，不可修改，</w:t>
      </w:r>
      <w:r w:rsidR="005E27E5" w:rsidRPr="0073228F">
        <w:rPr>
          <w:rFonts w:ascii="Times New Roman" w:eastAsia="宋体" w:hAnsi="宋体" w:cs="Times New Roman"/>
          <w:szCs w:val="18"/>
        </w:rPr>
        <w:t>如果老师需要</w:t>
      </w:r>
      <w:r w:rsidR="005E27E5" w:rsidRPr="0073228F">
        <w:rPr>
          <w:rFonts w:ascii="Times New Roman" w:eastAsia="宋体" w:hAnsi="宋体" w:cs="Times New Roman"/>
          <w:szCs w:val="18"/>
          <w:highlight w:val="yellow"/>
        </w:rPr>
        <w:t>修改比例</w:t>
      </w:r>
      <w:r w:rsidR="005E27E5" w:rsidRPr="0073228F">
        <w:rPr>
          <w:rFonts w:ascii="Times New Roman" w:eastAsia="宋体" w:hAnsi="宋体" w:cs="Times New Roman"/>
          <w:szCs w:val="18"/>
        </w:rPr>
        <w:t>，</w:t>
      </w:r>
      <w:r>
        <w:rPr>
          <w:rFonts w:ascii="Times New Roman" w:eastAsia="宋体" w:hAnsi="宋体" w:cs="Times New Roman"/>
          <w:szCs w:val="18"/>
        </w:rPr>
        <w:t>请</w:t>
      </w:r>
      <w:r>
        <w:rPr>
          <w:rFonts w:ascii="Times New Roman" w:eastAsia="宋体" w:hAnsi="宋体" w:cs="Times New Roman" w:hint="eastAsia"/>
          <w:szCs w:val="18"/>
        </w:rPr>
        <w:t>与课程负责人协商统一</w:t>
      </w:r>
      <w:r w:rsidR="005E27E5" w:rsidRPr="0073228F">
        <w:rPr>
          <w:rFonts w:ascii="Times New Roman" w:eastAsia="宋体" w:hAnsi="宋体" w:cs="Times New Roman"/>
          <w:szCs w:val="18"/>
        </w:rPr>
        <w:t>。</w:t>
      </w:r>
      <w:r>
        <w:rPr>
          <w:rFonts w:ascii="Times New Roman" w:eastAsia="宋体" w:hAnsi="宋体" w:cs="Times New Roman" w:hint="eastAsia"/>
          <w:szCs w:val="18"/>
        </w:rPr>
        <w:t>如老师需要进行课程教学改革，此处可选择</w:t>
      </w:r>
      <w:r w:rsidRPr="00701C7A">
        <w:rPr>
          <w:rFonts w:ascii="Times New Roman" w:eastAsia="宋体" w:hAnsi="宋体" w:cs="Times New Roman" w:hint="eastAsia"/>
          <w:b/>
          <w:szCs w:val="18"/>
        </w:rPr>
        <w:t>“否”</w:t>
      </w:r>
      <w:r>
        <w:rPr>
          <w:rFonts w:ascii="Times New Roman" w:eastAsia="宋体" w:hAnsi="宋体" w:cs="Times New Roman" w:hint="eastAsia"/>
          <w:szCs w:val="18"/>
        </w:rPr>
        <w:t>，</w:t>
      </w:r>
      <w:r w:rsidR="004A45BE">
        <w:rPr>
          <w:rFonts w:ascii="Times New Roman" w:eastAsia="宋体" w:hAnsi="宋体" w:cs="Times New Roman" w:hint="eastAsia"/>
          <w:szCs w:val="18"/>
        </w:rPr>
        <w:t>此时方可修改成绩组成比例。</w:t>
      </w:r>
    </w:p>
    <w:p w:rsidR="005E27E5" w:rsidRDefault="00701C7A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（</w:t>
      </w:r>
      <w:r>
        <w:rPr>
          <w:rFonts w:ascii="Times New Roman" w:eastAsia="宋体" w:hAnsi="宋体" w:cs="Times New Roman" w:hint="eastAsia"/>
          <w:szCs w:val="18"/>
        </w:rPr>
        <w:t>2</w:t>
      </w:r>
      <w:r>
        <w:rPr>
          <w:rFonts w:ascii="Times New Roman" w:eastAsia="宋体" w:hAnsi="宋体" w:cs="Times New Roman" w:hint="eastAsia"/>
          <w:szCs w:val="18"/>
        </w:rPr>
        <w:t>）</w:t>
      </w:r>
      <w:r w:rsidR="004A45BE">
        <w:rPr>
          <w:rFonts w:ascii="Times New Roman" w:eastAsia="宋体" w:hAnsi="宋体" w:cs="Times New Roman"/>
          <w:szCs w:val="18"/>
        </w:rPr>
        <w:t>点击选择考试时间（红色为被占用的时间，被选择的时间会显示黄色背景</w:t>
      </w:r>
      <w:r w:rsidR="005E27E5" w:rsidRPr="0073228F">
        <w:rPr>
          <w:rFonts w:ascii="Times New Roman" w:eastAsia="宋体" w:hAnsi="宋体" w:cs="Times New Roman"/>
          <w:szCs w:val="18"/>
        </w:rPr>
        <w:t>）；默认考试时间为两节课，如果需要</w:t>
      </w:r>
      <w:r w:rsidR="004A45BE" w:rsidRPr="0073228F">
        <w:rPr>
          <w:rFonts w:ascii="Times New Roman" w:eastAsia="宋体" w:hAnsi="宋体" w:cs="Times New Roman"/>
          <w:szCs w:val="18"/>
        </w:rPr>
        <w:t>单</w:t>
      </w:r>
      <w:proofErr w:type="gramStart"/>
      <w:r w:rsidR="004A45BE" w:rsidRPr="0073228F">
        <w:rPr>
          <w:rFonts w:ascii="Times New Roman" w:eastAsia="宋体" w:hAnsi="宋体" w:cs="Times New Roman"/>
          <w:szCs w:val="18"/>
        </w:rPr>
        <w:t>节或者</w:t>
      </w:r>
      <w:r w:rsidR="005E27E5" w:rsidRPr="0073228F">
        <w:rPr>
          <w:rFonts w:ascii="Times New Roman" w:eastAsia="宋体" w:hAnsi="宋体" w:cs="Times New Roman"/>
          <w:szCs w:val="18"/>
        </w:rPr>
        <w:t>三节课或者</w:t>
      </w:r>
      <w:proofErr w:type="gramEnd"/>
      <w:r w:rsidR="005E27E5" w:rsidRPr="0073228F">
        <w:rPr>
          <w:rFonts w:ascii="Times New Roman" w:eastAsia="宋体" w:hAnsi="宋体" w:cs="Times New Roman"/>
          <w:szCs w:val="18"/>
        </w:rPr>
        <w:t>四节课（</w:t>
      </w:r>
      <w:r w:rsidR="004A45BE">
        <w:rPr>
          <w:rFonts w:ascii="Times New Roman" w:eastAsia="宋体" w:hAnsi="宋体" w:cs="Times New Roman" w:hint="eastAsia"/>
          <w:szCs w:val="18"/>
        </w:rPr>
        <w:t>可</w:t>
      </w:r>
      <w:r w:rsidR="005E27E5" w:rsidRPr="0073228F">
        <w:rPr>
          <w:rFonts w:ascii="Times New Roman" w:eastAsia="宋体" w:hAnsi="宋体" w:cs="Times New Roman"/>
          <w:szCs w:val="18"/>
        </w:rPr>
        <w:t>点击下方需求数量进行设置）。</w:t>
      </w:r>
    </w:p>
    <w:p w:rsidR="004A45BE" w:rsidRPr="0073228F" w:rsidRDefault="004A45BE" w:rsidP="005E27E5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Times New Roman" w:cs="Times New Roman"/>
          <w:noProof/>
          <w:szCs w:val="18"/>
        </w:rPr>
        <w:lastRenderedPageBreak/>
        <w:drawing>
          <wp:inline distT="0" distB="0" distL="0" distR="0">
            <wp:extent cx="5274310" cy="2104999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5A" w:rsidRDefault="004A45BE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（</w:t>
      </w:r>
      <w:r>
        <w:rPr>
          <w:rFonts w:ascii="Times New Roman" w:eastAsia="宋体" w:hAnsi="宋体" w:cs="Times New Roman" w:hint="eastAsia"/>
          <w:szCs w:val="18"/>
        </w:rPr>
        <w:t>3</w:t>
      </w:r>
      <w:r>
        <w:rPr>
          <w:rFonts w:ascii="Times New Roman" w:eastAsia="宋体" w:hAnsi="宋体" w:cs="Times New Roman" w:hint="eastAsia"/>
          <w:szCs w:val="18"/>
        </w:rPr>
        <w:t>）</w:t>
      </w:r>
      <w:r w:rsidR="005E27E5" w:rsidRPr="0073228F">
        <w:rPr>
          <w:rFonts w:ascii="Times New Roman" w:eastAsia="宋体" w:hAnsi="宋体" w:cs="Times New Roman"/>
          <w:szCs w:val="18"/>
        </w:rPr>
        <w:t>确认好时间后，</w:t>
      </w:r>
      <w:r>
        <w:rPr>
          <w:rFonts w:ascii="Times New Roman" w:eastAsia="宋体" w:hAnsi="宋体" w:cs="Times New Roman" w:hint="eastAsia"/>
          <w:szCs w:val="18"/>
        </w:rPr>
        <w:t>可选择</w:t>
      </w:r>
      <w:r w:rsidRPr="0098799C">
        <w:rPr>
          <w:rFonts w:ascii="Times New Roman" w:eastAsia="宋体" w:hAnsi="宋体" w:cs="Times New Roman" w:hint="eastAsia"/>
          <w:b/>
          <w:szCs w:val="18"/>
        </w:rPr>
        <w:t>同一课程任务</w:t>
      </w:r>
      <w:r>
        <w:rPr>
          <w:rFonts w:ascii="Times New Roman" w:eastAsia="宋体" w:hAnsi="宋体" w:cs="Times New Roman" w:hint="eastAsia"/>
          <w:szCs w:val="18"/>
        </w:rPr>
        <w:t>是否都申请考试</w:t>
      </w:r>
      <w:r w:rsidR="008F0B5A">
        <w:rPr>
          <w:rFonts w:ascii="Times New Roman" w:eastAsia="宋体" w:hAnsi="宋体" w:cs="Times New Roman" w:hint="eastAsia"/>
          <w:szCs w:val="18"/>
        </w:rPr>
        <w:t>：</w:t>
      </w:r>
      <w:r w:rsidR="008F0B5A" w:rsidRPr="008F0B5A">
        <w:rPr>
          <w:rFonts w:ascii="Times New Roman" w:eastAsia="宋体" w:hAnsi="宋体" w:cs="Times New Roman" w:hint="eastAsia"/>
          <w:b/>
          <w:szCs w:val="18"/>
        </w:rPr>
        <w:t>统一试卷时默认同一时间考试，</w:t>
      </w:r>
      <w:r w:rsidR="008F0B5A">
        <w:rPr>
          <w:rFonts w:ascii="Times New Roman" w:eastAsia="宋体" w:hAnsi="宋体" w:cs="Times New Roman" w:hint="eastAsia"/>
          <w:b/>
          <w:szCs w:val="18"/>
        </w:rPr>
        <w:t>不可调整；</w:t>
      </w:r>
      <w:r w:rsidR="008F0B5A" w:rsidRPr="008F0B5A">
        <w:rPr>
          <w:rFonts w:ascii="Times New Roman" w:eastAsia="宋体" w:hAnsi="宋体" w:cs="Times New Roman" w:hint="eastAsia"/>
          <w:b/>
          <w:szCs w:val="18"/>
        </w:rPr>
        <w:t>非统一试卷时</w:t>
      </w:r>
      <w:r w:rsidR="008F0B5A">
        <w:rPr>
          <w:rFonts w:ascii="Times New Roman" w:eastAsia="宋体" w:hAnsi="宋体" w:cs="Times New Roman" w:hint="eastAsia"/>
          <w:b/>
          <w:szCs w:val="18"/>
        </w:rPr>
        <w:t>可根据实际情况调整</w:t>
      </w:r>
      <w:r w:rsidR="008F0B5A">
        <w:rPr>
          <w:rFonts w:ascii="Times New Roman" w:eastAsia="宋体" w:hAnsi="宋体" w:cs="Times New Roman" w:hint="eastAsia"/>
          <w:szCs w:val="18"/>
        </w:rPr>
        <w:t>；</w:t>
      </w:r>
    </w:p>
    <w:p w:rsidR="008F0B5A" w:rsidRDefault="008F0B5A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noProof/>
          <w:szCs w:val="18"/>
        </w:rPr>
        <w:drawing>
          <wp:inline distT="0" distB="0" distL="0" distR="0">
            <wp:extent cx="4495658" cy="2691994"/>
            <wp:effectExtent l="19050" t="0" r="142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58" cy="26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E5" w:rsidRDefault="008F0B5A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t>（</w:t>
      </w:r>
      <w:r>
        <w:rPr>
          <w:rFonts w:ascii="Times New Roman" w:eastAsia="宋体" w:hAnsi="宋体" w:cs="Times New Roman" w:hint="eastAsia"/>
          <w:szCs w:val="18"/>
        </w:rPr>
        <w:t>4</w:t>
      </w:r>
      <w:r>
        <w:rPr>
          <w:rFonts w:ascii="Times New Roman" w:eastAsia="宋体" w:hAnsi="宋体" w:cs="Times New Roman" w:hint="eastAsia"/>
          <w:szCs w:val="18"/>
        </w:rPr>
        <w:t>）</w:t>
      </w:r>
      <w:r w:rsidR="005E27E5" w:rsidRPr="0073228F">
        <w:rPr>
          <w:rFonts w:ascii="Times New Roman" w:eastAsia="宋体" w:hAnsi="宋体" w:cs="Times New Roman"/>
          <w:szCs w:val="18"/>
        </w:rPr>
        <w:t>点击</w:t>
      </w:r>
      <w:r>
        <w:rPr>
          <w:rFonts w:ascii="Times New Roman" w:eastAsia="宋体" w:hAnsi="宋体" w:cs="Times New Roman" w:hint="eastAsia"/>
          <w:szCs w:val="18"/>
        </w:rPr>
        <w:t>“</w:t>
      </w:r>
      <w:r w:rsidRPr="008F0B5A">
        <w:rPr>
          <w:rFonts w:ascii="Times New Roman" w:eastAsia="宋体" w:hAnsi="宋体" w:cs="Times New Roman" w:hint="eastAsia"/>
          <w:b/>
          <w:szCs w:val="18"/>
        </w:rPr>
        <w:t>自动分配教室</w:t>
      </w:r>
      <w:r>
        <w:rPr>
          <w:rFonts w:ascii="Times New Roman" w:eastAsia="宋体" w:hAnsi="宋体" w:cs="Times New Roman" w:hint="eastAsia"/>
          <w:szCs w:val="18"/>
        </w:rPr>
        <w:t>”</w:t>
      </w:r>
      <w:r w:rsidR="005E27E5" w:rsidRPr="0073228F">
        <w:rPr>
          <w:rFonts w:ascii="Times New Roman" w:eastAsia="宋体" w:hAnsi="宋体" w:cs="Times New Roman"/>
          <w:szCs w:val="18"/>
        </w:rPr>
        <w:t>按钮</w:t>
      </w:r>
      <w:r>
        <w:rPr>
          <w:rFonts w:ascii="Times New Roman" w:eastAsia="宋体" w:hAnsi="宋体" w:cs="Times New Roman" w:hint="eastAsia"/>
          <w:szCs w:val="18"/>
        </w:rPr>
        <w:t>后系统会自动分配最优教室，如需</w:t>
      </w:r>
      <w:r w:rsidR="002F64CF">
        <w:rPr>
          <w:rFonts w:ascii="Times New Roman" w:eastAsia="宋体" w:hAnsi="宋体" w:cs="Times New Roman" w:hint="eastAsia"/>
          <w:szCs w:val="18"/>
        </w:rPr>
        <w:t>调整，先点击</w:t>
      </w:r>
      <w:r w:rsidR="002F64CF" w:rsidRPr="002F64CF">
        <w:rPr>
          <w:rFonts w:ascii="Times New Roman" w:eastAsia="宋体" w:hAnsi="宋体" w:cs="Times New Roman" w:hint="eastAsia"/>
          <w:b/>
          <w:szCs w:val="18"/>
        </w:rPr>
        <w:t>“清除教室”</w:t>
      </w:r>
      <w:r w:rsidR="002F64CF">
        <w:rPr>
          <w:rFonts w:ascii="Times New Roman" w:eastAsia="宋体" w:hAnsi="宋体" w:cs="Times New Roman" w:hint="eastAsia"/>
          <w:szCs w:val="18"/>
        </w:rPr>
        <w:t>按钮再</w:t>
      </w:r>
      <w:r>
        <w:rPr>
          <w:rFonts w:ascii="Times New Roman" w:eastAsia="宋体" w:hAnsi="宋体" w:cs="Times New Roman" w:hint="eastAsia"/>
          <w:szCs w:val="18"/>
        </w:rPr>
        <w:t>点击“</w:t>
      </w:r>
      <w:r w:rsidRPr="008F0B5A">
        <w:rPr>
          <w:rFonts w:ascii="Times New Roman" w:eastAsia="宋体" w:hAnsi="宋体" w:cs="Times New Roman" w:hint="eastAsia"/>
          <w:b/>
          <w:szCs w:val="18"/>
        </w:rPr>
        <w:t>调整教室</w:t>
      </w:r>
      <w:r>
        <w:rPr>
          <w:rFonts w:ascii="Times New Roman" w:eastAsia="宋体" w:hAnsi="宋体" w:cs="Times New Roman" w:hint="eastAsia"/>
          <w:szCs w:val="18"/>
        </w:rPr>
        <w:t>”按钮，再在右手边可供选择的教室</w:t>
      </w:r>
      <w:proofErr w:type="gramStart"/>
      <w:r>
        <w:rPr>
          <w:rFonts w:ascii="Times New Roman" w:eastAsia="宋体" w:hAnsi="宋体" w:cs="Times New Roman" w:hint="eastAsia"/>
          <w:szCs w:val="18"/>
        </w:rPr>
        <w:t>中勾选设置</w:t>
      </w:r>
      <w:proofErr w:type="gramEnd"/>
      <w:r w:rsidR="002F64CF">
        <w:rPr>
          <w:rFonts w:ascii="Times New Roman" w:eastAsia="宋体" w:hAnsi="宋体" w:cs="Times New Roman" w:hint="eastAsia"/>
          <w:szCs w:val="18"/>
        </w:rPr>
        <w:t>（可多选，注意</w:t>
      </w:r>
      <w:proofErr w:type="gramStart"/>
      <w:r w:rsidR="002F64CF">
        <w:rPr>
          <w:rFonts w:ascii="Times New Roman" w:eastAsia="宋体" w:hAnsi="宋体" w:cs="Times New Roman" w:hint="eastAsia"/>
          <w:szCs w:val="18"/>
        </w:rPr>
        <w:t>教室排考人</w:t>
      </w:r>
      <w:proofErr w:type="gramEnd"/>
      <w:r w:rsidR="002F64CF">
        <w:rPr>
          <w:rFonts w:ascii="Times New Roman" w:eastAsia="宋体" w:hAnsi="宋体" w:cs="Times New Roman" w:hint="eastAsia"/>
          <w:szCs w:val="18"/>
        </w:rPr>
        <w:t>数是否符合要求）</w:t>
      </w:r>
      <w:r>
        <w:rPr>
          <w:rFonts w:ascii="Times New Roman" w:eastAsia="宋体" w:hAnsi="宋体" w:cs="Times New Roman" w:hint="eastAsia"/>
          <w:szCs w:val="18"/>
        </w:rPr>
        <w:t>；</w:t>
      </w:r>
    </w:p>
    <w:p w:rsidR="004A45BE" w:rsidRPr="0073228F" w:rsidRDefault="008F0B5A" w:rsidP="005E27E5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Times New Roman" w:cs="Times New Roman"/>
          <w:noProof/>
          <w:szCs w:val="18"/>
        </w:rPr>
        <w:drawing>
          <wp:inline distT="0" distB="0" distL="0" distR="0">
            <wp:extent cx="4744050" cy="2226470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52" cy="223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E5" w:rsidRPr="00DA73EC" w:rsidRDefault="002F64CF" w:rsidP="005E27E5">
      <w:pPr>
        <w:spacing w:line="360" w:lineRule="auto"/>
        <w:rPr>
          <w:rFonts w:ascii="Times New Roman" w:eastAsia="宋体" w:hAnsi="宋体" w:cs="Times New Roman"/>
          <w:szCs w:val="18"/>
        </w:rPr>
      </w:pPr>
      <w:r>
        <w:rPr>
          <w:rFonts w:ascii="Times New Roman" w:eastAsia="宋体" w:hAnsi="宋体" w:cs="Times New Roman" w:hint="eastAsia"/>
          <w:szCs w:val="18"/>
        </w:rPr>
        <w:lastRenderedPageBreak/>
        <w:t>（</w:t>
      </w:r>
      <w:r>
        <w:rPr>
          <w:rFonts w:ascii="Times New Roman" w:eastAsia="宋体" w:hAnsi="宋体" w:cs="Times New Roman" w:hint="eastAsia"/>
          <w:szCs w:val="18"/>
        </w:rPr>
        <w:t>5</w:t>
      </w:r>
      <w:r>
        <w:rPr>
          <w:rFonts w:ascii="Times New Roman" w:eastAsia="宋体" w:hAnsi="宋体" w:cs="Times New Roman" w:hint="eastAsia"/>
          <w:szCs w:val="18"/>
        </w:rPr>
        <w:t>）</w:t>
      </w:r>
      <w:r w:rsidR="005E27E5" w:rsidRPr="0073228F">
        <w:rPr>
          <w:rFonts w:ascii="Times New Roman" w:eastAsia="宋体" w:hAnsi="宋体" w:cs="Times New Roman"/>
          <w:szCs w:val="18"/>
        </w:rPr>
        <w:t>点击页面右上方</w:t>
      </w:r>
      <w:r w:rsidR="005E27E5" w:rsidRPr="002F64CF">
        <w:rPr>
          <w:rFonts w:ascii="Times New Roman" w:eastAsia="宋体" w:hAnsi="宋体" w:cs="Times New Roman"/>
          <w:b/>
          <w:szCs w:val="18"/>
        </w:rPr>
        <w:t>提交</w:t>
      </w:r>
      <w:r w:rsidR="005E27E5" w:rsidRPr="0073228F">
        <w:rPr>
          <w:rFonts w:ascii="Times New Roman" w:eastAsia="宋体" w:hAnsi="宋体" w:cs="Times New Roman"/>
          <w:szCs w:val="18"/>
        </w:rPr>
        <w:t>按钮进行提交</w:t>
      </w:r>
      <w:r w:rsidR="00DA73EC">
        <w:rPr>
          <w:rFonts w:ascii="Times New Roman" w:eastAsia="宋体" w:hAnsi="宋体" w:cs="Times New Roman" w:hint="eastAsia"/>
          <w:szCs w:val="18"/>
        </w:rPr>
        <w:t>,</w:t>
      </w:r>
      <w:r w:rsidR="00DA73EC" w:rsidRPr="00DA73EC">
        <w:rPr>
          <w:rFonts w:ascii="Times New Roman" w:eastAsia="宋体" w:hAnsi="宋体" w:cs="Times New Roman" w:hint="eastAsia"/>
          <w:szCs w:val="18"/>
        </w:rPr>
        <w:t xml:space="preserve"> </w:t>
      </w:r>
      <w:r w:rsidR="00DA73EC">
        <w:rPr>
          <w:rFonts w:ascii="Times New Roman" w:eastAsia="宋体" w:hAnsi="宋体" w:cs="Times New Roman" w:hint="eastAsia"/>
          <w:szCs w:val="18"/>
        </w:rPr>
        <w:t>提交时如有学生时间冲突，系统会提示冲突学生名单。</w:t>
      </w:r>
    </w:p>
    <w:p w:rsidR="005E27E5" w:rsidRPr="0073228F" w:rsidRDefault="002F64CF" w:rsidP="0073228F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Times New Roman" w:cs="Times New Roman"/>
          <w:noProof/>
          <w:szCs w:val="18"/>
        </w:rPr>
        <w:drawing>
          <wp:inline distT="0" distB="0" distL="0" distR="0">
            <wp:extent cx="5274310" cy="250742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17" w:rsidRDefault="00EF2D17" w:rsidP="00252BFB">
      <w:pPr>
        <w:spacing w:line="360" w:lineRule="auto"/>
        <w:jc w:val="center"/>
        <w:rPr>
          <w:rFonts w:ascii="Times New Roman" w:eastAsia="宋体" w:hAnsi="Times New Roman" w:cs="Times New Roman"/>
          <w:szCs w:val="18"/>
        </w:rPr>
      </w:pPr>
    </w:p>
    <w:p w:rsidR="00A07660" w:rsidRPr="00A07660" w:rsidRDefault="00A07660" w:rsidP="00A07660">
      <w:pPr>
        <w:spacing w:line="360" w:lineRule="auto"/>
        <w:rPr>
          <w:rFonts w:ascii="Times New Roman" w:eastAsia="宋体" w:hAnsi="宋体" w:cs="Times New Roman"/>
          <w:b/>
          <w:bCs/>
          <w:sz w:val="36"/>
          <w:szCs w:val="28"/>
        </w:rPr>
      </w:pPr>
      <w:r w:rsidRPr="00A07660">
        <w:rPr>
          <w:rFonts w:ascii="Times New Roman" w:eastAsia="宋体" w:hAnsi="宋体" w:cs="Times New Roman" w:hint="eastAsia"/>
          <w:b/>
          <w:bCs/>
          <w:sz w:val="36"/>
          <w:szCs w:val="28"/>
        </w:rPr>
        <w:t>二．送印材料的打印</w:t>
      </w:r>
    </w:p>
    <w:p w:rsidR="00A07660" w:rsidRDefault="00A07660" w:rsidP="00A07660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rFonts w:ascii="Times New Roman" w:eastAsia="宋体" w:hAnsi="Times New Roman" w:cs="Times New Roman" w:hint="eastAsia"/>
          <w:szCs w:val="18"/>
        </w:rPr>
        <w:t>1</w:t>
      </w:r>
      <w:r>
        <w:rPr>
          <w:rFonts w:ascii="Times New Roman" w:eastAsia="宋体" w:hAnsi="Times New Roman" w:cs="Times New Roman"/>
          <w:szCs w:val="18"/>
        </w:rPr>
        <w:t>.</w:t>
      </w:r>
      <w:r>
        <w:rPr>
          <w:rFonts w:ascii="Times New Roman" w:eastAsia="宋体" w:hAnsi="Times New Roman" w:cs="Times New Roman" w:hint="eastAsia"/>
          <w:szCs w:val="18"/>
        </w:rPr>
        <w:t>点击</w:t>
      </w:r>
      <w:r w:rsidRPr="00A07660">
        <w:rPr>
          <w:rFonts w:ascii="Times New Roman" w:eastAsia="宋体" w:hAnsi="Times New Roman" w:cs="Times New Roman" w:hint="eastAsia"/>
          <w:b/>
          <w:szCs w:val="18"/>
        </w:rPr>
        <w:t>试卷送印</w:t>
      </w:r>
      <w:r>
        <w:rPr>
          <w:rFonts w:ascii="Times New Roman" w:eastAsia="宋体" w:hAnsi="Times New Roman" w:cs="Times New Roman" w:hint="eastAsia"/>
          <w:szCs w:val="18"/>
        </w:rPr>
        <w:t>，填写试卷送印单上的相关信息</w:t>
      </w:r>
      <w:r w:rsidR="002A5810">
        <w:rPr>
          <w:rFonts w:ascii="Times New Roman" w:eastAsia="宋体" w:hAnsi="Times New Roman" w:cs="Times New Roman" w:hint="eastAsia"/>
          <w:szCs w:val="18"/>
        </w:rPr>
        <w:t>，点击</w:t>
      </w:r>
      <w:r w:rsidR="002A5810" w:rsidRPr="002A5810">
        <w:rPr>
          <w:rFonts w:ascii="Times New Roman" w:eastAsia="宋体" w:hAnsi="Times New Roman" w:cs="Times New Roman" w:hint="eastAsia"/>
          <w:b/>
          <w:szCs w:val="18"/>
        </w:rPr>
        <w:t>保存并提交</w:t>
      </w:r>
      <w:r w:rsidR="002A5810">
        <w:rPr>
          <w:rFonts w:ascii="Times New Roman" w:eastAsia="宋体" w:hAnsi="Times New Roman" w:cs="Times New Roman" w:hint="eastAsia"/>
          <w:szCs w:val="18"/>
        </w:rPr>
        <w:t>按钮</w:t>
      </w:r>
      <w:r>
        <w:rPr>
          <w:rFonts w:ascii="Times New Roman" w:eastAsia="宋体" w:hAnsi="Times New Roman" w:cs="Times New Roman" w:hint="eastAsia"/>
          <w:szCs w:val="18"/>
        </w:rPr>
        <w:t>。</w:t>
      </w:r>
    </w:p>
    <w:p w:rsidR="00A07660" w:rsidRDefault="00AF6FB2" w:rsidP="00A07660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noProof/>
        </w:rPr>
        <w:drawing>
          <wp:inline distT="0" distB="0" distL="0" distR="0" wp14:anchorId="3BE4B209" wp14:editId="20B2A6A4">
            <wp:extent cx="5274310" cy="17341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B2" w:rsidRDefault="00AF6FB2" w:rsidP="00A07660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noProof/>
        </w:rPr>
        <w:drawing>
          <wp:inline distT="0" distB="0" distL="0" distR="0" wp14:anchorId="6C17A289" wp14:editId="12E4A8DC">
            <wp:extent cx="5274310" cy="23615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A8" w:rsidRPr="00252BFB" w:rsidRDefault="00AF6FB2" w:rsidP="001004A8">
      <w:pPr>
        <w:spacing w:line="360" w:lineRule="auto"/>
        <w:rPr>
          <w:rFonts w:ascii="Times New Roman" w:eastAsia="宋体" w:hAnsi="Times New Roman" w:cs="Times New Roman" w:hint="eastAsia"/>
          <w:szCs w:val="18"/>
        </w:rPr>
      </w:pPr>
      <w:r>
        <w:rPr>
          <w:rFonts w:ascii="Times New Roman" w:eastAsia="宋体" w:hAnsi="Times New Roman" w:cs="Times New Roman" w:hint="eastAsia"/>
          <w:szCs w:val="18"/>
        </w:rPr>
        <w:t>2</w:t>
      </w:r>
      <w:r>
        <w:rPr>
          <w:rFonts w:ascii="Times New Roman" w:eastAsia="宋体" w:hAnsi="Times New Roman" w:cs="Times New Roman"/>
          <w:szCs w:val="18"/>
        </w:rPr>
        <w:t>.</w:t>
      </w:r>
      <w:r>
        <w:rPr>
          <w:rFonts w:ascii="Times New Roman" w:eastAsia="宋体" w:hAnsi="Times New Roman" w:cs="Times New Roman" w:hint="eastAsia"/>
          <w:szCs w:val="18"/>
        </w:rPr>
        <w:t>点击</w:t>
      </w:r>
      <w:r w:rsidRPr="00AF6FB2">
        <w:rPr>
          <w:rFonts w:ascii="Times New Roman" w:eastAsia="宋体" w:hAnsi="Times New Roman" w:cs="Times New Roman" w:hint="eastAsia"/>
          <w:b/>
          <w:szCs w:val="18"/>
        </w:rPr>
        <w:t>考试相关打印</w:t>
      </w:r>
      <w:r>
        <w:rPr>
          <w:rFonts w:ascii="Times New Roman" w:eastAsia="宋体" w:hAnsi="Times New Roman" w:cs="Times New Roman" w:hint="eastAsia"/>
          <w:szCs w:val="18"/>
        </w:rPr>
        <w:t>，打印学生签到表和试卷贴。</w:t>
      </w:r>
      <w:r w:rsidR="001004A8" w:rsidRPr="001A5001">
        <w:rPr>
          <w:rFonts w:ascii="Times New Roman" w:eastAsia="宋体" w:hAnsi="Times New Roman" w:cs="Times New Roman" w:hint="eastAsia"/>
          <w:b/>
          <w:szCs w:val="18"/>
        </w:rPr>
        <w:t>打印签到表</w:t>
      </w:r>
      <w:r w:rsidR="001004A8">
        <w:rPr>
          <w:rFonts w:ascii="Times New Roman" w:eastAsia="宋体" w:hAnsi="Times New Roman" w:cs="Times New Roman" w:hint="eastAsia"/>
          <w:szCs w:val="18"/>
        </w:rPr>
        <w:t>是按考场打印，</w:t>
      </w:r>
      <w:r w:rsidR="001004A8" w:rsidRPr="001A5001">
        <w:rPr>
          <w:rFonts w:ascii="Times New Roman" w:eastAsia="宋体" w:hAnsi="Times New Roman" w:cs="Times New Roman" w:hint="eastAsia"/>
          <w:b/>
          <w:szCs w:val="18"/>
        </w:rPr>
        <w:t>教学班签到表</w:t>
      </w:r>
      <w:r w:rsidR="001004A8">
        <w:rPr>
          <w:rFonts w:ascii="Times New Roman" w:eastAsia="宋体" w:hAnsi="Times New Roman" w:cs="Times New Roman" w:hint="eastAsia"/>
          <w:szCs w:val="18"/>
        </w:rPr>
        <w:t>是按教学班打印。</w:t>
      </w:r>
    </w:p>
    <w:p w:rsidR="00AF6FB2" w:rsidRDefault="00AF6FB2" w:rsidP="00A07660">
      <w:pPr>
        <w:spacing w:line="360" w:lineRule="auto"/>
        <w:rPr>
          <w:rFonts w:ascii="Times New Roman" w:eastAsia="宋体" w:hAnsi="Times New Roman" w:cs="Times New Roman"/>
          <w:szCs w:val="18"/>
        </w:rPr>
      </w:pPr>
      <w:r>
        <w:rPr>
          <w:noProof/>
        </w:rPr>
        <w:lastRenderedPageBreak/>
        <w:drawing>
          <wp:inline distT="0" distB="0" distL="0" distR="0" wp14:anchorId="51006898" wp14:editId="0D6AF317">
            <wp:extent cx="5274310" cy="21640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FB2" w:rsidSect="00A8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63" w:rsidRDefault="00127963" w:rsidP="00C307C1">
      <w:r>
        <w:separator/>
      </w:r>
    </w:p>
  </w:endnote>
  <w:endnote w:type="continuationSeparator" w:id="0">
    <w:p w:rsidR="00127963" w:rsidRDefault="00127963" w:rsidP="00C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63" w:rsidRDefault="00127963" w:rsidP="00C307C1">
      <w:r>
        <w:separator/>
      </w:r>
    </w:p>
  </w:footnote>
  <w:footnote w:type="continuationSeparator" w:id="0">
    <w:p w:rsidR="00127963" w:rsidRDefault="00127963" w:rsidP="00C3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F"/>
    <w:rsid w:val="00025D4A"/>
    <w:rsid w:val="00087D68"/>
    <w:rsid w:val="000E1921"/>
    <w:rsid w:val="001004A8"/>
    <w:rsid w:val="001036BE"/>
    <w:rsid w:val="00117EFB"/>
    <w:rsid w:val="00127963"/>
    <w:rsid w:val="00176B7C"/>
    <w:rsid w:val="001A5001"/>
    <w:rsid w:val="002266B5"/>
    <w:rsid w:val="00252BFB"/>
    <w:rsid w:val="0029091F"/>
    <w:rsid w:val="002A5810"/>
    <w:rsid w:val="002F64CF"/>
    <w:rsid w:val="00307213"/>
    <w:rsid w:val="003A0236"/>
    <w:rsid w:val="004A19A1"/>
    <w:rsid w:val="004A45BE"/>
    <w:rsid w:val="00510847"/>
    <w:rsid w:val="005E27E5"/>
    <w:rsid w:val="00671257"/>
    <w:rsid w:val="0068113B"/>
    <w:rsid w:val="00701C7A"/>
    <w:rsid w:val="0073228F"/>
    <w:rsid w:val="00862BB7"/>
    <w:rsid w:val="008F0B5A"/>
    <w:rsid w:val="009814A5"/>
    <w:rsid w:val="0098799C"/>
    <w:rsid w:val="009C45C8"/>
    <w:rsid w:val="00A07660"/>
    <w:rsid w:val="00A81C3D"/>
    <w:rsid w:val="00AB7DAD"/>
    <w:rsid w:val="00AD65F0"/>
    <w:rsid w:val="00AE2F6F"/>
    <w:rsid w:val="00AF6FB2"/>
    <w:rsid w:val="00B16A2D"/>
    <w:rsid w:val="00B30B5C"/>
    <w:rsid w:val="00C307C1"/>
    <w:rsid w:val="00CF760D"/>
    <w:rsid w:val="00D60251"/>
    <w:rsid w:val="00D90FD6"/>
    <w:rsid w:val="00DA73EC"/>
    <w:rsid w:val="00E02878"/>
    <w:rsid w:val="00E35F06"/>
    <w:rsid w:val="00E77CC9"/>
    <w:rsid w:val="00EF2D17"/>
    <w:rsid w:val="00EF4F05"/>
    <w:rsid w:val="00F1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5C94"/>
  <w15:docId w15:val="{FE9C4238-181A-4984-8288-E84ED315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7C1"/>
    <w:rPr>
      <w:sz w:val="18"/>
      <w:szCs w:val="18"/>
    </w:rPr>
  </w:style>
  <w:style w:type="paragraph" w:styleId="a7">
    <w:name w:val="List Paragraph"/>
    <w:basedOn w:val="a"/>
    <w:uiPriority w:val="34"/>
    <w:qFormat/>
    <w:rsid w:val="00C307C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322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32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瑞炎 王</dc:creator>
  <cp:keywords/>
  <dc:description/>
  <cp:lastModifiedBy>xjk</cp:lastModifiedBy>
  <cp:revision>5</cp:revision>
  <dcterms:created xsi:type="dcterms:W3CDTF">2020-11-02T01:08:00Z</dcterms:created>
  <dcterms:modified xsi:type="dcterms:W3CDTF">2020-11-02T01:41:00Z</dcterms:modified>
</cp:coreProperties>
</file>